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FD" w:rsidRPr="001C582C" w:rsidRDefault="000743FD" w:rsidP="00DF1C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95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tab/>
      </w:r>
    </w:p>
    <w:p w:rsidR="000743FD" w:rsidRPr="0001225D" w:rsidRDefault="000743FD" w:rsidP="00DF1C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Совета Министров  </w:t>
      </w:r>
      <w:r w:rsidRPr="0001225D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0743FD" w:rsidRDefault="000743FD" w:rsidP="00840B2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225D">
        <w:rPr>
          <w:rFonts w:ascii="Times New Roman" w:hAnsi="Times New Roman"/>
          <w:sz w:val="28"/>
          <w:szCs w:val="28"/>
        </w:rPr>
        <w:tab/>
      </w:r>
      <w:r w:rsidR="0021590E" w:rsidRPr="0001225D">
        <w:rPr>
          <w:rFonts w:ascii="Times New Roman" w:hAnsi="Times New Roman"/>
          <w:sz w:val="28"/>
          <w:szCs w:val="28"/>
        </w:rPr>
        <w:t>от</w:t>
      </w:r>
      <w:r w:rsidR="0021590E">
        <w:rPr>
          <w:rFonts w:ascii="Times New Roman" w:hAnsi="Times New Roman"/>
          <w:sz w:val="28"/>
          <w:szCs w:val="28"/>
        </w:rPr>
        <w:t xml:space="preserve"> «17» января 2017 г. </w:t>
      </w:r>
      <w:r w:rsidR="0021590E" w:rsidRPr="0001225D">
        <w:rPr>
          <w:rFonts w:ascii="Times New Roman" w:hAnsi="Times New Roman"/>
          <w:sz w:val="28"/>
          <w:szCs w:val="28"/>
        </w:rPr>
        <w:t>№</w:t>
      </w:r>
      <w:r w:rsidR="0021590E">
        <w:rPr>
          <w:rFonts w:ascii="Times New Roman" w:hAnsi="Times New Roman"/>
          <w:sz w:val="28"/>
          <w:szCs w:val="28"/>
        </w:rPr>
        <w:t xml:space="preserve"> 22/17</w:t>
      </w:r>
      <w:r w:rsidRPr="005F4571">
        <w:rPr>
          <w:rFonts w:ascii="Times New Roman" w:hAnsi="Times New Roman"/>
          <w:sz w:val="24"/>
          <w:szCs w:val="24"/>
        </w:rPr>
        <w:tab/>
      </w:r>
    </w:p>
    <w:p w:rsidR="00B60291" w:rsidRPr="00B60291" w:rsidRDefault="00B60291" w:rsidP="00840B2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0291">
        <w:rPr>
          <w:rFonts w:ascii="Times New Roman" w:hAnsi="Times New Roman"/>
          <w:i/>
          <w:sz w:val="26"/>
          <w:szCs w:val="26"/>
        </w:rPr>
        <w:t>(с изменениями)</w:t>
      </w:r>
    </w:p>
    <w:p w:rsidR="000743FD" w:rsidRDefault="000743FD" w:rsidP="00F7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590E" w:rsidRDefault="0021590E" w:rsidP="00F7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3FD" w:rsidRPr="005F4571" w:rsidRDefault="000743FD" w:rsidP="00452EA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ТИПОВОЕ </w:t>
      </w:r>
      <w:r w:rsidRPr="005F457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43FD" w:rsidRDefault="000743FD" w:rsidP="00452EA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F45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F4571">
        <w:rPr>
          <w:rFonts w:ascii="Times New Roman" w:hAnsi="Times New Roman" w:cs="Times New Roman"/>
          <w:b/>
          <w:sz w:val="28"/>
          <w:szCs w:val="28"/>
        </w:rPr>
        <w:t>омиссии по вопросу  возврата и списания технических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3FD" w:rsidRPr="005F4571" w:rsidRDefault="000743FD" w:rsidP="00452EA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других</w:t>
      </w:r>
      <w:r w:rsidRPr="005F4571">
        <w:rPr>
          <w:rFonts w:ascii="Times New Roman" w:hAnsi="Times New Roman" w:cs="Times New Roman"/>
          <w:b/>
          <w:sz w:val="28"/>
          <w:szCs w:val="28"/>
        </w:rPr>
        <w:t xml:space="preserve"> средств реабилитации</w:t>
      </w:r>
    </w:p>
    <w:p w:rsidR="000743FD" w:rsidRDefault="000743FD" w:rsidP="00154407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FD" w:rsidRPr="005F4571" w:rsidRDefault="000743FD" w:rsidP="00452EA7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-2268"/>
          <w:tab w:val="left" w:pos="2954"/>
          <w:tab w:val="left" w:pos="1318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FD" w:rsidRPr="005F4571" w:rsidRDefault="000743FD" w:rsidP="00452EA7">
      <w:pPr>
        <w:pStyle w:val="a7"/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5F457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743FD" w:rsidRPr="005F4571" w:rsidRDefault="000743FD" w:rsidP="00154407">
      <w:pPr>
        <w:pStyle w:val="a7"/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</w:p>
    <w:p w:rsidR="0038212F" w:rsidRDefault="0038212F" w:rsidP="0038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212F">
        <w:rPr>
          <w:rFonts w:ascii="Times New Roman" w:eastAsia="Calibri" w:hAnsi="Times New Roman"/>
          <w:sz w:val="28"/>
          <w:szCs w:val="28"/>
          <w:lang w:eastAsia="en-US"/>
        </w:rPr>
        <w:t xml:space="preserve">1.1. Настоящее типовое положение о комиссии по вопросу возврата </w:t>
      </w:r>
      <w:r w:rsidRPr="0038212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списания технических и других средств реабилитации (далее – Типовое положение) определяет цели, задачи, права и порядок работы комиссии </w:t>
      </w:r>
      <w:r w:rsidRPr="0038212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по вопросам возврата в администрации городов и/или районов Луганской Народной Республики (далее – администрации) и Государственное </w:t>
      </w:r>
      <w:r w:rsidRPr="0038212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учреждение – Фонд социального страхования Луганской Народной Республики (далее – Фонд) в лице соответствующих филиалов (территориальных отделений), далее – территориальные отделения Фонда, выданных бесплатно технических и других средств реабилитации (далее – ТСР), срок эксплуатации которых не истек, членами семьи инвалида, ребенка-инвалида, лица, пострадавшего на производстве, или граждан Луганской Народной Республики других отдельных категорий в случае смерти лиц вышеуказанных категорий </w:t>
      </w:r>
      <w:r w:rsidRPr="0038212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списания возвращенных ТСР в случае невозможности их использования </w:t>
      </w:r>
      <w:r w:rsidRPr="0038212F">
        <w:rPr>
          <w:rFonts w:ascii="Times New Roman" w:eastAsia="Calibri" w:hAnsi="Times New Roman"/>
          <w:sz w:val="28"/>
          <w:szCs w:val="28"/>
          <w:lang w:eastAsia="en-US"/>
        </w:rPr>
        <w:br/>
        <w:t>в дальнейшем.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8212F" w:rsidRPr="0038212F" w:rsidRDefault="0038212F" w:rsidP="0038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>(пункт 1.1 Типового положения изложен в редакции постановления Правительств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а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Луганской Народной Республики </w:t>
      </w:r>
      <w:hyperlink r:id="rId7" w:history="1">
        <w:r w:rsidRPr="00BC6348">
          <w:rPr>
            <w:rStyle w:val="a5"/>
            <w:rFonts w:ascii="Times New Roman" w:eastAsia="Calibri" w:hAnsi="Times New Roman"/>
            <w:i/>
            <w:sz w:val="26"/>
            <w:szCs w:val="26"/>
            <w:lang w:eastAsia="en-US"/>
          </w:rPr>
          <w:t xml:space="preserve">от 11.10.2022 № </w:t>
        </w:r>
        <w:bookmarkStart w:id="0" w:name="_GoBack"/>
        <w:r w:rsidRPr="00BC6348">
          <w:rPr>
            <w:rStyle w:val="a5"/>
            <w:rFonts w:ascii="Times New Roman" w:eastAsia="Calibri" w:hAnsi="Times New Roman"/>
            <w:i/>
            <w:sz w:val="26"/>
            <w:szCs w:val="26"/>
            <w:lang w:eastAsia="en-US"/>
          </w:rPr>
          <w:t>761</w:t>
        </w:r>
        <w:bookmarkEnd w:id="0"/>
        <w:r w:rsidRPr="00BC6348">
          <w:rPr>
            <w:rStyle w:val="a5"/>
            <w:rFonts w:ascii="Times New Roman" w:eastAsia="Calibri" w:hAnsi="Times New Roman"/>
            <w:i/>
            <w:sz w:val="26"/>
            <w:szCs w:val="26"/>
            <w:lang w:eastAsia="en-US"/>
          </w:rPr>
          <w:t>/22</w:t>
        </w:r>
      </w:hyperlink>
      <w:r>
        <w:rPr>
          <w:rFonts w:ascii="Times New Roman" w:eastAsia="Calibri" w:hAnsi="Times New Roman"/>
          <w:i/>
          <w:sz w:val="26"/>
          <w:szCs w:val="26"/>
          <w:lang w:eastAsia="en-US"/>
        </w:rPr>
        <w:t>)</w:t>
      </w:r>
    </w:p>
    <w:p w:rsidR="0038212F" w:rsidRPr="0038212F" w:rsidRDefault="0038212F" w:rsidP="0038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8212F" w:rsidRPr="0038212F" w:rsidRDefault="0038212F" w:rsidP="00382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8212F">
        <w:rPr>
          <w:rFonts w:ascii="Times New Roman" w:hAnsi="Times New Roman"/>
          <w:sz w:val="28"/>
          <w:szCs w:val="28"/>
          <w:lang w:eastAsia="en-US"/>
        </w:rPr>
        <w:t xml:space="preserve">1.2. Комиссия по вопросу возврата и списания технических и других средств реабилитации (далее – Комиссия) в своей деятельности руководствуется Конституцией Луганской Народной Республики, указами </w:t>
      </w:r>
      <w:r w:rsidRPr="0038212F">
        <w:rPr>
          <w:rFonts w:ascii="Times New Roman" w:hAnsi="Times New Roman"/>
          <w:sz w:val="28"/>
          <w:szCs w:val="28"/>
          <w:lang w:eastAsia="en-US"/>
        </w:rPr>
        <w:br/>
        <w:t xml:space="preserve">и распоряжениями Главы Луганской Народной Республики, актами Правительства Луганской Народной Республики, другими законодательными </w:t>
      </w:r>
      <w:r w:rsidRPr="0038212F">
        <w:rPr>
          <w:rFonts w:ascii="Times New Roman" w:hAnsi="Times New Roman"/>
          <w:sz w:val="28"/>
          <w:szCs w:val="28"/>
          <w:lang w:eastAsia="en-US"/>
        </w:rPr>
        <w:br/>
        <w:t xml:space="preserve">и нормативными актами, постановлением Совета Министров Луганской Народной Республики от 08.09.2015 № 02-04/271/15 «Об утверждении </w:t>
      </w:r>
      <w:r w:rsidRPr="0038212F">
        <w:rPr>
          <w:rFonts w:ascii="Times New Roman" w:hAnsi="Times New Roman"/>
          <w:sz w:val="28"/>
          <w:szCs w:val="28"/>
          <w:lang w:eastAsia="en-US"/>
        </w:rPr>
        <w:br/>
        <w:t>Порядка обеспечения техническими и другими средствами реабилитации инвалидов, детей-инвалидов и других отдельных категорий граждан Луганской Народной Республики» (с изменениями), порядком возврата и списания технических и других средств реабилитации, а также настоящим Типовым положение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м. </w:t>
      </w:r>
    </w:p>
    <w:p w:rsidR="00336F62" w:rsidRPr="0038212F" w:rsidRDefault="00336F62" w:rsidP="00336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>(пункт 1.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2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Типового положения изложен в редакции постановления Правительств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а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Луганской Народной Республики </w:t>
      </w:r>
      <w:hyperlink r:id="rId8" w:history="1">
        <w:r w:rsidRPr="00BC6348">
          <w:rPr>
            <w:rStyle w:val="a5"/>
            <w:rFonts w:ascii="Times New Roman" w:eastAsia="Calibri" w:hAnsi="Times New Roman"/>
            <w:i/>
            <w:sz w:val="26"/>
            <w:szCs w:val="26"/>
            <w:lang w:eastAsia="en-US"/>
          </w:rPr>
          <w:t>от 11.10.2022 № 761/22</w:t>
        </w:r>
      </w:hyperlink>
      <w:r>
        <w:rPr>
          <w:rFonts w:ascii="Times New Roman" w:eastAsia="Calibri" w:hAnsi="Times New Roman"/>
          <w:i/>
          <w:sz w:val="26"/>
          <w:szCs w:val="26"/>
          <w:lang w:eastAsia="en-US"/>
        </w:rPr>
        <w:t>)</w:t>
      </w:r>
    </w:p>
    <w:p w:rsidR="000743FD" w:rsidRDefault="000743FD" w:rsidP="00B61E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452EA7">
        <w:rPr>
          <w:rFonts w:ascii="Times New Roman" w:hAnsi="Times New Roman"/>
          <w:b/>
          <w:sz w:val="28"/>
          <w:szCs w:val="28"/>
        </w:rPr>
        <w:t xml:space="preserve">. </w:t>
      </w:r>
      <w:r w:rsidRPr="00452EA7">
        <w:rPr>
          <w:rFonts w:ascii="Times New Roman" w:hAnsi="Times New Roman"/>
          <w:b/>
          <w:bCs/>
          <w:sz w:val="28"/>
          <w:szCs w:val="28"/>
        </w:rPr>
        <w:t xml:space="preserve">Структура и организация деятельности </w:t>
      </w:r>
      <w:r w:rsidRPr="00452EA7">
        <w:rPr>
          <w:rFonts w:ascii="Times New Roman" w:hAnsi="Times New Roman"/>
          <w:b/>
          <w:sz w:val="28"/>
          <w:szCs w:val="28"/>
        </w:rPr>
        <w:t>Комиссии</w:t>
      </w:r>
    </w:p>
    <w:p w:rsidR="000743FD" w:rsidRPr="00452EA7" w:rsidRDefault="000743FD" w:rsidP="00B61E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02A0" w:rsidRDefault="003002A0" w:rsidP="00300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002A0">
        <w:rPr>
          <w:rFonts w:ascii="Times New Roman" w:hAnsi="Times New Roman"/>
          <w:sz w:val="28"/>
          <w:szCs w:val="28"/>
          <w:lang w:eastAsia="en-US"/>
        </w:rPr>
        <w:t>2.1. Комиссия создается, реорганизуется и ликвидируется главой администрации или руководителем Фонда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3002A0" w:rsidRPr="0038212F" w:rsidRDefault="003002A0" w:rsidP="003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(пункт 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2.1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Типового положения изложен в редакции постановления Правительств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а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Луганской Народной Республики </w:t>
      </w:r>
      <w:hyperlink r:id="rId9" w:history="1">
        <w:r w:rsidRPr="00BC6348">
          <w:rPr>
            <w:rStyle w:val="a5"/>
            <w:rFonts w:ascii="Times New Roman" w:eastAsia="Calibri" w:hAnsi="Times New Roman"/>
            <w:i/>
            <w:sz w:val="26"/>
            <w:szCs w:val="26"/>
            <w:lang w:eastAsia="en-US"/>
          </w:rPr>
          <w:t>от 11.10.2022 № 761/22</w:t>
        </w:r>
      </w:hyperlink>
      <w:r>
        <w:rPr>
          <w:rFonts w:ascii="Times New Roman" w:eastAsia="Calibri" w:hAnsi="Times New Roman"/>
          <w:i/>
          <w:sz w:val="26"/>
          <w:szCs w:val="26"/>
          <w:lang w:eastAsia="en-US"/>
        </w:rPr>
        <w:t>)</w:t>
      </w:r>
    </w:p>
    <w:p w:rsidR="003002A0" w:rsidRPr="003002A0" w:rsidRDefault="003002A0" w:rsidP="00300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743FD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Комиссию возглавляет п</w:t>
      </w:r>
      <w:r w:rsidRPr="00452EA7">
        <w:rPr>
          <w:rFonts w:ascii="Times New Roman" w:hAnsi="Times New Roman"/>
          <w:sz w:val="28"/>
          <w:szCs w:val="28"/>
        </w:rPr>
        <w:t>редседатель Комиссии. В состав Комис</w:t>
      </w:r>
      <w:r>
        <w:rPr>
          <w:rFonts w:ascii="Times New Roman" w:hAnsi="Times New Roman"/>
          <w:sz w:val="28"/>
          <w:szCs w:val="28"/>
        </w:rPr>
        <w:t>сии входят заместитель п</w:t>
      </w:r>
      <w:r w:rsidRPr="00452EA7">
        <w:rPr>
          <w:rFonts w:ascii="Times New Roman" w:hAnsi="Times New Roman"/>
          <w:sz w:val="28"/>
          <w:szCs w:val="28"/>
        </w:rPr>
        <w:t>редседателя, секретарь и члены Комиссии.</w:t>
      </w:r>
      <w:r w:rsidR="00D32E86">
        <w:rPr>
          <w:rFonts w:ascii="Times New Roman" w:hAnsi="Times New Roman"/>
          <w:sz w:val="28"/>
          <w:szCs w:val="28"/>
        </w:rPr>
        <w:t xml:space="preserve"> </w:t>
      </w:r>
    </w:p>
    <w:p w:rsidR="00D32E86" w:rsidRDefault="00D32E86" w:rsidP="00D3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E86" w:rsidRPr="00D32E86" w:rsidRDefault="00D32E86" w:rsidP="00D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E86">
        <w:rPr>
          <w:rFonts w:ascii="Times New Roman" w:hAnsi="Times New Roman"/>
          <w:sz w:val="28"/>
          <w:szCs w:val="28"/>
          <w:lang w:eastAsia="en-US"/>
        </w:rPr>
        <w:t>2.3. В состав Комиссии также входят:</w:t>
      </w:r>
    </w:p>
    <w:p w:rsidR="00D32E86" w:rsidRPr="00D32E86" w:rsidRDefault="00D32E86" w:rsidP="00D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E86">
        <w:rPr>
          <w:rFonts w:ascii="Times New Roman" w:hAnsi="Times New Roman"/>
          <w:sz w:val="28"/>
          <w:szCs w:val="28"/>
          <w:lang w:eastAsia="en-US"/>
        </w:rPr>
        <w:t>представители соответствующих структурных подразделений администрации или территориального отделения Фонда;</w:t>
      </w:r>
    </w:p>
    <w:p w:rsidR="00D32E86" w:rsidRPr="00D32E86" w:rsidRDefault="00D32E86" w:rsidP="00D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E86">
        <w:rPr>
          <w:rFonts w:ascii="Times New Roman" w:hAnsi="Times New Roman"/>
          <w:sz w:val="28"/>
          <w:szCs w:val="28"/>
          <w:lang w:eastAsia="en-US"/>
        </w:rPr>
        <w:t>специалисты Государственного унитарного предприятия Луганской Народной Республики «Протезно-ортопедический завод» (по согласованию);</w:t>
      </w:r>
    </w:p>
    <w:p w:rsidR="00D32E86" w:rsidRPr="00D32E86" w:rsidRDefault="00D32E86" w:rsidP="00D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E86">
        <w:rPr>
          <w:rFonts w:ascii="Times New Roman" w:hAnsi="Times New Roman"/>
          <w:sz w:val="28"/>
          <w:szCs w:val="28"/>
          <w:lang w:eastAsia="en-US"/>
        </w:rPr>
        <w:t>представитель комплексного центра социального обслуживания населения (предоставления социальных услуг) соответствующей территории (по согласованию).</w:t>
      </w:r>
    </w:p>
    <w:p w:rsidR="00D32E86" w:rsidRPr="0038212F" w:rsidRDefault="00D32E86" w:rsidP="00D32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(пункт 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2.</w:t>
      </w:r>
      <w:r w:rsidR="00F430B9">
        <w:rPr>
          <w:rFonts w:ascii="Times New Roman" w:eastAsia="Calibri" w:hAnsi="Times New Roman"/>
          <w:i/>
          <w:sz w:val="26"/>
          <w:szCs w:val="26"/>
          <w:lang w:eastAsia="en-US"/>
        </w:rPr>
        <w:t>3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Типового положения изложен в редакции постановления Правительств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а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Луганской Народной Республики </w:t>
      </w:r>
      <w:hyperlink r:id="rId10" w:history="1">
        <w:r w:rsidRPr="00BC6348">
          <w:rPr>
            <w:rStyle w:val="a5"/>
            <w:rFonts w:ascii="Times New Roman" w:eastAsia="Calibri" w:hAnsi="Times New Roman"/>
            <w:i/>
            <w:sz w:val="26"/>
            <w:szCs w:val="26"/>
            <w:lang w:eastAsia="en-US"/>
          </w:rPr>
          <w:t>от 11.10.2022 № 761/22</w:t>
        </w:r>
      </w:hyperlink>
      <w:r>
        <w:rPr>
          <w:rFonts w:ascii="Times New Roman" w:eastAsia="Calibri" w:hAnsi="Times New Roman"/>
          <w:i/>
          <w:sz w:val="26"/>
          <w:szCs w:val="26"/>
          <w:lang w:eastAsia="en-US"/>
        </w:rPr>
        <w:t>)</w:t>
      </w:r>
    </w:p>
    <w:p w:rsidR="00D32E86" w:rsidRPr="00D32E86" w:rsidRDefault="00D32E86" w:rsidP="00D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743FD" w:rsidRDefault="00D32E86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E86">
        <w:rPr>
          <w:rFonts w:ascii="Times New Roman" w:hAnsi="Times New Roman"/>
          <w:sz w:val="28"/>
          <w:szCs w:val="28"/>
          <w:lang w:eastAsia="en-US"/>
        </w:rPr>
        <w:t>2.4. </w:t>
      </w:r>
      <w:r w:rsidRPr="00D32E86">
        <w:rPr>
          <w:rFonts w:ascii="Times New Roman" w:hAnsi="Times New Roman"/>
          <w:sz w:val="28"/>
          <w:szCs w:val="28"/>
        </w:rPr>
        <w:t>Персональный состав Комиссии утверждается главой администрации или руководителем Фонда.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2E86" w:rsidRPr="00F430B9" w:rsidRDefault="00F430B9" w:rsidP="00F4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(пункт 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2.4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Типового положения изложен в редакции постановления Правительств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а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Луганской Народной Республики </w:t>
      </w:r>
      <w:hyperlink r:id="rId11" w:history="1">
        <w:r w:rsidRPr="00BC6348">
          <w:rPr>
            <w:rStyle w:val="a5"/>
            <w:rFonts w:ascii="Times New Roman" w:eastAsia="Calibri" w:hAnsi="Times New Roman"/>
            <w:i/>
            <w:sz w:val="26"/>
            <w:szCs w:val="26"/>
            <w:lang w:eastAsia="en-US"/>
          </w:rPr>
          <w:t>от 11.10.2022 № 761/22</w:t>
        </w:r>
      </w:hyperlink>
      <w:r>
        <w:rPr>
          <w:rFonts w:ascii="Times New Roman" w:eastAsia="Calibri" w:hAnsi="Times New Roman"/>
          <w:i/>
          <w:sz w:val="26"/>
          <w:szCs w:val="26"/>
          <w:lang w:eastAsia="en-US"/>
        </w:rPr>
        <w:t>)</w:t>
      </w:r>
    </w:p>
    <w:p w:rsidR="00D32E86" w:rsidRDefault="00D32E86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2EA7">
        <w:rPr>
          <w:rFonts w:ascii="Times New Roman" w:hAnsi="Times New Roman"/>
          <w:sz w:val="28"/>
          <w:szCs w:val="28"/>
        </w:rPr>
        <w:t>.5. Председатель Комиссии:</w:t>
      </w:r>
    </w:p>
    <w:p w:rsidR="000743FD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организует и координирует работу Комиссии;</w:t>
      </w:r>
    </w:p>
    <w:p w:rsidR="000743FD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созывает и проводит заседания Комиссии;</w:t>
      </w:r>
    </w:p>
    <w:p w:rsidR="000743FD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председательствует на заседаниях Комиссии;</w:t>
      </w:r>
    </w:p>
    <w:p w:rsidR="000743FD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непосредственно участвует в принятии решения Комиссии;</w:t>
      </w:r>
    </w:p>
    <w:p w:rsidR="000743FD" w:rsidRPr="00452EA7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подписывает документы, подготовленные Комиссией по результатам ее работы;</w:t>
      </w:r>
    </w:p>
    <w:p w:rsidR="000743FD" w:rsidRPr="00452EA7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t>вносит предложения об изменении персонального состава Комиссии;</w:t>
      </w:r>
    </w:p>
    <w:p w:rsidR="000743FD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t>несет персональную ответственность за работу и решения принятые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3FD" w:rsidRPr="00452EA7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3FD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Заместитель председателя Комиссии:</w:t>
      </w:r>
    </w:p>
    <w:p w:rsidR="000743FD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2EA7">
        <w:rPr>
          <w:rFonts w:ascii="Times New Roman" w:hAnsi="Times New Roman" w:cs="Times New Roman"/>
          <w:sz w:val="28"/>
          <w:szCs w:val="28"/>
        </w:rPr>
        <w:t>отсу</w:t>
      </w:r>
      <w:r>
        <w:rPr>
          <w:rFonts w:ascii="Times New Roman" w:hAnsi="Times New Roman" w:cs="Times New Roman"/>
          <w:sz w:val="28"/>
          <w:szCs w:val="28"/>
        </w:rPr>
        <w:t xml:space="preserve">тствие председателя Комиссии </w:t>
      </w:r>
      <w:r w:rsidRPr="00452EA7"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</w:rPr>
        <w:t xml:space="preserve"> его обязанности;</w:t>
      </w:r>
    </w:p>
    <w:p w:rsidR="000743FD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на заседании  Комиссии;</w:t>
      </w:r>
    </w:p>
    <w:p w:rsidR="000743FD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по плану работы Комиссии, повестке дня заседаний и порядку обсуждения вопросов;</w:t>
      </w:r>
    </w:p>
    <w:p w:rsidR="000743FD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работе Комиссии при принятии решений.</w:t>
      </w:r>
    </w:p>
    <w:p w:rsidR="000743FD" w:rsidRPr="00452EA7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3FD" w:rsidRPr="00452EA7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2EA7">
        <w:rPr>
          <w:rFonts w:ascii="Times New Roman" w:hAnsi="Times New Roman"/>
          <w:sz w:val="28"/>
          <w:szCs w:val="28"/>
        </w:rPr>
        <w:t>.7. Секретарь Комиссии:</w:t>
      </w:r>
    </w:p>
    <w:p w:rsidR="000743FD" w:rsidRPr="00452EA7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lastRenderedPageBreak/>
        <w:t>вносит предложения по рассмотрению вопросов на заседании Комиссии;</w:t>
      </w:r>
    </w:p>
    <w:p w:rsidR="000743FD" w:rsidRPr="00452EA7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t>информирует членов Комиссии и других заинтересованных лиц о времени и месте проведения заседания Комиссии;</w:t>
      </w:r>
    </w:p>
    <w:p w:rsidR="000743FD" w:rsidRPr="00452EA7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t>участвует в работе Комиссии при принятии решений Комиссией;</w:t>
      </w:r>
    </w:p>
    <w:p w:rsidR="000743FD" w:rsidRPr="00452EA7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t>информирует на заседании Комиссии о подготовленных материалах для рассмотрения Комиссией;</w:t>
      </w:r>
    </w:p>
    <w:p w:rsidR="000743FD" w:rsidRPr="00452EA7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0743FD" w:rsidRPr="00452EA7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t>подписывает документы, подготовленные Комиссией по результатам ее работы, и обеспечивает ведение делопроизводства Комиссии;</w:t>
      </w:r>
    </w:p>
    <w:p w:rsidR="000743FD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>спечивает выполнение поручений п</w:t>
      </w:r>
      <w:r w:rsidRPr="00452EA7">
        <w:rPr>
          <w:rFonts w:ascii="Times New Roman" w:hAnsi="Times New Roman" w:cs="Times New Roman"/>
          <w:sz w:val="28"/>
          <w:szCs w:val="28"/>
        </w:rPr>
        <w:t>редседателя Комиссии.</w:t>
      </w:r>
    </w:p>
    <w:p w:rsidR="000743FD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3FD" w:rsidRPr="00452EA7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2EA7">
        <w:rPr>
          <w:rFonts w:ascii="Times New Roman" w:hAnsi="Times New Roman"/>
          <w:sz w:val="28"/>
          <w:szCs w:val="28"/>
        </w:rPr>
        <w:t>.8. Члены Комиссии:</w:t>
      </w:r>
    </w:p>
    <w:p w:rsidR="000743FD" w:rsidRPr="00452EA7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присутствуют на заседаниях Комиссии;</w:t>
      </w:r>
    </w:p>
    <w:p w:rsidR="000743FD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вносят предложения по плану работы Комиссии, повестке дня заседаний и порядку обсуждения вопросов;</w:t>
      </w:r>
    </w:p>
    <w:p w:rsidR="000743FD" w:rsidRPr="00452EA7" w:rsidRDefault="000743FD" w:rsidP="00B6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работе Комиссии при принятии решений;</w:t>
      </w:r>
    </w:p>
    <w:p w:rsidR="000743FD" w:rsidRDefault="000743FD" w:rsidP="00B61E0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t>контролируют работу по доведению решений Комиссии заинтересованным лицам.</w:t>
      </w:r>
    </w:p>
    <w:p w:rsidR="000743FD" w:rsidRDefault="000743FD" w:rsidP="00A02C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43FD" w:rsidRPr="00A02CC8" w:rsidRDefault="000743FD" w:rsidP="00A02C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52EA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452EA7">
        <w:rPr>
          <w:rFonts w:ascii="Times New Roman" w:hAnsi="Times New Roman"/>
          <w:b/>
          <w:sz w:val="28"/>
          <w:szCs w:val="28"/>
        </w:rPr>
        <w:t>Комиссии</w:t>
      </w:r>
    </w:p>
    <w:p w:rsidR="000743FD" w:rsidRPr="00452EA7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Целью работы Комиссии является принятие коллегиальных решений по  возврату и списанию ТСР.</w:t>
      </w: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2EA7">
        <w:rPr>
          <w:rFonts w:ascii="Times New Roman" w:hAnsi="Times New Roman"/>
          <w:sz w:val="28"/>
          <w:szCs w:val="28"/>
        </w:rPr>
        <w:t>.1. Основными задачами Комиссии являются:</w:t>
      </w:r>
    </w:p>
    <w:p w:rsidR="000743FD" w:rsidRDefault="000743FD" w:rsidP="00452EA7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452EA7">
        <w:rPr>
          <w:rFonts w:ascii="Times New Roman" w:hAnsi="Times New Roman"/>
          <w:sz w:val="28"/>
          <w:szCs w:val="28"/>
        </w:rPr>
        <w:t>роведение осмотра возращенных ТСР с использованием технической документации</w:t>
      </w:r>
      <w:r w:rsidRPr="00452EA7">
        <w:rPr>
          <w:rStyle w:val="hps"/>
          <w:rFonts w:ascii="Times New Roman" w:hAnsi="Times New Roman"/>
          <w:sz w:val="28"/>
          <w:szCs w:val="28"/>
        </w:rPr>
        <w:t xml:space="preserve"> (технических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паспортов,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сведений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о дефектах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и т.п.);</w:t>
      </w: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>2) о</w:t>
      </w:r>
      <w:r>
        <w:rPr>
          <w:rFonts w:ascii="Times New Roman" w:hAnsi="Times New Roman"/>
          <w:sz w:val="28"/>
          <w:szCs w:val="28"/>
        </w:rPr>
        <w:t>пределение целесообразности (п</w:t>
      </w:r>
      <w:r w:rsidRPr="00C9045C">
        <w:rPr>
          <w:rFonts w:ascii="Times New Roman" w:hAnsi="Times New Roman"/>
          <w:sz w:val="28"/>
          <w:szCs w:val="28"/>
        </w:rPr>
        <w:t>ригодности</w:t>
      </w:r>
      <w:r>
        <w:rPr>
          <w:rFonts w:ascii="Times New Roman" w:hAnsi="Times New Roman"/>
          <w:sz w:val="28"/>
          <w:szCs w:val="28"/>
        </w:rPr>
        <w:t xml:space="preserve"> / непригодности) использования ТСР, возможности их восстановления;</w:t>
      </w: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распределение </w:t>
      </w:r>
      <w:r w:rsidRPr="00C9045C">
        <w:rPr>
          <w:rStyle w:val="hps"/>
          <w:rFonts w:ascii="Times New Roman" w:hAnsi="Times New Roman"/>
          <w:sz w:val="28"/>
          <w:szCs w:val="28"/>
        </w:rPr>
        <w:t>возвра</w:t>
      </w:r>
      <w:r>
        <w:rPr>
          <w:rStyle w:val="hps"/>
          <w:rFonts w:ascii="Times New Roman" w:hAnsi="Times New Roman"/>
          <w:sz w:val="28"/>
          <w:szCs w:val="28"/>
        </w:rPr>
        <w:t xml:space="preserve">щенных, </w:t>
      </w:r>
      <w:r w:rsidRPr="00C9045C">
        <w:rPr>
          <w:rStyle w:val="hps"/>
          <w:rFonts w:ascii="Times New Roman" w:hAnsi="Times New Roman"/>
          <w:sz w:val="28"/>
          <w:szCs w:val="28"/>
        </w:rPr>
        <w:t>выданных</w:t>
      </w:r>
      <w:r w:rsidRPr="00C9045C">
        <w:rPr>
          <w:rFonts w:ascii="Times New Roman" w:hAnsi="Times New Roman"/>
          <w:sz w:val="28"/>
          <w:szCs w:val="28"/>
        </w:rPr>
        <w:t xml:space="preserve"> </w:t>
      </w:r>
      <w:r w:rsidRPr="00C9045C">
        <w:rPr>
          <w:rStyle w:val="hps"/>
          <w:rFonts w:ascii="Times New Roman" w:hAnsi="Times New Roman"/>
          <w:sz w:val="28"/>
          <w:szCs w:val="28"/>
        </w:rPr>
        <w:t>бесплатно</w:t>
      </w:r>
      <w:r w:rsidRPr="00C9045C">
        <w:rPr>
          <w:rFonts w:ascii="Times New Roman" w:hAnsi="Times New Roman"/>
          <w:sz w:val="28"/>
          <w:szCs w:val="28"/>
        </w:rPr>
        <w:t xml:space="preserve"> </w:t>
      </w:r>
      <w:r w:rsidRPr="00C9045C">
        <w:rPr>
          <w:rStyle w:val="hps"/>
          <w:rFonts w:ascii="Times New Roman" w:hAnsi="Times New Roman"/>
          <w:sz w:val="28"/>
          <w:szCs w:val="28"/>
        </w:rPr>
        <w:t>технических и</w:t>
      </w:r>
      <w:r w:rsidRPr="00C9045C">
        <w:rPr>
          <w:rFonts w:ascii="Times New Roman" w:hAnsi="Times New Roman"/>
          <w:sz w:val="28"/>
          <w:szCs w:val="28"/>
        </w:rPr>
        <w:t xml:space="preserve"> </w:t>
      </w:r>
      <w:r w:rsidRPr="00C9045C">
        <w:rPr>
          <w:rStyle w:val="hps"/>
          <w:rFonts w:ascii="Times New Roman" w:hAnsi="Times New Roman"/>
          <w:sz w:val="28"/>
          <w:szCs w:val="28"/>
        </w:rPr>
        <w:t>других</w:t>
      </w:r>
      <w:r w:rsidRPr="00C9045C">
        <w:rPr>
          <w:rFonts w:ascii="Times New Roman" w:hAnsi="Times New Roman"/>
          <w:sz w:val="28"/>
          <w:szCs w:val="28"/>
        </w:rPr>
        <w:t xml:space="preserve"> </w:t>
      </w:r>
      <w:r w:rsidRPr="00C9045C">
        <w:rPr>
          <w:rStyle w:val="hps"/>
          <w:rFonts w:ascii="Times New Roman" w:hAnsi="Times New Roman"/>
          <w:sz w:val="28"/>
          <w:szCs w:val="28"/>
        </w:rPr>
        <w:t>средств</w:t>
      </w:r>
      <w:r w:rsidRPr="00C9045C">
        <w:rPr>
          <w:rFonts w:ascii="Times New Roman" w:hAnsi="Times New Roman"/>
          <w:sz w:val="28"/>
          <w:szCs w:val="28"/>
        </w:rPr>
        <w:t xml:space="preserve"> </w:t>
      </w:r>
      <w:r w:rsidRPr="00C9045C">
        <w:rPr>
          <w:rStyle w:val="hps"/>
          <w:rFonts w:ascii="Times New Roman" w:hAnsi="Times New Roman"/>
          <w:sz w:val="28"/>
          <w:szCs w:val="28"/>
        </w:rPr>
        <w:t>реабилитации</w:t>
      </w:r>
      <w:r w:rsidRPr="00C9045C">
        <w:rPr>
          <w:rFonts w:ascii="Times New Roman" w:hAnsi="Times New Roman"/>
          <w:sz w:val="28"/>
          <w:szCs w:val="28"/>
        </w:rPr>
        <w:t xml:space="preserve">, </w:t>
      </w:r>
      <w:r w:rsidRPr="00C9045C">
        <w:rPr>
          <w:rStyle w:val="hps"/>
          <w:rFonts w:ascii="Times New Roman" w:hAnsi="Times New Roman"/>
          <w:sz w:val="28"/>
          <w:szCs w:val="28"/>
        </w:rPr>
        <w:t>срок</w:t>
      </w:r>
      <w:r w:rsidRPr="00C9045C">
        <w:rPr>
          <w:rFonts w:ascii="Times New Roman" w:hAnsi="Times New Roman"/>
          <w:sz w:val="28"/>
          <w:szCs w:val="28"/>
        </w:rPr>
        <w:t xml:space="preserve"> </w:t>
      </w:r>
      <w:r w:rsidRPr="00C9045C">
        <w:rPr>
          <w:rStyle w:val="hps"/>
          <w:rFonts w:ascii="Times New Roman" w:hAnsi="Times New Roman"/>
          <w:sz w:val="28"/>
          <w:szCs w:val="28"/>
        </w:rPr>
        <w:t>эксплуатации</w:t>
      </w:r>
      <w:r w:rsidRPr="00C9045C">
        <w:rPr>
          <w:rFonts w:ascii="Times New Roman" w:hAnsi="Times New Roman"/>
          <w:sz w:val="28"/>
          <w:szCs w:val="28"/>
        </w:rPr>
        <w:t xml:space="preserve"> </w:t>
      </w:r>
      <w:r w:rsidRPr="00C9045C">
        <w:rPr>
          <w:rStyle w:val="hps"/>
          <w:rFonts w:ascii="Times New Roman" w:hAnsi="Times New Roman"/>
          <w:sz w:val="28"/>
          <w:szCs w:val="28"/>
        </w:rPr>
        <w:t>которых не истек</w:t>
      </w:r>
      <w:r>
        <w:rPr>
          <w:rStyle w:val="hps"/>
          <w:rFonts w:ascii="Times New Roman" w:hAnsi="Times New Roman"/>
          <w:sz w:val="28"/>
          <w:szCs w:val="28"/>
        </w:rPr>
        <w:t>;</w:t>
      </w: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составление </w:t>
      </w:r>
      <w:r w:rsidRPr="00452EA7">
        <w:rPr>
          <w:rFonts w:ascii="Times New Roman" w:hAnsi="Times New Roman"/>
          <w:sz w:val="28"/>
          <w:szCs w:val="28"/>
        </w:rPr>
        <w:t xml:space="preserve"> письменного заключения о непригодности ТСР.</w:t>
      </w: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Pr="00452EA7" w:rsidRDefault="000743FD" w:rsidP="00452E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52EA7">
        <w:rPr>
          <w:rFonts w:ascii="Times New Roman" w:hAnsi="Times New Roman"/>
          <w:b/>
          <w:sz w:val="28"/>
          <w:szCs w:val="28"/>
        </w:rPr>
        <w:t>. Права Комиссии</w:t>
      </w:r>
    </w:p>
    <w:p w:rsidR="000743FD" w:rsidRPr="00452EA7" w:rsidRDefault="000743FD" w:rsidP="00452E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Комиссия имеет право:</w:t>
      </w: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 xml:space="preserve">заслушивать информацию руководителей и специалистов </w:t>
      </w:r>
      <w:r w:rsidR="00397506" w:rsidRPr="00397506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Pr="00452EA7">
        <w:rPr>
          <w:rFonts w:ascii="Times New Roman" w:hAnsi="Times New Roman"/>
          <w:sz w:val="28"/>
          <w:szCs w:val="28"/>
        </w:rPr>
        <w:t xml:space="preserve">, территориальных </w:t>
      </w:r>
      <w:r>
        <w:rPr>
          <w:rFonts w:ascii="Times New Roman" w:hAnsi="Times New Roman"/>
          <w:sz w:val="28"/>
          <w:szCs w:val="28"/>
        </w:rPr>
        <w:t xml:space="preserve">отделений Фонда, </w:t>
      </w:r>
      <w:r w:rsidRPr="00452EA7">
        <w:rPr>
          <w:rFonts w:ascii="Times New Roman" w:hAnsi="Times New Roman"/>
          <w:sz w:val="28"/>
          <w:szCs w:val="28"/>
        </w:rPr>
        <w:t>Государственного унитарного предприятия</w:t>
      </w:r>
      <w:r>
        <w:rPr>
          <w:rFonts w:ascii="Times New Roman" w:hAnsi="Times New Roman"/>
          <w:sz w:val="28"/>
          <w:szCs w:val="28"/>
        </w:rPr>
        <w:t xml:space="preserve"> Луганской Народной Республики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Fonts w:ascii="Times New Roman" w:hAnsi="Times New Roman"/>
          <w:color w:val="000000"/>
          <w:sz w:val="28"/>
          <w:szCs w:val="28"/>
        </w:rPr>
        <w:t>«Пр</w:t>
      </w:r>
      <w:r>
        <w:rPr>
          <w:rFonts w:ascii="Times New Roman" w:hAnsi="Times New Roman"/>
          <w:color w:val="000000"/>
          <w:sz w:val="28"/>
          <w:szCs w:val="28"/>
        </w:rPr>
        <w:t>отезно-ортопедический завод»</w:t>
      </w:r>
      <w:r w:rsidRPr="00452EA7">
        <w:rPr>
          <w:rFonts w:ascii="Times New Roman" w:hAnsi="Times New Roman"/>
          <w:sz w:val="28"/>
          <w:szCs w:val="28"/>
        </w:rPr>
        <w:t xml:space="preserve"> по вопросам возврата и списания ТСР;</w:t>
      </w:r>
    </w:p>
    <w:p w:rsidR="007309C2" w:rsidRPr="007309C2" w:rsidRDefault="007309C2" w:rsidP="007309C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309C2">
        <w:rPr>
          <w:rFonts w:ascii="Times New Roman" w:hAnsi="Times New Roman"/>
          <w:i/>
          <w:sz w:val="26"/>
          <w:szCs w:val="26"/>
        </w:rPr>
        <w:t xml:space="preserve">(абзац второй раздела 4 Типового положения с изменением согласно постановлению Правительства Луганской Народной Республики </w:t>
      </w:r>
      <w:hyperlink r:id="rId12" w:history="1">
        <w:r w:rsidRPr="00BC6348">
          <w:rPr>
            <w:rStyle w:val="a5"/>
            <w:rFonts w:ascii="Times New Roman" w:hAnsi="Times New Roman"/>
            <w:i/>
            <w:sz w:val="26"/>
            <w:szCs w:val="26"/>
          </w:rPr>
          <w:t>от 11.10.2022                   № 761/22</w:t>
        </w:r>
      </w:hyperlink>
      <w:r w:rsidRPr="007309C2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7309C2" w:rsidRDefault="007309C2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запрашивать и получать в у</w:t>
      </w:r>
      <w:r>
        <w:rPr>
          <w:rFonts w:ascii="Times New Roman" w:hAnsi="Times New Roman"/>
          <w:sz w:val="28"/>
          <w:szCs w:val="28"/>
        </w:rPr>
        <w:t xml:space="preserve">становленном порядке от </w:t>
      </w:r>
      <w:r w:rsidR="007309C2" w:rsidRPr="007309C2">
        <w:rPr>
          <w:rFonts w:ascii="Times New Roman" w:hAnsi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205CC5" w:rsidRPr="00205CC5">
        <w:rPr>
          <w:rFonts w:ascii="Times New Roman" w:hAnsi="Times New Roman"/>
          <w:sz w:val="28"/>
          <w:szCs w:val="28"/>
          <w:lang w:eastAsia="en-US"/>
        </w:rPr>
        <w:t>территориальных отделений Фонда</w:t>
      </w:r>
      <w:r>
        <w:rPr>
          <w:rFonts w:ascii="Times New Roman" w:hAnsi="Times New Roman"/>
          <w:sz w:val="28"/>
          <w:szCs w:val="28"/>
        </w:rPr>
        <w:t>,</w:t>
      </w:r>
      <w:r w:rsidRPr="00452EA7"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Луганской Народной Республики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Fonts w:ascii="Times New Roman" w:hAnsi="Times New Roman"/>
          <w:color w:val="000000"/>
          <w:sz w:val="28"/>
          <w:szCs w:val="28"/>
        </w:rPr>
        <w:t>«Пр</w:t>
      </w:r>
      <w:r>
        <w:rPr>
          <w:rFonts w:ascii="Times New Roman" w:hAnsi="Times New Roman"/>
          <w:color w:val="000000"/>
          <w:sz w:val="28"/>
          <w:szCs w:val="28"/>
        </w:rPr>
        <w:t xml:space="preserve">отезно-ортопедический завод», </w:t>
      </w:r>
      <w:r w:rsidRPr="00452EA7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, организаций и учреждений </w:t>
      </w:r>
      <w:r w:rsidRPr="00452EA7">
        <w:rPr>
          <w:rFonts w:ascii="Times New Roman" w:hAnsi="Times New Roman"/>
          <w:sz w:val="28"/>
          <w:szCs w:val="28"/>
        </w:rPr>
        <w:t xml:space="preserve"> информацию, документы, сведения, материалы, акты приема-передачи</w:t>
      </w:r>
      <w:r>
        <w:rPr>
          <w:rFonts w:ascii="Times New Roman" w:hAnsi="Times New Roman"/>
          <w:sz w:val="28"/>
          <w:szCs w:val="28"/>
        </w:rPr>
        <w:t>,</w:t>
      </w:r>
      <w:r w:rsidRPr="00452EA7">
        <w:rPr>
          <w:rFonts w:ascii="Times New Roman" w:hAnsi="Times New Roman"/>
          <w:sz w:val="28"/>
          <w:szCs w:val="28"/>
        </w:rPr>
        <w:t xml:space="preserve"> необходимые для деятельности Комиссии;</w:t>
      </w:r>
      <w:r w:rsidR="007309C2">
        <w:rPr>
          <w:rFonts w:ascii="Times New Roman" w:hAnsi="Times New Roman"/>
          <w:sz w:val="28"/>
          <w:szCs w:val="28"/>
        </w:rPr>
        <w:t xml:space="preserve"> </w:t>
      </w:r>
    </w:p>
    <w:p w:rsidR="00BC09AF" w:rsidRPr="007309C2" w:rsidRDefault="00BC09AF" w:rsidP="00BC09A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309C2">
        <w:rPr>
          <w:rFonts w:ascii="Times New Roman" w:hAnsi="Times New Roman"/>
          <w:i/>
          <w:sz w:val="26"/>
          <w:szCs w:val="26"/>
        </w:rPr>
        <w:t xml:space="preserve">(абзац </w:t>
      </w:r>
      <w:r>
        <w:rPr>
          <w:rFonts w:ascii="Times New Roman" w:hAnsi="Times New Roman"/>
          <w:i/>
          <w:sz w:val="26"/>
          <w:szCs w:val="26"/>
        </w:rPr>
        <w:t>третий</w:t>
      </w:r>
      <w:r w:rsidRPr="007309C2">
        <w:rPr>
          <w:rFonts w:ascii="Times New Roman" w:hAnsi="Times New Roman"/>
          <w:i/>
          <w:sz w:val="26"/>
          <w:szCs w:val="26"/>
        </w:rPr>
        <w:t xml:space="preserve"> раздела 4 Типового положения с изменени</w:t>
      </w:r>
      <w:r w:rsidR="00205CC5">
        <w:rPr>
          <w:rFonts w:ascii="Times New Roman" w:hAnsi="Times New Roman"/>
          <w:i/>
          <w:sz w:val="26"/>
          <w:szCs w:val="26"/>
        </w:rPr>
        <w:t>ями</w:t>
      </w:r>
      <w:r w:rsidRPr="007309C2">
        <w:rPr>
          <w:rFonts w:ascii="Times New Roman" w:hAnsi="Times New Roman"/>
          <w:i/>
          <w:sz w:val="26"/>
          <w:szCs w:val="26"/>
        </w:rPr>
        <w:t xml:space="preserve"> согласно постановлению Правительства Луганской Народной Республики </w:t>
      </w:r>
      <w:hyperlink r:id="rId13" w:history="1">
        <w:r w:rsidRPr="00BC6348">
          <w:rPr>
            <w:rStyle w:val="a5"/>
            <w:rFonts w:ascii="Times New Roman" w:hAnsi="Times New Roman"/>
            <w:i/>
            <w:sz w:val="26"/>
            <w:szCs w:val="26"/>
          </w:rPr>
          <w:t>от 11.10.2022                   № 761/22</w:t>
        </w:r>
      </w:hyperlink>
      <w:r w:rsidRPr="007309C2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7309C2" w:rsidRDefault="007309C2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010">
        <w:rPr>
          <w:rFonts w:ascii="Times New Roman" w:hAnsi="Times New Roman"/>
          <w:sz w:val="28"/>
          <w:szCs w:val="28"/>
        </w:rPr>
        <w:t>привлекать в установленном порядке специалистов для участия в подготовке решений по вопросам, входящим в компетенцию Комиссии;</w:t>
      </w:r>
    </w:p>
    <w:p w:rsidR="000743FD" w:rsidRPr="00452EA7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 xml:space="preserve">принимать решения по результатам рассмотрения документов по вопросу </w:t>
      </w:r>
      <w:r w:rsidRPr="00452EA7">
        <w:rPr>
          <w:rStyle w:val="hps"/>
          <w:rFonts w:ascii="Times New Roman" w:hAnsi="Times New Roman"/>
          <w:sz w:val="28"/>
          <w:szCs w:val="28"/>
        </w:rPr>
        <w:t>возврата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выданных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бесплатно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технических и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других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средств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реабилитации</w:t>
      </w:r>
      <w:r w:rsidRPr="00452EA7">
        <w:rPr>
          <w:rFonts w:ascii="Times New Roman" w:hAnsi="Times New Roman"/>
          <w:sz w:val="28"/>
          <w:szCs w:val="28"/>
        </w:rPr>
        <w:t xml:space="preserve">, </w:t>
      </w:r>
      <w:r w:rsidRPr="00452EA7">
        <w:rPr>
          <w:rStyle w:val="hps"/>
          <w:rFonts w:ascii="Times New Roman" w:hAnsi="Times New Roman"/>
          <w:sz w:val="28"/>
          <w:szCs w:val="28"/>
        </w:rPr>
        <w:t>срок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эксплуатации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которых не истек</w:t>
      </w:r>
      <w:r w:rsidRPr="00452EA7">
        <w:rPr>
          <w:rFonts w:ascii="Times New Roman" w:hAnsi="Times New Roman"/>
          <w:sz w:val="28"/>
          <w:szCs w:val="28"/>
        </w:rPr>
        <w:t xml:space="preserve">, членами </w:t>
      </w:r>
      <w:r w:rsidRPr="00452EA7">
        <w:rPr>
          <w:rStyle w:val="hps"/>
          <w:rFonts w:ascii="Times New Roman" w:hAnsi="Times New Roman"/>
          <w:sz w:val="28"/>
          <w:szCs w:val="28"/>
        </w:rPr>
        <w:t>семьи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инвалида</w:t>
      </w:r>
      <w:r w:rsidRPr="00452EA7">
        <w:rPr>
          <w:rStyle w:val="atn"/>
          <w:rFonts w:ascii="Times New Roman" w:hAnsi="Times New Roman"/>
          <w:sz w:val="28"/>
          <w:szCs w:val="28"/>
        </w:rPr>
        <w:t>, ребенка-</w:t>
      </w:r>
      <w:r w:rsidRPr="00452EA7">
        <w:rPr>
          <w:rFonts w:ascii="Times New Roman" w:hAnsi="Times New Roman"/>
          <w:sz w:val="28"/>
          <w:szCs w:val="28"/>
        </w:rPr>
        <w:t xml:space="preserve">инвалида </w:t>
      </w:r>
      <w:r w:rsidRPr="00452EA7">
        <w:rPr>
          <w:rStyle w:val="hps"/>
          <w:rFonts w:ascii="Times New Roman" w:hAnsi="Times New Roman"/>
          <w:sz w:val="28"/>
          <w:szCs w:val="28"/>
        </w:rPr>
        <w:t>или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другого лица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в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случае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смерти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инвалида</w:t>
      </w:r>
      <w:r w:rsidRPr="00452EA7">
        <w:rPr>
          <w:rStyle w:val="atn"/>
          <w:rFonts w:ascii="Times New Roman" w:hAnsi="Times New Roman"/>
          <w:sz w:val="28"/>
          <w:szCs w:val="28"/>
        </w:rPr>
        <w:t>, ребенка-</w:t>
      </w:r>
      <w:r w:rsidRPr="00452EA7">
        <w:rPr>
          <w:rFonts w:ascii="Times New Roman" w:hAnsi="Times New Roman"/>
          <w:sz w:val="28"/>
          <w:szCs w:val="28"/>
        </w:rPr>
        <w:t xml:space="preserve">инвалида </w:t>
      </w:r>
      <w:r w:rsidRPr="00452EA7">
        <w:rPr>
          <w:rStyle w:val="hps"/>
          <w:rFonts w:ascii="Times New Roman" w:hAnsi="Times New Roman"/>
          <w:sz w:val="28"/>
          <w:szCs w:val="28"/>
        </w:rPr>
        <w:t>или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другого лица</w:t>
      </w:r>
      <w:r>
        <w:rPr>
          <w:rFonts w:ascii="Times New Roman" w:hAnsi="Times New Roman"/>
          <w:sz w:val="28"/>
          <w:szCs w:val="28"/>
        </w:rPr>
        <w:t>,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по другим причинам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и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списания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возвращенных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ТСР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в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случае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невозможности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использования их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в</w:t>
      </w:r>
      <w:r w:rsidRPr="00452EA7">
        <w:rPr>
          <w:rFonts w:ascii="Times New Roman" w:hAnsi="Times New Roman"/>
          <w:sz w:val="28"/>
          <w:szCs w:val="28"/>
        </w:rPr>
        <w:t xml:space="preserve"> </w:t>
      </w:r>
      <w:r w:rsidRPr="00452EA7">
        <w:rPr>
          <w:rStyle w:val="hps"/>
          <w:rFonts w:ascii="Times New Roman" w:hAnsi="Times New Roman"/>
          <w:sz w:val="28"/>
          <w:szCs w:val="28"/>
        </w:rPr>
        <w:t>дальнейшем.</w:t>
      </w: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Pr="00452EA7" w:rsidRDefault="000743FD" w:rsidP="00BA265F">
      <w:pPr>
        <w:pStyle w:val="ConsNormal"/>
        <w:widowControl/>
        <w:ind w:righ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A7">
        <w:rPr>
          <w:rFonts w:ascii="Times New Roman" w:hAnsi="Times New Roman" w:cs="Times New Roman"/>
          <w:b/>
          <w:sz w:val="28"/>
          <w:szCs w:val="28"/>
        </w:rPr>
        <w:t>5. Порядок работы Комиссии</w:t>
      </w:r>
    </w:p>
    <w:p w:rsidR="000743FD" w:rsidRPr="00452EA7" w:rsidRDefault="000743FD" w:rsidP="00BA265F">
      <w:pPr>
        <w:pStyle w:val="ConsNormal"/>
        <w:widowControl/>
        <w:ind w:righ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FD" w:rsidRPr="00972D89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Заседания Комиссии проводя</w:t>
      </w:r>
      <w:r w:rsidRPr="00452EA7">
        <w:rPr>
          <w:rFonts w:ascii="Times New Roman" w:hAnsi="Times New Roman"/>
          <w:sz w:val="28"/>
          <w:szCs w:val="28"/>
        </w:rPr>
        <w:t>тся по мере необходимости</w:t>
      </w:r>
      <w:r w:rsidRPr="00972D89">
        <w:rPr>
          <w:rFonts w:ascii="Times New Roman" w:hAnsi="Times New Roman"/>
          <w:sz w:val="28"/>
          <w:szCs w:val="28"/>
        </w:rPr>
        <w:t>, но не реже 30 дней со дня составления акта приема-передачи возвращенного технического и другого средства реабилитации, которым был безвозмездно обеспечен инвалид, ребенок-инвалид и другое лицо</w:t>
      </w:r>
      <w:r>
        <w:rPr>
          <w:rFonts w:ascii="Times New Roman" w:hAnsi="Times New Roman"/>
          <w:sz w:val="28"/>
          <w:szCs w:val="28"/>
        </w:rPr>
        <w:t>,</w:t>
      </w:r>
      <w:r w:rsidRPr="00972D8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считается правомочными, если на нем</w:t>
      </w:r>
      <w:r w:rsidRPr="00972D89">
        <w:rPr>
          <w:rFonts w:ascii="Times New Roman" w:hAnsi="Times New Roman"/>
          <w:sz w:val="28"/>
          <w:szCs w:val="28"/>
        </w:rPr>
        <w:t xml:space="preserve"> присутствуют </w:t>
      </w:r>
      <w:r>
        <w:rPr>
          <w:rFonts w:ascii="Times New Roman" w:hAnsi="Times New Roman"/>
          <w:sz w:val="28"/>
          <w:szCs w:val="28"/>
        </w:rPr>
        <w:t>не менее двух третей от общего состава Комиссии</w:t>
      </w:r>
      <w:r w:rsidRPr="00972D89">
        <w:rPr>
          <w:rFonts w:ascii="Times New Roman" w:hAnsi="Times New Roman"/>
          <w:sz w:val="28"/>
          <w:szCs w:val="28"/>
        </w:rPr>
        <w:t>.</w:t>
      </w:r>
    </w:p>
    <w:p w:rsidR="000743FD" w:rsidRPr="00452EA7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5.2. Порядо</w:t>
      </w:r>
      <w:r>
        <w:rPr>
          <w:rFonts w:ascii="Times New Roman" w:hAnsi="Times New Roman"/>
          <w:sz w:val="28"/>
          <w:szCs w:val="28"/>
        </w:rPr>
        <w:t xml:space="preserve">к работы Комиссии определяется </w:t>
      </w:r>
      <w:r w:rsidRPr="00452EA7">
        <w:rPr>
          <w:rFonts w:ascii="Times New Roman" w:hAnsi="Times New Roman"/>
          <w:sz w:val="28"/>
          <w:szCs w:val="28"/>
        </w:rPr>
        <w:t>настоящим Положением.</w:t>
      </w:r>
    </w:p>
    <w:p w:rsidR="000743FD" w:rsidRPr="00452EA7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 </w:t>
      </w:r>
      <w:r w:rsidRPr="00452EA7">
        <w:rPr>
          <w:rFonts w:ascii="Times New Roman" w:hAnsi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Комиссии.</w:t>
      </w:r>
      <w:r>
        <w:rPr>
          <w:rFonts w:ascii="Times New Roman" w:hAnsi="Times New Roman"/>
          <w:sz w:val="28"/>
          <w:szCs w:val="28"/>
        </w:rPr>
        <w:t xml:space="preserve"> Председатель Комиссии имеет право решающего голоса.</w:t>
      </w:r>
    </w:p>
    <w:p w:rsidR="000743FD" w:rsidRPr="00452EA7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5.4. Заседания К</w:t>
      </w:r>
      <w:r>
        <w:rPr>
          <w:rFonts w:ascii="Times New Roman" w:hAnsi="Times New Roman"/>
          <w:sz w:val="28"/>
          <w:szCs w:val="28"/>
        </w:rPr>
        <w:t>омиссии оформляю</w:t>
      </w:r>
      <w:r w:rsidRPr="00452EA7">
        <w:rPr>
          <w:rFonts w:ascii="Times New Roman" w:hAnsi="Times New Roman"/>
          <w:sz w:val="28"/>
          <w:szCs w:val="28"/>
        </w:rPr>
        <w:t>тся протоколом и</w:t>
      </w:r>
      <w:r>
        <w:rPr>
          <w:rFonts w:ascii="Times New Roman" w:hAnsi="Times New Roman"/>
          <w:sz w:val="28"/>
          <w:szCs w:val="28"/>
        </w:rPr>
        <w:t xml:space="preserve"> подписываю</w:t>
      </w:r>
      <w:r w:rsidRPr="00452EA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присутствующими </w:t>
      </w:r>
      <w:r w:rsidRPr="00452EA7">
        <w:rPr>
          <w:rFonts w:ascii="Times New Roman" w:hAnsi="Times New Roman"/>
          <w:sz w:val="28"/>
          <w:szCs w:val="28"/>
        </w:rPr>
        <w:t xml:space="preserve"> членами Комиссии.</w:t>
      </w:r>
    </w:p>
    <w:p w:rsidR="000743FD" w:rsidRPr="00452EA7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Default="000743FD" w:rsidP="00452EA7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A7">
        <w:rPr>
          <w:rFonts w:ascii="Times New Roman" w:hAnsi="Times New Roman" w:cs="Times New Roman"/>
          <w:sz w:val="28"/>
          <w:szCs w:val="28"/>
        </w:rPr>
        <w:t>Члены Комиссии, имеющие особое мнение, вправе выразить его в письменной форме в отдельном документе, который является неотъемлемой частью протокола. В протоколе делается отметка о наличии особого мнения.</w:t>
      </w:r>
    </w:p>
    <w:p w:rsidR="000743FD" w:rsidRPr="00452EA7" w:rsidRDefault="000743FD" w:rsidP="00452EA7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7">
        <w:rPr>
          <w:rFonts w:ascii="Times New Roman" w:hAnsi="Times New Roman"/>
          <w:sz w:val="28"/>
          <w:szCs w:val="28"/>
        </w:rPr>
        <w:t>5.5. Протокол Комиссии является основанием</w:t>
      </w:r>
      <w:r>
        <w:rPr>
          <w:rFonts w:ascii="Times New Roman" w:hAnsi="Times New Roman"/>
          <w:sz w:val="28"/>
          <w:szCs w:val="28"/>
        </w:rPr>
        <w:t xml:space="preserve"> для списания и</w:t>
      </w:r>
      <w:r w:rsidR="00BC45BD" w:rsidRPr="00BC45BD">
        <w:rPr>
          <w:rFonts w:ascii="Times New Roman" w:hAnsi="Times New Roman"/>
          <w:sz w:val="28"/>
          <w:szCs w:val="28"/>
          <w:lang w:eastAsia="en-US"/>
        </w:rPr>
        <w:t>/или</w:t>
      </w:r>
      <w:r w:rsidRPr="00452EA7">
        <w:rPr>
          <w:rFonts w:ascii="Times New Roman" w:hAnsi="Times New Roman"/>
          <w:sz w:val="28"/>
          <w:szCs w:val="28"/>
        </w:rPr>
        <w:t xml:space="preserve"> передачи возращенного ТСР.</w:t>
      </w:r>
      <w:r w:rsidR="00BC45BD">
        <w:rPr>
          <w:rFonts w:ascii="Times New Roman" w:hAnsi="Times New Roman"/>
          <w:sz w:val="28"/>
          <w:szCs w:val="28"/>
        </w:rPr>
        <w:t xml:space="preserve"> </w:t>
      </w:r>
    </w:p>
    <w:p w:rsidR="006320FF" w:rsidRPr="007309C2" w:rsidRDefault="006320FF" w:rsidP="006320F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309C2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п</w:t>
      </w:r>
      <w:r w:rsidRPr="006320FF">
        <w:rPr>
          <w:rFonts w:ascii="Times New Roman" w:hAnsi="Times New Roman"/>
          <w:i/>
          <w:sz w:val="26"/>
          <w:szCs w:val="26"/>
        </w:rPr>
        <w:t xml:space="preserve">ункт 5.5 </w:t>
      </w:r>
      <w:r w:rsidRPr="007309C2">
        <w:rPr>
          <w:rFonts w:ascii="Times New Roman" w:hAnsi="Times New Roman"/>
          <w:i/>
          <w:sz w:val="26"/>
          <w:szCs w:val="26"/>
        </w:rPr>
        <w:t>Типового положения с изменени</w:t>
      </w:r>
      <w:r>
        <w:rPr>
          <w:rFonts w:ascii="Times New Roman" w:hAnsi="Times New Roman"/>
          <w:i/>
          <w:sz w:val="26"/>
          <w:szCs w:val="26"/>
        </w:rPr>
        <w:t>ем</w:t>
      </w:r>
      <w:r w:rsidRPr="007309C2">
        <w:rPr>
          <w:rFonts w:ascii="Times New Roman" w:hAnsi="Times New Roman"/>
          <w:i/>
          <w:sz w:val="26"/>
          <w:szCs w:val="26"/>
        </w:rPr>
        <w:t xml:space="preserve"> согласно постановлению Правительства Луганской Народной Республики </w:t>
      </w:r>
      <w:hyperlink r:id="rId14" w:history="1">
        <w:r w:rsidRPr="00BC6348">
          <w:rPr>
            <w:rStyle w:val="a5"/>
            <w:rFonts w:ascii="Times New Roman" w:hAnsi="Times New Roman"/>
            <w:i/>
            <w:sz w:val="26"/>
            <w:szCs w:val="26"/>
          </w:rPr>
          <w:t>от 11.10.2022 № 761/22</w:t>
        </w:r>
      </w:hyperlink>
      <w:r w:rsidRPr="007309C2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0743FD" w:rsidRPr="00452EA7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CC6" w:rsidRDefault="00321CC6" w:rsidP="0032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1CC6">
        <w:rPr>
          <w:rFonts w:ascii="Times New Roman" w:hAnsi="Times New Roman"/>
          <w:sz w:val="28"/>
          <w:szCs w:val="28"/>
          <w:lang w:eastAsia="en-US"/>
        </w:rPr>
        <w:t xml:space="preserve">5.6. Решение Комиссии утверждается главой администрации или руководителем территориального отделения Фонда и доводится до сведения </w:t>
      </w:r>
      <w:r w:rsidRPr="00321CC6">
        <w:rPr>
          <w:rFonts w:ascii="Times New Roman" w:hAnsi="Times New Roman"/>
          <w:sz w:val="28"/>
          <w:szCs w:val="28"/>
          <w:lang w:eastAsia="en-US"/>
        </w:rPr>
        <w:lastRenderedPageBreak/>
        <w:t>заинтересованных лиц для соответствующей работы (в случае списания или передачи ТСР) в течение 15 рабочих дней.</w:t>
      </w:r>
    </w:p>
    <w:p w:rsidR="00D21E32" w:rsidRPr="00F430B9" w:rsidRDefault="00D21E32" w:rsidP="00D21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(пункт 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5.6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Типового положения изложен в редакции постановления Правительств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а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Луганской Народной Республики </w:t>
      </w:r>
      <w:hyperlink r:id="rId15" w:history="1">
        <w:r w:rsidRPr="00BC6348">
          <w:rPr>
            <w:rStyle w:val="a5"/>
            <w:rFonts w:ascii="Times New Roman" w:eastAsia="Calibri" w:hAnsi="Times New Roman"/>
            <w:i/>
            <w:sz w:val="26"/>
            <w:szCs w:val="26"/>
            <w:lang w:eastAsia="en-US"/>
          </w:rPr>
          <w:t>от 11.10.2022 № 761/22</w:t>
        </w:r>
      </w:hyperlink>
      <w:r>
        <w:rPr>
          <w:rFonts w:ascii="Times New Roman" w:eastAsia="Calibri" w:hAnsi="Times New Roman"/>
          <w:i/>
          <w:sz w:val="26"/>
          <w:szCs w:val="26"/>
          <w:lang w:eastAsia="en-US"/>
        </w:rPr>
        <w:t>)</w:t>
      </w:r>
    </w:p>
    <w:p w:rsidR="00321CC6" w:rsidRPr="00321CC6" w:rsidRDefault="00321CC6" w:rsidP="0032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1CC6" w:rsidRDefault="00321CC6" w:rsidP="0032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CC6">
        <w:rPr>
          <w:rFonts w:ascii="Times New Roman" w:hAnsi="Times New Roman"/>
          <w:sz w:val="28"/>
          <w:szCs w:val="28"/>
          <w:lang w:eastAsia="en-US"/>
        </w:rPr>
        <w:t>5.7. </w:t>
      </w:r>
      <w:r w:rsidRPr="00321CC6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работы Комиссии осуществляет администрация или территориальное отделение</w:t>
      </w:r>
      <w:r>
        <w:rPr>
          <w:rFonts w:ascii="Times New Roman" w:hAnsi="Times New Roman"/>
          <w:sz w:val="28"/>
          <w:szCs w:val="28"/>
        </w:rPr>
        <w:t xml:space="preserve"> Фонда.</w:t>
      </w:r>
    </w:p>
    <w:p w:rsidR="00D21E32" w:rsidRPr="00F430B9" w:rsidRDefault="00D21E32" w:rsidP="00D21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(пункт 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5.7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Типового положения изложен в редакции постановления Правительств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а</w:t>
      </w:r>
      <w:r w:rsidRPr="0038212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Луганской Народной Республики </w:t>
      </w:r>
      <w:hyperlink r:id="rId16" w:history="1">
        <w:r w:rsidRPr="00BC6348">
          <w:rPr>
            <w:rStyle w:val="a5"/>
            <w:rFonts w:ascii="Times New Roman" w:eastAsia="Calibri" w:hAnsi="Times New Roman"/>
            <w:i/>
            <w:sz w:val="26"/>
            <w:szCs w:val="26"/>
            <w:lang w:eastAsia="en-US"/>
          </w:rPr>
          <w:t>от 11.10.2022 № 761/22</w:t>
        </w:r>
      </w:hyperlink>
      <w:r>
        <w:rPr>
          <w:rFonts w:ascii="Times New Roman" w:eastAsia="Calibri" w:hAnsi="Times New Roman"/>
          <w:i/>
          <w:sz w:val="26"/>
          <w:szCs w:val="26"/>
          <w:lang w:eastAsia="en-US"/>
        </w:rPr>
        <w:t>)</w:t>
      </w:r>
    </w:p>
    <w:p w:rsidR="00321CC6" w:rsidRPr="00321CC6" w:rsidRDefault="00321CC6" w:rsidP="0032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743FD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Pr="00452EA7" w:rsidRDefault="000743FD" w:rsidP="00452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3FD" w:rsidRDefault="000743FD" w:rsidP="00DF1C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:rsidR="000743FD" w:rsidRDefault="000743FD" w:rsidP="00DF1C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Министра Совета Министров</w:t>
      </w:r>
    </w:p>
    <w:p w:rsidR="000743FD" w:rsidRPr="00452EA7" w:rsidRDefault="000743FD" w:rsidP="00947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Н. И. Хоршева</w:t>
      </w:r>
    </w:p>
    <w:sectPr w:rsidR="000743FD" w:rsidRPr="00452EA7" w:rsidSect="00226302">
      <w:headerReference w:type="default" r:id="rId17"/>
      <w:headerReference w:type="first" r:id="rId18"/>
      <w:pgSz w:w="11907" w:h="16840" w:code="9"/>
      <w:pgMar w:top="1134" w:right="624" w:bottom="1077" w:left="1588" w:header="51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9D" w:rsidRDefault="00402E9D" w:rsidP="00843F50">
      <w:pPr>
        <w:spacing w:after="0" w:line="240" w:lineRule="auto"/>
      </w:pPr>
      <w:r>
        <w:separator/>
      </w:r>
    </w:p>
  </w:endnote>
  <w:endnote w:type="continuationSeparator" w:id="0">
    <w:p w:rsidR="00402E9D" w:rsidRDefault="00402E9D" w:rsidP="0084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9D" w:rsidRDefault="00402E9D" w:rsidP="00843F50">
      <w:pPr>
        <w:spacing w:after="0" w:line="240" w:lineRule="auto"/>
      </w:pPr>
      <w:r>
        <w:separator/>
      </w:r>
    </w:p>
  </w:footnote>
  <w:footnote w:type="continuationSeparator" w:id="0">
    <w:p w:rsidR="00402E9D" w:rsidRDefault="00402E9D" w:rsidP="0084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FD" w:rsidRDefault="005D77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348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FD" w:rsidRDefault="000743FD" w:rsidP="00656E9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936"/>
    <w:multiLevelType w:val="hybridMultilevel"/>
    <w:tmpl w:val="E1E4A7EC"/>
    <w:lvl w:ilvl="0" w:tplc="FABE11D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1A25F5D"/>
    <w:multiLevelType w:val="hybridMultilevel"/>
    <w:tmpl w:val="34144AF4"/>
    <w:lvl w:ilvl="0" w:tplc="7C5E9636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77959C6"/>
    <w:multiLevelType w:val="multilevel"/>
    <w:tmpl w:val="83E216B6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7DE625B3"/>
    <w:multiLevelType w:val="multilevel"/>
    <w:tmpl w:val="F01E64A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74"/>
    <w:rsid w:val="0001225D"/>
    <w:rsid w:val="00026771"/>
    <w:rsid w:val="000276AB"/>
    <w:rsid w:val="0003757E"/>
    <w:rsid w:val="00060F76"/>
    <w:rsid w:val="000638C4"/>
    <w:rsid w:val="00071262"/>
    <w:rsid w:val="00072DEB"/>
    <w:rsid w:val="000743FD"/>
    <w:rsid w:val="0007780B"/>
    <w:rsid w:val="00083BF8"/>
    <w:rsid w:val="000A29E2"/>
    <w:rsid w:val="000A6961"/>
    <w:rsid w:val="000A6A05"/>
    <w:rsid w:val="000A7A1D"/>
    <w:rsid w:val="000B1997"/>
    <w:rsid w:val="000B3E9C"/>
    <w:rsid w:val="000C6531"/>
    <w:rsid w:val="000D18FA"/>
    <w:rsid w:val="000D3840"/>
    <w:rsid w:val="000D4048"/>
    <w:rsid w:val="000D5B81"/>
    <w:rsid w:val="000E2938"/>
    <w:rsid w:val="000F0AE6"/>
    <w:rsid w:val="000F7EFB"/>
    <w:rsid w:val="001000E7"/>
    <w:rsid w:val="00100EF3"/>
    <w:rsid w:val="00103447"/>
    <w:rsid w:val="00105213"/>
    <w:rsid w:val="00122215"/>
    <w:rsid w:val="00131283"/>
    <w:rsid w:val="00132C37"/>
    <w:rsid w:val="0013648F"/>
    <w:rsid w:val="00137BE5"/>
    <w:rsid w:val="001452BD"/>
    <w:rsid w:val="00146FC0"/>
    <w:rsid w:val="0015164A"/>
    <w:rsid w:val="00154407"/>
    <w:rsid w:val="001726D1"/>
    <w:rsid w:val="00174E9E"/>
    <w:rsid w:val="00196172"/>
    <w:rsid w:val="001A6183"/>
    <w:rsid w:val="001C0C29"/>
    <w:rsid w:val="001C2F2D"/>
    <w:rsid w:val="001C582C"/>
    <w:rsid w:val="001D32A7"/>
    <w:rsid w:val="001E08B4"/>
    <w:rsid w:val="001E1F81"/>
    <w:rsid w:val="001E31EB"/>
    <w:rsid w:val="001E3B6D"/>
    <w:rsid w:val="001E7010"/>
    <w:rsid w:val="001F128F"/>
    <w:rsid w:val="00205CC5"/>
    <w:rsid w:val="0021094F"/>
    <w:rsid w:val="0021502B"/>
    <w:rsid w:val="0021590E"/>
    <w:rsid w:val="0021624B"/>
    <w:rsid w:val="00221AE1"/>
    <w:rsid w:val="00226302"/>
    <w:rsid w:val="00237E38"/>
    <w:rsid w:val="00243394"/>
    <w:rsid w:val="00243E1F"/>
    <w:rsid w:val="00245ED7"/>
    <w:rsid w:val="002468BE"/>
    <w:rsid w:val="0025284C"/>
    <w:rsid w:val="00260AF2"/>
    <w:rsid w:val="00294301"/>
    <w:rsid w:val="002A0099"/>
    <w:rsid w:val="002D4D2E"/>
    <w:rsid w:val="002E4BE5"/>
    <w:rsid w:val="002F5313"/>
    <w:rsid w:val="0030014A"/>
    <w:rsid w:val="003002A0"/>
    <w:rsid w:val="00304CD3"/>
    <w:rsid w:val="00317237"/>
    <w:rsid w:val="00321CC6"/>
    <w:rsid w:val="0032257A"/>
    <w:rsid w:val="00336F62"/>
    <w:rsid w:val="003460E2"/>
    <w:rsid w:val="00356B85"/>
    <w:rsid w:val="003618C6"/>
    <w:rsid w:val="00363C80"/>
    <w:rsid w:val="003653CC"/>
    <w:rsid w:val="00381FBA"/>
    <w:rsid w:val="0038212F"/>
    <w:rsid w:val="00387217"/>
    <w:rsid w:val="003946A7"/>
    <w:rsid w:val="00397506"/>
    <w:rsid w:val="003C7C1D"/>
    <w:rsid w:val="003D6C80"/>
    <w:rsid w:val="003E4E6B"/>
    <w:rsid w:val="003F6EB8"/>
    <w:rsid w:val="00402E9D"/>
    <w:rsid w:val="00406906"/>
    <w:rsid w:val="00406B84"/>
    <w:rsid w:val="00420105"/>
    <w:rsid w:val="0042298F"/>
    <w:rsid w:val="004267B9"/>
    <w:rsid w:val="00452EA7"/>
    <w:rsid w:val="00460BBE"/>
    <w:rsid w:val="004626BC"/>
    <w:rsid w:val="0047328D"/>
    <w:rsid w:val="00473395"/>
    <w:rsid w:val="00475BB1"/>
    <w:rsid w:val="0049016B"/>
    <w:rsid w:val="004B1F82"/>
    <w:rsid w:val="004B7258"/>
    <w:rsid w:val="004C2DB9"/>
    <w:rsid w:val="004C43C8"/>
    <w:rsid w:val="004D28CA"/>
    <w:rsid w:val="004D470F"/>
    <w:rsid w:val="004D5191"/>
    <w:rsid w:val="004F0DBD"/>
    <w:rsid w:val="00501ED5"/>
    <w:rsid w:val="00502F60"/>
    <w:rsid w:val="00510EBD"/>
    <w:rsid w:val="00520058"/>
    <w:rsid w:val="005203BD"/>
    <w:rsid w:val="00525EAB"/>
    <w:rsid w:val="0053436B"/>
    <w:rsid w:val="005560AB"/>
    <w:rsid w:val="0056730E"/>
    <w:rsid w:val="00572BF2"/>
    <w:rsid w:val="00577A8D"/>
    <w:rsid w:val="00577EDC"/>
    <w:rsid w:val="00594EE0"/>
    <w:rsid w:val="005B7B07"/>
    <w:rsid w:val="005C6BAB"/>
    <w:rsid w:val="005D7796"/>
    <w:rsid w:val="005E139F"/>
    <w:rsid w:val="005E491E"/>
    <w:rsid w:val="005E6395"/>
    <w:rsid w:val="005F4571"/>
    <w:rsid w:val="005F7D7F"/>
    <w:rsid w:val="00627335"/>
    <w:rsid w:val="006320FF"/>
    <w:rsid w:val="006338D9"/>
    <w:rsid w:val="006341C9"/>
    <w:rsid w:val="00634A40"/>
    <w:rsid w:val="0063757A"/>
    <w:rsid w:val="006519A9"/>
    <w:rsid w:val="00656E9C"/>
    <w:rsid w:val="00667198"/>
    <w:rsid w:val="006925CF"/>
    <w:rsid w:val="00693BDC"/>
    <w:rsid w:val="00694A35"/>
    <w:rsid w:val="00694CCA"/>
    <w:rsid w:val="006A29EE"/>
    <w:rsid w:val="006A375F"/>
    <w:rsid w:val="006A4732"/>
    <w:rsid w:val="006A7FB6"/>
    <w:rsid w:val="006D17B3"/>
    <w:rsid w:val="006D29D7"/>
    <w:rsid w:val="006E42F8"/>
    <w:rsid w:val="006E6A97"/>
    <w:rsid w:val="006F39DB"/>
    <w:rsid w:val="00703ACF"/>
    <w:rsid w:val="00706FD4"/>
    <w:rsid w:val="0070764D"/>
    <w:rsid w:val="007123AC"/>
    <w:rsid w:val="007142CA"/>
    <w:rsid w:val="00725471"/>
    <w:rsid w:val="00727EEE"/>
    <w:rsid w:val="007309C2"/>
    <w:rsid w:val="00731243"/>
    <w:rsid w:val="007335C4"/>
    <w:rsid w:val="00734985"/>
    <w:rsid w:val="00735BF0"/>
    <w:rsid w:val="00741C4D"/>
    <w:rsid w:val="007519AA"/>
    <w:rsid w:val="0075622D"/>
    <w:rsid w:val="0076554C"/>
    <w:rsid w:val="007665D2"/>
    <w:rsid w:val="007718B8"/>
    <w:rsid w:val="00772F78"/>
    <w:rsid w:val="007858E9"/>
    <w:rsid w:val="00786901"/>
    <w:rsid w:val="007901E0"/>
    <w:rsid w:val="00790592"/>
    <w:rsid w:val="007C25AE"/>
    <w:rsid w:val="007D2F9C"/>
    <w:rsid w:val="007D5ED4"/>
    <w:rsid w:val="007E48F1"/>
    <w:rsid w:val="007F7EE6"/>
    <w:rsid w:val="00816F6F"/>
    <w:rsid w:val="00832177"/>
    <w:rsid w:val="00835D3C"/>
    <w:rsid w:val="00840B27"/>
    <w:rsid w:val="00843F50"/>
    <w:rsid w:val="0085125F"/>
    <w:rsid w:val="00853605"/>
    <w:rsid w:val="008537B7"/>
    <w:rsid w:val="00855EB9"/>
    <w:rsid w:val="00856CBD"/>
    <w:rsid w:val="008634A9"/>
    <w:rsid w:val="00873C60"/>
    <w:rsid w:val="0088285C"/>
    <w:rsid w:val="008A04A3"/>
    <w:rsid w:val="008B398C"/>
    <w:rsid w:val="008D1286"/>
    <w:rsid w:val="008E7E54"/>
    <w:rsid w:val="008F0EDB"/>
    <w:rsid w:val="00901BB6"/>
    <w:rsid w:val="009056BA"/>
    <w:rsid w:val="009140B0"/>
    <w:rsid w:val="00914A78"/>
    <w:rsid w:val="00916128"/>
    <w:rsid w:val="00921BF2"/>
    <w:rsid w:val="00936E30"/>
    <w:rsid w:val="00947114"/>
    <w:rsid w:val="009547CC"/>
    <w:rsid w:val="00970C9F"/>
    <w:rsid w:val="00972D89"/>
    <w:rsid w:val="00991F6D"/>
    <w:rsid w:val="0099703D"/>
    <w:rsid w:val="009E1CD0"/>
    <w:rsid w:val="009E7CC0"/>
    <w:rsid w:val="009F3AAE"/>
    <w:rsid w:val="00A02CC8"/>
    <w:rsid w:val="00A02FF9"/>
    <w:rsid w:val="00A05657"/>
    <w:rsid w:val="00A10BA6"/>
    <w:rsid w:val="00A11EA6"/>
    <w:rsid w:val="00A13A23"/>
    <w:rsid w:val="00A2674A"/>
    <w:rsid w:val="00A367D8"/>
    <w:rsid w:val="00A3704B"/>
    <w:rsid w:val="00A67170"/>
    <w:rsid w:val="00A675CA"/>
    <w:rsid w:val="00A83350"/>
    <w:rsid w:val="00A87026"/>
    <w:rsid w:val="00A878F2"/>
    <w:rsid w:val="00AA39F3"/>
    <w:rsid w:val="00AA6D65"/>
    <w:rsid w:val="00AC2247"/>
    <w:rsid w:val="00AC247A"/>
    <w:rsid w:val="00AC6341"/>
    <w:rsid w:val="00AD016B"/>
    <w:rsid w:val="00AD5AA7"/>
    <w:rsid w:val="00AE1FFD"/>
    <w:rsid w:val="00AE2358"/>
    <w:rsid w:val="00AE4CFA"/>
    <w:rsid w:val="00AE5EE6"/>
    <w:rsid w:val="00AF2B68"/>
    <w:rsid w:val="00B04890"/>
    <w:rsid w:val="00B04911"/>
    <w:rsid w:val="00B108F8"/>
    <w:rsid w:val="00B10E79"/>
    <w:rsid w:val="00B1351A"/>
    <w:rsid w:val="00B16797"/>
    <w:rsid w:val="00B178F1"/>
    <w:rsid w:val="00B2135D"/>
    <w:rsid w:val="00B23846"/>
    <w:rsid w:val="00B327DD"/>
    <w:rsid w:val="00B418C4"/>
    <w:rsid w:val="00B539A7"/>
    <w:rsid w:val="00B55063"/>
    <w:rsid w:val="00B57C3E"/>
    <w:rsid w:val="00B60291"/>
    <w:rsid w:val="00B61E03"/>
    <w:rsid w:val="00B6241A"/>
    <w:rsid w:val="00B649BE"/>
    <w:rsid w:val="00B65FAC"/>
    <w:rsid w:val="00B664E6"/>
    <w:rsid w:val="00B7416B"/>
    <w:rsid w:val="00B925CF"/>
    <w:rsid w:val="00BA03C2"/>
    <w:rsid w:val="00BA0C2D"/>
    <w:rsid w:val="00BA1677"/>
    <w:rsid w:val="00BA265F"/>
    <w:rsid w:val="00BA4440"/>
    <w:rsid w:val="00BA75EA"/>
    <w:rsid w:val="00BB2861"/>
    <w:rsid w:val="00BC09AF"/>
    <w:rsid w:val="00BC45BD"/>
    <w:rsid w:val="00BC6348"/>
    <w:rsid w:val="00BC644B"/>
    <w:rsid w:val="00BE0F26"/>
    <w:rsid w:val="00BF05ED"/>
    <w:rsid w:val="00BF25E9"/>
    <w:rsid w:val="00BF5800"/>
    <w:rsid w:val="00BF7426"/>
    <w:rsid w:val="00C43216"/>
    <w:rsid w:val="00C4442F"/>
    <w:rsid w:val="00C45F76"/>
    <w:rsid w:val="00C473D2"/>
    <w:rsid w:val="00C564CC"/>
    <w:rsid w:val="00C57250"/>
    <w:rsid w:val="00C615D6"/>
    <w:rsid w:val="00C75C28"/>
    <w:rsid w:val="00C810F1"/>
    <w:rsid w:val="00C87275"/>
    <w:rsid w:val="00C9045C"/>
    <w:rsid w:val="00CA38F6"/>
    <w:rsid w:val="00CA577A"/>
    <w:rsid w:val="00CA6E3B"/>
    <w:rsid w:val="00CC34EE"/>
    <w:rsid w:val="00CC4752"/>
    <w:rsid w:val="00CE15D6"/>
    <w:rsid w:val="00CF2D79"/>
    <w:rsid w:val="00CF7303"/>
    <w:rsid w:val="00D11CC8"/>
    <w:rsid w:val="00D1207B"/>
    <w:rsid w:val="00D126FF"/>
    <w:rsid w:val="00D13C45"/>
    <w:rsid w:val="00D142A4"/>
    <w:rsid w:val="00D1532B"/>
    <w:rsid w:val="00D20E2D"/>
    <w:rsid w:val="00D21E32"/>
    <w:rsid w:val="00D22569"/>
    <w:rsid w:val="00D24FE3"/>
    <w:rsid w:val="00D27F26"/>
    <w:rsid w:val="00D32E86"/>
    <w:rsid w:val="00D35AA7"/>
    <w:rsid w:val="00D360C5"/>
    <w:rsid w:val="00D56005"/>
    <w:rsid w:val="00D66102"/>
    <w:rsid w:val="00D67D5A"/>
    <w:rsid w:val="00D71EAA"/>
    <w:rsid w:val="00D77D07"/>
    <w:rsid w:val="00D83EDF"/>
    <w:rsid w:val="00D855D3"/>
    <w:rsid w:val="00D871DE"/>
    <w:rsid w:val="00D90B28"/>
    <w:rsid w:val="00D91DC7"/>
    <w:rsid w:val="00D95EA3"/>
    <w:rsid w:val="00DA1B13"/>
    <w:rsid w:val="00DB34DF"/>
    <w:rsid w:val="00DC0294"/>
    <w:rsid w:val="00DD344E"/>
    <w:rsid w:val="00DD6FA9"/>
    <w:rsid w:val="00DE6D06"/>
    <w:rsid w:val="00DE74A3"/>
    <w:rsid w:val="00DF1CE9"/>
    <w:rsid w:val="00E170AA"/>
    <w:rsid w:val="00E26AA2"/>
    <w:rsid w:val="00E2731C"/>
    <w:rsid w:val="00E45A78"/>
    <w:rsid w:val="00E55AA0"/>
    <w:rsid w:val="00E65766"/>
    <w:rsid w:val="00E66CBE"/>
    <w:rsid w:val="00E72033"/>
    <w:rsid w:val="00E927F5"/>
    <w:rsid w:val="00EC0D9F"/>
    <w:rsid w:val="00EC2A1D"/>
    <w:rsid w:val="00ED0930"/>
    <w:rsid w:val="00ED5198"/>
    <w:rsid w:val="00ED737A"/>
    <w:rsid w:val="00EE2E2E"/>
    <w:rsid w:val="00EE3DEF"/>
    <w:rsid w:val="00EF334E"/>
    <w:rsid w:val="00EF5C02"/>
    <w:rsid w:val="00EF7274"/>
    <w:rsid w:val="00F02D57"/>
    <w:rsid w:val="00F044DD"/>
    <w:rsid w:val="00F16B91"/>
    <w:rsid w:val="00F22B91"/>
    <w:rsid w:val="00F26E86"/>
    <w:rsid w:val="00F30FAA"/>
    <w:rsid w:val="00F36A95"/>
    <w:rsid w:val="00F430B9"/>
    <w:rsid w:val="00F43A11"/>
    <w:rsid w:val="00F46AB1"/>
    <w:rsid w:val="00F6485A"/>
    <w:rsid w:val="00F64B6B"/>
    <w:rsid w:val="00F75E3C"/>
    <w:rsid w:val="00F97F73"/>
    <w:rsid w:val="00F97F77"/>
    <w:rsid w:val="00FB3BEA"/>
    <w:rsid w:val="00FB6150"/>
    <w:rsid w:val="00FB6AFE"/>
    <w:rsid w:val="00FB765D"/>
    <w:rsid w:val="00FC10CF"/>
    <w:rsid w:val="00FC33D5"/>
    <w:rsid w:val="00FE341D"/>
    <w:rsid w:val="00FE75AA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C443F3-6667-4A20-8689-9CBB914C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F97F7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F97F7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F7274"/>
    <w:pPr>
      <w:widowControl w:val="0"/>
      <w:tabs>
        <w:tab w:val="center" w:pos="4677"/>
        <w:tab w:val="right" w:pos="9355"/>
      </w:tabs>
      <w:spacing w:after="0" w:line="300" w:lineRule="auto"/>
      <w:ind w:firstLine="720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Верхний колонтитул Знак"/>
    <w:link w:val="a3"/>
    <w:uiPriority w:val="99"/>
    <w:locked/>
    <w:rsid w:val="00EF7274"/>
    <w:rPr>
      <w:rFonts w:ascii="Times New Roman" w:hAnsi="Times New Roman" w:cs="Times New Roman"/>
      <w:snapToGrid w:val="0"/>
      <w:sz w:val="20"/>
      <w:szCs w:val="20"/>
      <w:lang w:val="uk-UA"/>
    </w:rPr>
  </w:style>
  <w:style w:type="paragraph" w:customStyle="1" w:styleId="p0">
    <w:name w:val="p0"/>
    <w:basedOn w:val="a"/>
    <w:uiPriority w:val="99"/>
    <w:rsid w:val="00EF7274"/>
    <w:pPr>
      <w:spacing w:line="273" w:lineRule="auto"/>
    </w:pPr>
  </w:style>
  <w:style w:type="paragraph" w:styleId="HTML">
    <w:name w:val="HTML Preformatted"/>
    <w:aliases w:val="Знак"/>
    <w:basedOn w:val="a"/>
    <w:link w:val="HTML0"/>
    <w:uiPriority w:val="99"/>
    <w:rsid w:val="00EF7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 Знак"/>
    <w:link w:val="HTML"/>
    <w:uiPriority w:val="99"/>
    <w:locked/>
    <w:rsid w:val="00EF7274"/>
    <w:rPr>
      <w:rFonts w:ascii="Courier New" w:hAnsi="Courier New" w:cs="Courier New"/>
      <w:sz w:val="20"/>
      <w:szCs w:val="20"/>
    </w:rPr>
  </w:style>
  <w:style w:type="character" w:customStyle="1" w:styleId="translation-chunk">
    <w:name w:val="translation-chunk"/>
    <w:uiPriority w:val="99"/>
    <w:rsid w:val="00EF7274"/>
    <w:rPr>
      <w:rFonts w:cs="Times New Roman"/>
    </w:rPr>
  </w:style>
  <w:style w:type="character" w:styleId="a5">
    <w:name w:val="Hyperlink"/>
    <w:uiPriority w:val="99"/>
    <w:semiHidden/>
    <w:rsid w:val="00F46AB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346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5B7B07"/>
    <w:pPr>
      <w:ind w:left="720"/>
      <w:contextualSpacing/>
    </w:pPr>
  </w:style>
  <w:style w:type="table" w:styleId="a8">
    <w:name w:val="Table Grid"/>
    <w:basedOn w:val="a1"/>
    <w:uiPriority w:val="99"/>
    <w:rsid w:val="007C25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uiPriority w:val="99"/>
    <w:rsid w:val="000D5B81"/>
    <w:rPr>
      <w:rFonts w:cs="Times New Roman"/>
    </w:rPr>
  </w:style>
  <w:style w:type="character" w:customStyle="1" w:styleId="atn">
    <w:name w:val="atn"/>
    <w:uiPriority w:val="99"/>
    <w:rsid w:val="000D5B81"/>
    <w:rPr>
      <w:rFonts w:cs="Times New Roman"/>
    </w:rPr>
  </w:style>
  <w:style w:type="paragraph" w:customStyle="1" w:styleId="ConsNormal">
    <w:name w:val="ConsNormal"/>
    <w:uiPriority w:val="99"/>
    <w:rsid w:val="00237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WW8Num1ztrue">
    <w:name w:val="WW8Num1ztrue"/>
    <w:uiPriority w:val="99"/>
    <w:rsid w:val="00A02CC8"/>
  </w:style>
  <w:style w:type="paragraph" w:styleId="a9">
    <w:name w:val="footer"/>
    <w:basedOn w:val="a"/>
    <w:link w:val="aa"/>
    <w:uiPriority w:val="99"/>
    <w:semiHidden/>
    <w:rsid w:val="0057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577E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1529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minlnr.ru/akty-soveta-ministrov/postanovleniya/29737-o-vnesenii-izmeneniy-v-nekotorye-normativnye-pravovye-akty.html" TargetMode="External"/><Relationship Id="rId13" Type="http://schemas.openxmlformats.org/officeDocument/2006/relationships/hyperlink" Target="https://sovminlnr.ru/akty-soveta-ministrov/postanovleniya/29737-o-vnesenii-izmeneniy-v-nekotorye-normativnye-pravovye-akty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ovminlnr.ru/akty-soveta-ministrov/postanovleniya/29737-o-vnesenii-izmeneniy-v-nekotorye-normativnye-pravovye-akty.html" TargetMode="External"/><Relationship Id="rId12" Type="http://schemas.openxmlformats.org/officeDocument/2006/relationships/hyperlink" Target="https://sovminlnr.ru/akty-soveta-ministrov/postanovleniya/29737-o-vnesenii-izmeneniy-v-nekotorye-normativnye-pravovye-akty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ovminlnr.ru/akty-soveta-ministrov/postanovleniya/29737-o-vnesenii-izmeneniy-v-nekotorye-normativnye-pravovye-akty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vminlnr.ru/akty-soveta-ministrov/postanovleniya/29737-o-vnesenii-izmeneniy-v-nekotorye-normativnye-pravovye-akt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vminlnr.ru/akty-soveta-ministrov/postanovleniya/29737-o-vnesenii-izmeneniy-v-nekotorye-normativnye-pravovye-akty.html" TargetMode="External"/><Relationship Id="rId10" Type="http://schemas.openxmlformats.org/officeDocument/2006/relationships/hyperlink" Target="https://sovminlnr.ru/akty-soveta-ministrov/postanovleniya/29737-o-vnesenii-izmeneniy-v-nekotorye-normativnye-pravovye-akt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vminlnr.ru/akty-soveta-ministrov/postanovleniya/29737-o-vnesenii-izmeneniy-v-nekotorye-normativnye-pravovye-akty.html" TargetMode="External"/><Relationship Id="rId14" Type="http://schemas.openxmlformats.org/officeDocument/2006/relationships/hyperlink" Target="https://sovminlnr.ru/akty-soveta-ministrov/postanovleniya/29737-o-vnesenii-izmeneniy-v-nekotorye-normativnye-pravovye-ak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2016-11-18T08:45:00Z</cp:lastPrinted>
  <dcterms:created xsi:type="dcterms:W3CDTF">2022-10-26T12:54:00Z</dcterms:created>
  <dcterms:modified xsi:type="dcterms:W3CDTF">2022-10-26T13:46:00Z</dcterms:modified>
</cp:coreProperties>
</file>