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08" w:rsidRPr="00315C08" w:rsidRDefault="00315C08" w:rsidP="00315C08">
      <w:pPr>
        <w:autoSpaceDE w:val="0"/>
        <w:autoSpaceDN w:val="0"/>
        <w:adjustRightInd w:val="0"/>
        <w:spacing w:after="0" w:line="240" w:lineRule="auto"/>
        <w:ind w:firstLine="4962"/>
        <w:jc w:val="both"/>
        <w:rPr>
          <w:rFonts w:ascii="Times New Roman" w:eastAsia="Times New Roman" w:hAnsi="Times New Roman" w:cs="Times New Roman"/>
          <w:color w:val="000000"/>
          <w:sz w:val="28"/>
          <w:szCs w:val="28"/>
        </w:rPr>
      </w:pPr>
      <w:r w:rsidRPr="00315C08">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59264" behindDoc="0" locked="0" layoutInCell="1" allowOverlap="1" wp14:anchorId="33119592" wp14:editId="44A3C88C">
                <wp:simplePos x="0" y="0"/>
                <wp:positionH relativeFrom="column">
                  <wp:posOffset>346075</wp:posOffset>
                </wp:positionH>
                <wp:positionV relativeFrom="paragraph">
                  <wp:posOffset>-418465</wp:posOffset>
                </wp:positionV>
                <wp:extent cx="45085" cy="4508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C08" w:rsidRDefault="00315C08" w:rsidP="00315C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25pt;margin-top:-32.9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" stroked="f">
                <v:textbox>
                  <w:txbxContent>
                    <w:p w:rsidR="00315C08" w:rsidRDefault="00315C08" w:rsidP="00315C08"/>
                  </w:txbxContent>
                </v:textbox>
              </v:shape>
            </w:pict>
          </mc:Fallback>
        </mc:AlternateContent>
      </w:r>
      <w:r w:rsidRPr="00315C08">
        <w:rPr>
          <w:rFonts w:ascii="Times New Roman" w:eastAsia="Times New Roman" w:hAnsi="Times New Roman" w:cs="Times New Roman"/>
          <w:color w:val="000000"/>
          <w:sz w:val="28"/>
          <w:szCs w:val="28"/>
        </w:rPr>
        <w:t>УТВЕРЖДЕН</w:t>
      </w:r>
    </w:p>
    <w:p w:rsidR="00315C08" w:rsidRPr="00315C08" w:rsidRDefault="00315C08" w:rsidP="00315C08">
      <w:pPr>
        <w:spacing w:after="0" w:line="240" w:lineRule="auto"/>
        <w:ind w:left="4956"/>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постановлением Правительства</w:t>
      </w:r>
    </w:p>
    <w:p w:rsidR="00315C08" w:rsidRPr="00315C08" w:rsidRDefault="00315C08" w:rsidP="00315C08">
      <w:pPr>
        <w:spacing w:after="0" w:line="240" w:lineRule="auto"/>
        <w:ind w:left="4248" w:firstLine="708"/>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Луганской Народной Республики</w:t>
      </w:r>
    </w:p>
    <w:p w:rsidR="00315C08" w:rsidRPr="00315C08" w:rsidRDefault="00315C08" w:rsidP="00315C08">
      <w:pPr>
        <w:spacing w:after="0" w:line="240" w:lineRule="auto"/>
        <w:ind w:left="4248" w:firstLine="708"/>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от «</w:t>
      </w:r>
      <w:r w:rsidR="00A92A86">
        <w:rPr>
          <w:rFonts w:ascii="Times New Roman" w:eastAsia="Times New Roman" w:hAnsi="Times New Roman" w:cs="Times New Roman"/>
          <w:sz w:val="28"/>
          <w:szCs w:val="28"/>
          <w:lang w:eastAsia="ru-RU"/>
        </w:rPr>
        <w:t>09</w:t>
      </w:r>
      <w:r w:rsidRPr="00315C08">
        <w:rPr>
          <w:rFonts w:ascii="Times New Roman" w:eastAsia="Times New Roman" w:hAnsi="Times New Roman" w:cs="Times New Roman"/>
          <w:sz w:val="28"/>
          <w:szCs w:val="28"/>
          <w:lang w:eastAsia="ru-RU"/>
        </w:rPr>
        <w:t xml:space="preserve">» </w:t>
      </w:r>
      <w:r w:rsidR="00A92A86">
        <w:rPr>
          <w:rFonts w:ascii="Times New Roman" w:eastAsia="Times New Roman" w:hAnsi="Times New Roman" w:cs="Times New Roman"/>
          <w:sz w:val="28"/>
          <w:szCs w:val="28"/>
          <w:lang w:eastAsia="ru-RU"/>
        </w:rPr>
        <w:t>апреля</w:t>
      </w:r>
      <w:r w:rsidRPr="00315C08">
        <w:rPr>
          <w:rFonts w:ascii="Times New Roman" w:eastAsia="Times New Roman" w:hAnsi="Times New Roman" w:cs="Times New Roman"/>
          <w:sz w:val="28"/>
          <w:szCs w:val="28"/>
          <w:lang w:eastAsia="ru-RU"/>
        </w:rPr>
        <w:t xml:space="preserve"> 2022 года №</w:t>
      </w:r>
      <w:r w:rsidR="00A92A86">
        <w:rPr>
          <w:rFonts w:ascii="Times New Roman" w:eastAsia="Times New Roman" w:hAnsi="Times New Roman" w:cs="Times New Roman"/>
          <w:sz w:val="28"/>
          <w:szCs w:val="28"/>
          <w:lang w:eastAsia="ru-RU"/>
        </w:rPr>
        <w:t xml:space="preserve"> 327/22</w:t>
      </w:r>
      <w:bookmarkStart w:id="0" w:name="_GoBack"/>
      <w:bookmarkEnd w:id="0"/>
    </w:p>
    <w:p w:rsidR="00315C08" w:rsidRDefault="00315C08" w:rsidP="00315C08">
      <w:pPr>
        <w:spacing w:after="0" w:line="240" w:lineRule="auto"/>
        <w:jc w:val="center"/>
        <w:rPr>
          <w:rFonts w:ascii="Times New Roman" w:eastAsia="Times New Roman" w:hAnsi="Times New Roman" w:cs="Times New Roman"/>
          <w:b/>
          <w:sz w:val="28"/>
          <w:szCs w:val="28"/>
          <w:lang w:eastAsia="ru-RU"/>
        </w:rPr>
      </w:pPr>
    </w:p>
    <w:p w:rsidR="00315C08" w:rsidRPr="00315C08" w:rsidRDefault="00315C08" w:rsidP="00315C08">
      <w:pPr>
        <w:spacing w:after="0" w:line="240" w:lineRule="auto"/>
        <w:jc w:val="center"/>
        <w:rPr>
          <w:rFonts w:ascii="Times New Roman" w:eastAsia="Times New Roman" w:hAnsi="Times New Roman" w:cs="Times New Roman"/>
          <w:b/>
          <w:sz w:val="28"/>
          <w:szCs w:val="28"/>
          <w:lang w:eastAsia="ru-RU"/>
        </w:rPr>
      </w:pPr>
    </w:p>
    <w:p w:rsidR="00315C08" w:rsidRPr="00315C08" w:rsidRDefault="00315C08" w:rsidP="00315C08">
      <w:pPr>
        <w:spacing w:after="0" w:line="240" w:lineRule="auto"/>
        <w:jc w:val="center"/>
        <w:rPr>
          <w:rFonts w:ascii="Times New Roman" w:eastAsia="Times New Roman" w:hAnsi="Times New Roman" w:cs="Times New Roman"/>
          <w:b/>
          <w:sz w:val="28"/>
          <w:szCs w:val="28"/>
          <w:lang w:eastAsia="ru-RU"/>
        </w:rPr>
      </w:pPr>
      <w:r w:rsidRPr="00315C08">
        <w:rPr>
          <w:rFonts w:ascii="Times New Roman" w:eastAsia="Times New Roman" w:hAnsi="Times New Roman" w:cs="Times New Roman"/>
          <w:b/>
          <w:sz w:val="28"/>
          <w:szCs w:val="28"/>
          <w:lang w:eastAsia="ru-RU"/>
        </w:rPr>
        <w:t>Порядок</w:t>
      </w:r>
    </w:p>
    <w:p w:rsidR="00315C08" w:rsidRPr="00315C08" w:rsidRDefault="00315C08" w:rsidP="00315C08">
      <w:pPr>
        <w:spacing w:after="0" w:line="240" w:lineRule="auto"/>
        <w:jc w:val="center"/>
        <w:rPr>
          <w:rFonts w:ascii="Times New Roman" w:eastAsia="Times New Roman" w:hAnsi="Times New Roman" w:cs="Times New Roman"/>
          <w:b/>
          <w:sz w:val="28"/>
          <w:szCs w:val="28"/>
          <w:lang w:eastAsia="ru-RU"/>
        </w:rPr>
      </w:pPr>
      <w:r w:rsidRPr="00315C08">
        <w:rPr>
          <w:rFonts w:ascii="Times New Roman" w:eastAsia="Times New Roman" w:hAnsi="Times New Roman" w:cs="Times New Roman"/>
          <w:b/>
          <w:sz w:val="28"/>
          <w:szCs w:val="28"/>
          <w:lang w:eastAsia="ru-RU"/>
        </w:rPr>
        <w:t xml:space="preserve">проведения форвардных закупок зерна озимой пшеницы </w:t>
      </w:r>
    </w:p>
    <w:p w:rsidR="00315C08" w:rsidRPr="00315C08" w:rsidRDefault="00315C08" w:rsidP="00315C08">
      <w:pPr>
        <w:spacing w:after="0" w:line="240" w:lineRule="auto"/>
        <w:jc w:val="center"/>
        <w:rPr>
          <w:rFonts w:ascii="Times New Roman" w:eastAsia="Times New Roman" w:hAnsi="Times New Roman" w:cs="Times New Roman"/>
          <w:b/>
          <w:sz w:val="28"/>
          <w:szCs w:val="28"/>
          <w:lang w:eastAsia="ru-RU"/>
        </w:rPr>
      </w:pPr>
      <w:r w:rsidRPr="00315C08">
        <w:rPr>
          <w:rFonts w:ascii="Times New Roman" w:eastAsia="Times New Roman" w:hAnsi="Times New Roman" w:cs="Times New Roman"/>
          <w:b/>
          <w:sz w:val="28"/>
          <w:szCs w:val="28"/>
          <w:lang w:eastAsia="ru-RU"/>
        </w:rPr>
        <w:t>урожая 2022 года у сельскохозяйственных товаропроизводителей, осуществляющих деятельность 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w:t>
      </w:r>
    </w:p>
    <w:p w:rsidR="00315C08" w:rsidRPr="00315C08" w:rsidRDefault="00315C08" w:rsidP="00315C08">
      <w:pPr>
        <w:spacing w:after="0" w:line="240" w:lineRule="auto"/>
        <w:jc w:val="center"/>
        <w:rPr>
          <w:rFonts w:ascii="Times New Roman" w:eastAsia="Times New Roman" w:hAnsi="Times New Roman" w:cs="Times New Roman"/>
          <w:b/>
          <w:sz w:val="28"/>
          <w:szCs w:val="28"/>
          <w:lang w:eastAsia="ru-RU"/>
        </w:rPr>
      </w:pPr>
    </w:p>
    <w:p w:rsidR="00315C08" w:rsidRPr="00315C08" w:rsidRDefault="00315C08" w:rsidP="00315C08">
      <w:pPr>
        <w:tabs>
          <w:tab w:val="left" w:pos="284"/>
        </w:tabs>
        <w:spacing w:after="0" w:line="228" w:lineRule="auto"/>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tab/>
      </w:r>
      <w:r w:rsidRPr="00315C08">
        <w:rPr>
          <w:rFonts w:ascii="Times New Roman" w:eastAsia="Calibri" w:hAnsi="Times New Roman" w:cs="Times New Roman"/>
          <w:sz w:val="28"/>
          <w:szCs w:val="28"/>
        </w:rPr>
        <w:tab/>
        <w:t>1.</w:t>
      </w:r>
      <w:r w:rsidRPr="00315C08">
        <w:rPr>
          <w:rFonts w:ascii="Times New Roman" w:eastAsia="Calibri" w:hAnsi="Times New Roman" w:cs="Times New Roman"/>
          <w:color w:val="FFFFFF"/>
          <w:sz w:val="28"/>
          <w:szCs w:val="28"/>
        </w:rPr>
        <w:t>_</w:t>
      </w:r>
      <w:proofErr w:type="gramStart"/>
      <w:r w:rsidRPr="00315C08">
        <w:rPr>
          <w:rFonts w:ascii="Times New Roman" w:eastAsia="Calibri" w:hAnsi="Times New Roman" w:cs="Times New Roman"/>
          <w:sz w:val="28"/>
          <w:szCs w:val="28"/>
        </w:rPr>
        <w:t xml:space="preserve">Настоящий Порядок определяет механизм проведения Государственным унитарным предприятием Луганской Народной Республики «АГРАРНЫЙ ФОНД» (далее </w:t>
      </w:r>
      <w:r w:rsidRPr="00315C08">
        <w:rPr>
          <w:rFonts w:ascii="Times New Roman" w:eastAsia="Calibri" w:hAnsi="Times New Roman" w:cs="Times New Roman"/>
          <w:sz w:val="28"/>
          <w:szCs w:val="28"/>
        </w:rPr>
        <w:sym w:font="Symbol" w:char="F02D"/>
      </w:r>
      <w:r w:rsidRPr="00315C08">
        <w:rPr>
          <w:rFonts w:ascii="Times New Roman" w:eastAsia="Calibri" w:hAnsi="Times New Roman" w:cs="Times New Roman"/>
          <w:sz w:val="28"/>
          <w:szCs w:val="28"/>
        </w:rPr>
        <w:t xml:space="preserve"> ГУП ЛНР «АГРОФОНД») форвардных закупок зерна озимой пшеницы урожая 2022 года у сельскохозяйственных товаропроизводителей, осуществляющих деятельность 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 (далее – Порядок), с целью государственного регулирования рынка зерна</w:t>
      </w:r>
      <w:proofErr w:type="gramEnd"/>
      <w:r w:rsidRPr="00315C08">
        <w:rPr>
          <w:rFonts w:ascii="Times New Roman" w:eastAsia="Calibri" w:hAnsi="Times New Roman" w:cs="Times New Roman"/>
          <w:sz w:val="28"/>
          <w:szCs w:val="28"/>
        </w:rPr>
        <w:t xml:space="preserve">, </w:t>
      </w:r>
      <w:proofErr w:type="gramStart"/>
      <w:r w:rsidRPr="00315C08">
        <w:rPr>
          <w:rFonts w:ascii="Times New Roman" w:eastAsia="Calibri" w:hAnsi="Times New Roman" w:cs="Times New Roman"/>
          <w:sz w:val="28"/>
          <w:szCs w:val="28"/>
        </w:rPr>
        <w:t>направленного</w:t>
      </w:r>
      <w:proofErr w:type="gramEnd"/>
      <w:r w:rsidRPr="00315C08">
        <w:rPr>
          <w:rFonts w:ascii="Times New Roman" w:eastAsia="Calibri" w:hAnsi="Times New Roman" w:cs="Times New Roman"/>
          <w:sz w:val="28"/>
          <w:szCs w:val="28"/>
        </w:rPr>
        <w:t xml:space="preserve"> на нормализацию хозяйственной деятельности сельскохозяйственных товаропроизводителей, осуществляющих деятельность 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w:t>
      </w:r>
    </w:p>
    <w:p w:rsidR="00315C08" w:rsidRPr="00315C08" w:rsidRDefault="00315C08" w:rsidP="00315C08">
      <w:pPr>
        <w:tabs>
          <w:tab w:val="left" w:pos="284"/>
        </w:tabs>
        <w:spacing w:after="0" w:line="228" w:lineRule="auto"/>
        <w:ind w:firstLine="851"/>
        <w:contextualSpacing/>
        <w:jc w:val="both"/>
        <w:rPr>
          <w:rFonts w:ascii="Times New Roman" w:eastAsia="Calibri" w:hAnsi="Times New Roman" w:cs="Times New Roman"/>
          <w:sz w:val="28"/>
          <w:szCs w:val="28"/>
        </w:rPr>
      </w:pP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2.</w:t>
      </w:r>
      <w:r w:rsidRPr="00315C08">
        <w:rPr>
          <w:rFonts w:ascii="Times New Roman" w:eastAsia="Times New Roman" w:hAnsi="Times New Roman" w:cs="Times New Roman"/>
          <w:color w:val="FFFFFF"/>
          <w:sz w:val="28"/>
          <w:szCs w:val="28"/>
          <w:lang w:eastAsia="ru-RU"/>
        </w:rPr>
        <w:t>_</w:t>
      </w:r>
      <w:r w:rsidRPr="00315C08">
        <w:rPr>
          <w:rFonts w:ascii="Times New Roman" w:eastAsia="Times New Roman" w:hAnsi="Times New Roman" w:cs="Times New Roman"/>
          <w:sz w:val="28"/>
          <w:szCs w:val="28"/>
          <w:lang w:eastAsia="ru-RU"/>
        </w:rPr>
        <w:t>В настоящем Порядке используются следующие понятия:</w:t>
      </w:r>
    </w:p>
    <w:p w:rsidR="00315C08" w:rsidRPr="00315C08" w:rsidRDefault="00315C08" w:rsidP="00315C08">
      <w:pPr>
        <w:tabs>
          <w:tab w:val="left" w:pos="284"/>
        </w:tabs>
        <w:spacing w:after="0" w:line="228" w:lineRule="auto"/>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tab/>
      </w:r>
      <w:r w:rsidRPr="00315C08">
        <w:rPr>
          <w:rFonts w:ascii="Times New Roman" w:eastAsia="Calibri" w:hAnsi="Times New Roman" w:cs="Times New Roman"/>
          <w:sz w:val="28"/>
          <w:szCs w:val="28"/>
        </w:rPr>
        <w:tab/>
        <w:t xml:space="preserve">форвардные закупки – приобретение ГУП ЛНР «АГРОФОНД» </w:t>
      </w:r>
      <w:r w:rsidRPr="00315C08">
        <w:rPr>
          <w:rFonts w:ascii="Times New Roman" w:eastAsia="Calibri" w:hAnsi="Times New Roman" w:cs="Times New Roman"/>
          <w:sz w:val="28"/>
          <w:szCs w:val="28"/>
        </w:rPr>
        <w:br/>
        <w:t xml:space="preserve">у сельскохозяйственных товаропроизводителей, осуществляющих деятельность на территории отдельных административно-территориальных единиц </w:t>
      </w:r>
      <w:proofErr w:type="gramStart"/>
      <w:r w:rsidRPr="00315C08">
        <w:rPr>
          <w:rFonts w:ascii="Times New Roman" w:eastAsia="Calibri" w:hAnsi="Times New Roman" w:cs="Times New Roman"/>
          <w:sz w:val="28"/>
          <w:szCs w:val="28"/>
        </w:rPr>
        <w:t>Луганской Народной Республики, которые по состоянию на 19.02.2022 не были подконтрольны органам государственной власти Луганской Народной Республики, сельскохозяйственной продукции (зерна озимой пшеницы 1–4 класса урожая 2022 года) в установленный период по фиксированной цене и          на условиях авансового платежа;</w:t>
      </w:r>
      <w:proofErr w:type="gramEnd"/>
    </w:p>
    <w:p w:rsidR="00315C08" w:rsidRPr="00315C08" w:rsidRDefault="00315C08" w:rsidP="00315C08">
      <w:pPr>
        <w:tabs>
          <w:tab w:val="left" w:pos="284"/>
        </w:tabs>
        <w:spacing w:after="0" w:line="228" w:lineRule="auto"/>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tab/>
      </w:r>
      <w:r w:rsidRPr="00315C08">
        <w:rPr>
          <w:rFonts w:ascii="Times New Roman" w:eastAsia="Calibri" w:hAnsi="Times New Roman" w:cs="Times New Roman"/>
          <w:sz w:val="28"/>
          <w:szCs w:val="28"/>
        </w:rPr>
        <w:tab/>
        <w:t xml:space="preserve">форвардный договор – договор поставки сельскохозяйственной продукции (зерна озимой пшеницы 1–4 класса урожая 2022 года), заключаемый по фиксированной цене на условиях авансового платежа, рассчитанного </w:t>
      </w:r>
      <w:r w:rsidRPr="00315C08">
        <w:rPr>
          <w:rFonts w:ascii="Times New Roman" w:eastAsia="Calibri" w:hAnsi="Times New Roman" w:cs="Times New Roman"/>
          <w:sz w:val="28"/>
          <w:szCs w:val="28"/>
        </w:rPr>
        <w:br/>
        <w:t>от полной стоимости товара на момент заключения форвардного договора.</w:t>
      </w:r>
    </w:p>
    <w:p w:rsidR="00315C08" w:rsidRPr="00315C08" w:rsidRDefault="00315C08" w:rsidP="00315C08">
      <w:pPr>
        <w:tabs>
          <w:tab w:val="left" w:pos="284"/>
        </w:tabs>
        <w:spacing w:after="0" w:line="228" w:lineRule="auto"/>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tab/>
      </w:r>
      <w:r w:rsidRPr="00315C08">
        <w:rPr>
          <w:rFonts w:ascii="Times New Roman" w:eastAsia="Calibri" w:hAnsi="Times New Roman" w:cs="Times New Roman"/>
          <w:sz w:val="28"/>
          <w:szCs w:val="28"/>
        </w:rPr>
        <w:tab/>
        <w:t xml:space="preserve">Размер авансового платежа устанавливается в форвардном договоре, </w:t>
      </w:r>
      <w:r w:rsidRPr="00315C08">
        <w:rPr>
          <w:rFonts w:ascii="Times New Roman" w:eastAsia="Calibri" w:hAnsi="Times New Roman" w:cs="Times New Roman"/>
          <w:sz w:val="28"/>
          <w:szCs w:val="28"/>
        </w:rPr>
        <w:br/>
        <w:t>но не менее 75 % от общей базовой цены форвардного договора.</w:t>
      </w:r>
    </w:p>
    <w:p w:rsidR="00315C08" w:rsidRPr="00315C08" w:rsidRDefault="00315C08" w:rsidP="00315C08">
      <w:pPr>
        <w:tabs>
          <w:tab w:val="left" w:pos="284"/>
        </w:tabs>
        <w:spacing w:after="0" w:line="228" w:lineRule="auto"/>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tab/>
      </w:r>
      <w:r w:rsidRPr="00315C08">
        <w:rPr>
          <w:rFonts w:ascii="Times New Roman" w:eastAsia="Calibri" w:hAnsi="Times New Roman" w:cs="Times New Roman"/>
          <w:sz w:val="28"/>
          <w:szCs w:val="28"/>
        </w:rPr>
        <w:tab/>
        <w:t>Иные понятия употребляются в настоящем Порядке в значениях согласно действующему законодательству Луганской Народной Республики.</w:t>
      </w:r>
    </w:p>
    <w:p w:rsidR="00315C08" w:rsidRPr="00315C08" w:rsidRDefault="00315C08" w:rsidP="00315C08">
      <w:pPr>
        <w:tabs>
          <w:tab w:val="left" w:pos="284"/>
        </w:tabs>
        <w:spacing w:after="0" w:line="228" w:lineRule="auto"/>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lastRenderedPageBreak/>
        <w:tab/>
      </w:r>
      <w:r w:rsidRPr="00315C08">
        <w:rPr>
          <w:rFonts w:ascii="Times New Roman" w:eastAsia="Calibri" w:hAnsi="Times New Roman" w:cs="Times New Roman"/>
          <w:sz w:val="28"/>
          <w:szCs w:val="28"/>
        </w:rPr>
        <w:tab/>
        <w:t>3.</w:t>
      </w:r>
      <w:r w:rsidRPr="00315C08">
        <w:rPr>
          <w:rFonts w:ascii="Times New Roman" w:eastAsia="Calibri" w:hAnsi="Times New Roman" w:cs="Times New Roman"/>
          <w:sz w:val="28"/>
          <w:szCs w:val="28"/>
        </w:rPr>
        <w:softHyphen/>
      </w:r>
      <w:r w:rsidRPr="00315C08">
        <w:rPr>
          <w:rFonts w:ascii="Times New Roman" w:eastAsia="Calibri" w:hAnsi="Times New Roman" w:cs="Times New Roman"/>
          <w:color w:val="FFFFFF"/>
          <w:sz w:val="28"/>
          <w:szCs w:val="28"/>
        </w:rPr>
        <w:t>_</w:t>
      </w:r>
      <w:r w:rsidRPr="00315C08">
        <w:rPr>
          <w:rFonts w:ascii="Times New Roman" w:eastAsia="Calibri" w:hAnsi="Times New Roman" w:cs="Times New Roman"/>
          <w:color w:val="FFFFFF"/>
          <w:sz w:val="28"/>
          <w:szCs w:val="28"/>
        </w:rPr>
        <w:softHyphen/>
      </w:r>
      <w:r w:rsidRPr="00315C08">
        <w:rPr>
          <w:rFonts w:ascii="Times New Roman" w:eastAsia="Calibri" w:hAnsi="Times New Roman" w:cs="Times New Roman"/>
          <w:color w:val="FFFFFF"/>
          <w:sz w:val="28"/>
          <w:szCs w:val="28"/>
        </w:rPr>
        <w:softHyphen/>
      </w:r>
      <w:proofErr w:type="gramStart"/>
      <w:r w:rsidRPr="00315C08">
        <w:rPr>
          <w:rFonts w:ascii="Times New Roman" w:eastAsia="Calibri" w:hAnsi="Times New Roman" w:cs="Times New Roman"/>
          <w:sz w:val="28"/>
          <w:szCs w:val="28"/>
        </w:rPr>
        <w:t xml:space="preserve">ГУП ЛНР «АГРОФОНД» проводит форвардные закупки путем заключения между ГУП ЛНР «АГРОФОНД» и сельскохозяйственным товаропроизводителем Луганской Народной Республики, осуществляющим деятельность 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 форвардного договора по форме согласно приложению </w:t>
      </w:r>
      <w:r w:rsidRPr="00315C08">
        <w:rPr>
          <w:rFonts w:ascii="Times New Roman" w:eastAsia="Calibri" w:hAnsi="Times New Roman" w:cs="Times New Roman"/>
          <w:sz w:val="28"/>
          <w:szCs w:val="28"/>
        </w:rPr>
        <w:br/>
        <w:t>№ 1 к настоящему Порядку.</w:t>
      </w:r>
      <w:proofErr w:type="gramEnd"/>
    </w:p>
    <w:p w:rsidR="00315C08" w:rsidRPr="00315C08" w:rsidRDefault="00315C08" w:rsidP="00315C08">
      <w:pPr>
        <w:tabs>
          <w:tab w:val="left" w:pos="284"/>
        </w:tabs>
        <w:spacing w:after="0" w:line="228" w:lineRule="auto"/>
        <w:ind w:firstLine="851"/>
        <w:contextualSpacing/>
        <w:jc w:val="both"/>
        <w:rPr>
          <w:rFonts w:ascii="Times New Roman" w:eastAsia="Calibri" w:hAnsi="Times New Roman" w:cs="Times New Roman"/>
          <w:sz w:val="28"/>
          <w:szCs w:val="28"/>
        </w:rPr>
      </w:pPr>
    </w:p>
    <w:p w:rsidR="00315C08" w:rsidRPr="00315C08" w:rsidRDefault="00315C08" w:rsidP="00315C08">
      <w:pPr>
        <w:tabs>
          <w:tab w:val="left" w:pos="284"/>
        </w:tabs>
        <w:spacing w:after="0" w:line="228" w:lineRule="auto"/>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tab/>
      </w:r>
      <w:r w:rsidRPr="00315C08">
        <w:rPr>
          <w:rFonts w:ascii="Times New Roman" w:eastAsia="Calibri" w:hAnsi="Times New Roman" w:cs="Times New Roman"/>
          <w:sz w:val="28"/>
          <w:szCs w:val="28"/>
        </w:rPr>
        <w:tab/>
        <w:t>4.</w:t>
      </w:r>
      <w:r w:rsidRPr="00315C08">
        <w:rPr>
          <w:rFonts w:ascii="Times New Roman" w:eastAsia="Calibri" w:hAnsi="Times New Roman" w:cs="Times New Roman"/>
          <w:color w:val="FFFFFF"/>
          <w:sz w:val="28"/>
          <w:szCs w:val="28"/>
        </w:rPr>
        <w:t>_</w:t>
      </w:r>
      <w:r w:rsidRPr="00315C08">
        <w:rPr>
          <w:rFonts w:ascii="Times New Roman" w:eastAsia="Calibri" w:hAnsi="Times New Roman" w:cs="Times New Roman"/>
          <w:sz w:val="28"/>
          <w:szCs w:val="28"/>
        </w:rPr>
        <w:t xml:space="preserve">Форвардная цена закупки является фиксированной и определяется согласно постановлению Правительства Луганской Народной Республики </w:t>
      </w:r>
      <w:r w:rsidRPr="00315C08">
        <w:rPr>
          <w:rFonts w:ascii="Times New Roman" w:eastAsia="Calibri" w:hAnsi="Times New Roman" w:cs="Times New Roman"/>
          <w:sz w:val="28"/>
          <w:szCs w:val="28"/>
        </w:rPr>
        <w:br/>
        <w:t>от 09.07.2021 № 596/21 «О мерах по стабилизации цен на рынке сельскохозяйственной продукции в 2021–2022 годах».</w:t>
      </w:r>
    </w:p>
    <w:p w:rsidR="00315C08" w:rsidRPr="00315C08" w:rsidRDefault="00315C08" w:rsidP="00315C08">
      <w:pPr>
        <w:tabs>
          <w:tab w:val="left" w:pos="284"/>
        </w:tabs>
        <w:spacing w:after="0" w:line="228" w:lineRule="auto"/>
        <w:ind w:firstLine="851"/>
        <w:contextualSpacing/>
        <w:jc w:val="both"/>
        <w:rPr>
          <w:rFonts w:ascii="Times New Roman" w:eastAsia="Calibri" w:hAnsi="Times New Roman" w:cs="Times New Roman"/>
          <w:sz w:val="28"/>
          <w:szCs w:val="28"/>
        </w:rPr>
      </w:pPr>
    </w:p>
    <w:p w:rsidR="00315C08" w:rsidRPr="00315C08" w:rsidRDefault="00315C08" w:rsidP="00315C08">
      <w:pPr>
        <w:tabs>
          <w:tab w:val="left" w:pos="284"/>
        </w:tabs>
        <w:spacing w:after="0" w:line="228" w:lineRule="auto"/>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tab/>
      </w:r>
      <w:r w:rsidRPr="00315C08">
        <w:rPr>
          <w:rFonts w:ascii="Times New Roman" w:eastAsia="Calibri" w:hAnsi="Times New Roman" w:cs="Times New Roman"/>
          <w:sz w:val="28"/>
          <w:szCs w:val="28"/>
        </w:rPr>
        <w:tab/>
        <w:t>5.</w:t>
      </w:r>
      <w:r w:rsidRPr="00315C08">
        <w:rPr>
          <w:rFonts w:ascii="Times New Roman" w:eastAsia="Calibri" w:hAnsi="Times New Roman" w:cs="Times New Roman"/>
          <w:color w:val="FFFFFF"/>
          <w:sz w:val="28"/>
          <w:szCs w:val="28"/>
        </w:rPr>
        <w:t>_</w:t>
      </w:r>
      <w:r w:rsidRPr="00315C08">
        <w:rPr>
          <w:rFonts w:ascii="Times New Roman" w:eastAsia="Calibri" w:hAnsi="Times New Roman" w:cs="Times New Roman"/>
          <w:sz w:val="28"/>
          <w:szCs w:val="28"/>
        </w:rPr>
        <w:t xml:space="preserve">ГУП ЛНР «АГРОФОНД» в течение пяти календарных дней </w:t>
      </w:r>
      <w:proofErr w:type="gramStart"/>
      <w:r w:rsidRPr="00315C08">
        <w:rPr>
          <w:rFonts w:ascii="Times New Roman" w:eastAsia="Calibri" w:hAnsi="Times New Roman" w:cs="Times New Roman"/>
          <w:sz w:val="28"/>
          <w:szCs w:val="28"/>
        </w:rPr>
        <w:t>с даты вступления</w:t>
      </w:r>
      <w:proofErr w:type="gramEnd"/>
      <w:r w:rsidRPr="00315C08">
        <w:rPr>
          <w:rFonts w:ascii="Times New Roman" w:eastAsia="Calibri" w:hAnsi="Times New Roman" w:cs="Times New Roman"/>
          <w:sz w:val="28"/>
          <w:szCs w:val="28"/>
        </w:rPr>
        <w:t xml:space="preserve"> в силу настоящего Порядка обнародует через средства массовой информации и на сайте Министерства сельского хозяйства и продовольствия Луганской Народной Республики информацию об условиях заключения форвардных договоров, объемах форвардных закупок и размере минимальной партии.</w:t>
      </w:r>
    </w:p>
    <w:p w:rsidR="00315C08" w:rsidRPr="00315C08" w:rsidRDefault="00315C08" w:rsidP="00315C08">
      <w:pPr>
        <w:tabs>
          <w:tab w:val="left" w:pos="284"/>
        </w:tabs>
        <w:spacing w:after="0" w:line="228" w:lineRule="auto"/>
        <w:ind w:firstLine="851"/>
        <w:contextualSpacing/>
        <w:jc w:val="both"/>
        <w:rPr>
          <w:rFonts w:ascii="Times New Roman" w:eastAsia="Calibri" w:hAnsi="Times New Roman" w:cs="Times New Roman"/>
          <w:sz w:val="28"/>
          <w:szCs w:val="28"/>
        </w:rPr>
      </w:pPr>
    </w:p>
    <w:p w:rsidR="00315C08" w:rsidRPr="00315C08" w:rsidRDefault="00315C08" w:rsidP="00315C08">
      <w:pPr>
        <w:tabs>
          <w:tab w:val="left" w:pos="284"/>
          <w:tab w:val="left" w:pos="709"/>
        </w:tabs>
        <w:spacing w:after="0" w:line="228" w:lineRule="auto"/>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tab/>
      </w:r>
      <w:r w:rsidRPr="00315C08">
        <w:rPr>
          <w:rFonts w:ascii="Times New Roman" w:eastAsia="Calibri" w:hAnsi="Times New Roman" w:cs="Times New Roman"/>
          <w:sz w:val="28"/>
          <w:szCs w:val="28"/>
        </w:rPr>
        <w:tab/>
        <w:t>6.</w:t>
      </w:r>
      <w:r w:rsidRPr="00315C08">
        <w:rPr>
          <w:rFonts w:ascii="Times New Roman" w:eastAsia="Calibri" w:hAnsi="Times New Roman" w:cs="Times New Roman"/>
          <w:color w:val="FFFFFF"/>
          <w:sz w:val="28"/>
          <w:szCs w:val="28"/>
        </w:rPr>
        <w:t>_</w:t>
      </w:r>
      <w:proofErr w:type="gramStart"/>
      <w:r w:rsidRPr="00315C08">
        <w:rPr>
          <w:rFonts w:ascii="Times New Roman" w:eastAsia="Calibri" w:hAnsi="Times New Roman" w:cs="Times New Roman"/>
          <w:sz w:val="28"/>
          <w:szCs w:val="28"/>
        </w:rPr>
        <w:t>Сельскохозяйственный товаропроизводитель Луганской Народной Республики,</w:t>
      </w:r>
      <w:r w:rsidRPr="00315C08">
        <w:rPr>
          <w:rFonts w:ascii="Calibri" w:eastAsia="Calibri" w:hAnsi="Calibri" w:cs="Times New Roman"/>
        </w:rPr>
        <w:t xml:space="preserve"> </w:t>
      </w:r>
      <w:r w:rsidRPr="00315C08">
        <w:rPr>
          <w:rFonts w:ascii="Times New Roman" w:eastAsia="Calibri" w:hAnsi="Times New Roman" w:cs="Times New Roman"/>
          <w:sz w:val="28"/>
          <w:szCs w:val="28"/>
        </w:rPr>
        <w:t>осуществляющий деятельность 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 который выразил желание продать зерно озимой пшеницы урожая 2022 года на условиях форвардных закупок, подает до 31.05.2022 в ГУП ЛНР «АГРОФОНД» заявку  по установленной форме согласно приложению № 2 к настоящему Порядку.</w:t>
      </w:r>
      <w:proofErr w:type="gramEnd"/>
    </w:p>
    <w:p w:rsidR="00315C08" w:rsidRPr="00315C08" w:rsidRDefault="00315C08" w:rsidP="00315C08">
      <w:pPr>
        <w:tabs>
          <w:tab w:val="left" w:pos="284"/>
        </w:tabs>
        <w:spacing w:after="0" w:line="228" w:lineRule="auto"/>
        <w:ind w:firstLine="851"/>
        <w:jc w:val="both"/>
        <w:rPr>
          <w:rFonts w:ascii="Times New Roman" w:eastAsia="Times New Roman" w:hAnsi="Times New Roman" w:cs="Times New Roman"/>
          <w:sz w:val="28"/>
          <w:szCs w:val="28"/>
          <w:lang w:eastAsia="ru-RU"/>
        </w:rPr>
      </w:pP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7.</w:t>
      </w:r>
      <w:r w:rsidRPr="00315C08">
        <w:rPr>
          <w:rFonts w:ascii="Times New Roman" w:eastAsia="Times New Roman" w:hAnsi="Times New Roman" w:cs="Times New Roman"/>
          <w:color w:val="FFFFFF"/>
          <w:sz w:val="28"/>
          <w:szCs w:val="28"/>
          <w:lang w:eastAsia="ru-RU"/>
        </w:rPr>
        <w:t>_</w:t>
      </w:r>
      <w:r w:rsidRPr="00315C08">
        <w:rPr>
          <w:rFonts w:ascii="Times New Roman" w:eastAsia="Times New Roman" w:hAnsi="Times New Roman" w:cs="Times New Roman"/>
          <w:sz w:val="28"/>
          <w:szCs w:val="28"/>
          <w:lang w:eastAsia="ru-RU"/>
        </w:rPr>
        <w:t>К заявке прилагаются следующие документы:</w:t>
      </w: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1) копия свидетельства о государственной регистрации на территории Луганской Народной Республики;</w:t>
      </w: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 xml:space="preserve">2) копия выписки из Статистического регистра Государственного комитета статистики Луганской Народной Республики; </w:t>
      </w: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3) копия справки о взятии на учет плательщика налогов и сборов (форма № 4-УПН) на территории Луганской Народной Республики;</w:t>
      </w: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4) копия справки о приобретении (подтверждении) статуса плательщика сельскохозяйственного налога на территории Луганской Народной Республики;</w:t>
      </w: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 xml:space="preserve">5) справка о посевных площадях озимой пшеницы, выданная </w:t>
      </w:r>
      <w:r w:rsidRPr="00315C08">
        <w:rPr>
          <w:rFonts w:ascii="Times New Roman" w:eastAsia="Times New Roman" w:hAnsi="Times New Roman" w:cs="Times New Roman"/>
          <w:sz w:val="28"/>
          <w:szCs w:val="28"/>
          <w:lang w:eastAsia="ru-RU"/>
        </w:rPr>
        <w:br/>
        <w:t>и заверенная руководителем предприятия.</w:t>
      </w: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 xml:space="preserve">Документы, указанные в подпунктах 1, 2, 3, 4 настоящего Порядка, предоставляются в копиях, заверенных в соответствии с действующим законодательством Луганской Народной Республики. </w:t>
      </w: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Документ, указанный в подпункте 5 настоящего Порядка, заверенный печатью, предоставляется в оригинале.</w:t>
      </w: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 xml:space="preserve">Ответственность за достоверность предоставляемых документов несет </w:t>
      </w:r>
      <w:bookmarkStart w:id="1" w:name="_Hlk506289505"/>
      <w:r w:rsidRPr="00315C08">
        <w:rPr>
          <w:rFonts w:ascii="Times New Roman" w:eastAsia="Times New Roman" w:hAnsi="Times New Roman" w:cs="Times New Roman"/>
          <w:sz w:val="28"/>
          <w:szCs w:val="28"/>
          <w:lang w:eastAsia="ru-RU"/>
        </w:rPr>
        <w:t xml:space="preserve">сельскохозяйственный товаропроизводитель, осуществляющий деятельность </w:t>
      </w:r>
      <w:r w:rsidRPr="00315C08">
        <w:rPr>
          <w:rFonts w:ascii="Times New Roman" w:eastAsia="Times New Roman" w:hAnsi="Times New Roman" w:cs="Times New Roman"/>
          <w:sz w:val="28"/>
          <w:szCs w:val="28"/>
          <w:lang w:eastAsia="ru-RU"/>
        </w:rPr>
        <w:br/>
      </w:r>
      <w:r w:rsidRPr="00315C08">
        <w:rPr>
          <w:rFonts w:ascii="Times New Roman" w:eastAsia="Times New Roman" w:hAnsi="Times New Roman" w:cs="Times New Roman"/>
          <w:sz w:val="28"/>
          <w:szCs w:val="28"/>
          <w:lang w:eastAsia="ru-RU"/>
        </w:rPr>
        <w:lastRenderedPageBreak/>
        <w:t>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w:t>
      </w:r>
      <w:bookmarkEnd w:id="1"/>
      <w:r w:rsidRPr="00315C08">
        <w:rPr>
          <w:rFonts w:ascii="Times New Roman" w:eastAsia="Times New Roman" w:hAnsi="Times New Roman" w:cs="Times New Roman"/>
          <w:sz w:val="28"/>
          <w:szCs w:val="28"/>
          <w:lang w:eastAsia="ru-RU"/>
        </w:rPr>
        <w:t>.</w:t>
      </w:r>
    </w:p>
    <w:p w:rsidR="00315C08" w:rsidRPr="00315C08" w:rsidRDefault="00315C08" w:rsidP="00315C08">
      <w:pPr>
        <w:tabs>
          <w:tab w:val="left" w:pos="284"/>
        </w:tabs>
        <w:spacing w:after="0" w:line="228" w:lineRule="auto"/>
        <w:ind w:firstLine="851"/>
        <w:jc w:val="both"/>
        <w:rPr>
          <w:rFonts w:ascii="Times New Roman" w:eastAsia="Times New Roman" w:hAnsi="Times New Roman" w:cs="Times New Roman"/>
          <w:sz w:val="28"/>
          <w:szCs w:val="28"/>
          <w:lang w:val="uk-UA" w:eastAsia="ru-RU"/>
        </w:rPr>
      </w:pP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8.</w:t>
      </w:r>
      <w:r w:rsidRPr="00315C08">
        <w:rPr>
          <w:rFonts w:ascii="Times New Roman" w:eastAsia="Times New Roman" w:hAnsi="Times New Roman" w:cs="Times New Roman"/>
          <w:color w:val="FFFFFF"/>
          <w:sz w:val="28"/>
          <w:szCs w:val="28"/>
          <w:lang w:eastAsia="ru-RU"/>
        </w:rPr>
        <w:t>_</w:t>
      </w:r>
      <w:r w:rsidRPr="00315C08">
        <w:rPr>
          <w:rFonts w:ascii="Times New Roman" w:eastAsia="Times New Roman" w:hAnsi="Times New Roman" w:cs="Times New Roman"/>
          <w:sz w:val="28"/>
          <w:szCs w:val="28"/>
          <w:lang w:eastAsia="ru-RU"/>
        </w:rPr>
        <w:t xml:space="preserve">ГУП ЛНР «АГРОФОНД» отказывает сельскохозяйственному товаропроизводителю, осуществляющему деятельность 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 в приеме заявки и заключении форвардного договора в случае </w:t>
      </w:r>
      <w:proofErr w:type="spellStart"/>
      <w:r w:rsidRPr="00315C08">
        <w:rPr>
          <w:rFonts w:ascii="Times New Roman" w:eastAsia="Times New Roman" w:hAnsi="Times New Roman" w:cs="Times New Roman"/>
          <w:sz w:val="28"/>
          <w:szCs w:val="28"/>
          <w:lang w:eastAsia="ru-RU"/>
        </w:rPr>
        <w:t>непредоставления</w:t>
      </w:r>
      <w:proofErr w:type="spellEnd"/>
      <w:r w:rsidRPr="00315C08">
        <w:rPr>
          <w:rFonts w:ascii="Times New Roman" w:eastAsia="Times New Roman" w:hAnsi="Times New Roman" w:cs="Times New Roman"/>
          <w:sz w:val="28"/>
          <w:szCs w:val="28"/>
          <w:lang w:eastAsia="ru-RU"/>
        </w:rPr>
        <w:t xml:space="preserve"> или предоставления документов с нарушением требований пункта 7 настоящего Порядка.</w:t>
      </w:r>
    </w:p>
    <w:p w:rsidR="00315C08" w:rsidRPr="00315C08" w:rsidRDefault="00315C08" w:rsidP="00315C08">
      <w:pPr>
        <w:tabs>
          <w:tab w:val="left" w:pos="284"/>
        </w:tabs>
        <w:spacing w:after="0" w:line="228" w:lineRule="auto"/>
        <w:ind w:firstLine="851"/>
        <w:jc w:val="both"/>
        <w:rPr>
          <w:rFonts w:ascii="Times New Roman" w:eastAsia="Times New Roman" w:hAnsi="Times New Roman" w:cs="Times New Roman"/>
          <w:sz w:val="28"/>
          <w:szCs w:val="28"/>
          <w:lang w:eastAsia="ru-RU"/>
        </w:rPr>
      </w:pP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val="uk-UA" w:eastAsia="ru-RU"/>
        </w:rPr>
        <w:tab/>
      </w:r>
      <w:r w:rsidRPr="00315C08">
        <w:rPr>
          <w:rFonts w:ascii="Times New Roman" w:eastAsia="Times New Roman" w:hAnsi="Times New Roman" w:cs="Times New Roman"/>
          <w:sz w:val="28"/>
          <w:szCs w:val="28"/>
          <w:lang w:val="uk-UA" w:eastAsia="ru-RU"/>
        </w:rPr>
        <w:tab/>
        <w:t>9</w:t>
      </w:r>
      <w:r w:rsidRPr="00315C08">
        <w:rPr>
          <w:rFonts w:ascii="Times New Roman" w:eastAsia="Times New Roman" w:hAnsi="Times New Roman" w:cs="Times New Roman"/>
          <w:sz w:val="28"/>
          <w:szCs w:val="28"/>
          <w:lang w:eastAsia="ru-RU"/>
        </w:rPr>
        <w:t>.</w:t>
      </w:r>
      <w:r w:rsidRPr="00315C08">
        <w:rPr>
          <w:rFonts w:ascii="Times New Roman" w:eastAsia="Times New Roman" w:hAnsi="Times New Roman" w:cs="Times New Roman"/>
          <w:color w:val="FFFFFF"/>
          <w:sz w:val="28"/>
          <w:szCs w:val="28"/>
          <w:lang w:eastAsia="ru-RU"/>
        </w:rPr>
        <w:t>_</w:t>
      </w:r>
      <w:proofErr w:type="gramStart"/>
      <w:r w:rsidRPr="00315C08">
        <w:rPr>
          <w:rFonts w:ascii="Times New Roman" w:eastAsia="Times New Roman" w:hAnsi="Times New Roman" w:cs="Times New Roman"/>
          <w:sz w:val="28"/>
          <w:szCs w:val="28"/>
          <w:lang w:eastAsia="ru-RU"/>
        </w:rPr>
        <w:t>При условии предоставления сельскохозяйственным товаропроизводителем, осуществляющим деятельность 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 документов, указанных в пункте 7 настоящего Порядка ГУП ЛНР «АГРОФОНД», заключает с ним форвардный договор в течение 5 календарных дней</w:t>
      </w:r>
      <w:r w:rsidRPr="00315C08">
        <w:rPr>
          <w:rFonts w:ascii="Times New Roman" w:eastAsia="Times New Roman" w:hAnsi="Times New Roman" w:cs="Times New Roman"/>
          <w:sz w:val="28"/>
          <w:szCs w:val="28"/>
          <w:lang w:val="uk-UA" w:eastAsia="ru-RU"/>
        </w:rPr>
        <w:t xml:space="preserve"> с </w:t>
      </w:r>
      <w:r w:rsidRPr="00315C08">
        <w:rPr>
          <w:rFonts w:ascii="Times New Roman" w:eastAsia="Times New Roman" w:hAnsi="Times New Roman" w:cs="Times New Roman"/>
          <w:sz w:val="28"/>
          <w:szCs w:val="28"/>
          <w:lang w:eastAsia="ru-RU"/>
        </w:rPr>
        <w:t>момента подачи заявки.</w:t>
      </w:r>
      <w:proofErr w:type="gramEnd"/>
    </w:p>
    <w:p w:rsidR="00315C08" w:rsidRPr="00315C08" w:rsidRDefault="00315C08" w:rsidP="00315C08">
      <w:pPr>
        <w:tabs>
          <w:tab w:val="left" w:pos="284"/>
        </w:tabs>
        <w:spacing w:after="0" w:line="228" w:lineRule="auto"/>
        <w:ind w:firstLine="851"/>
        <w:jc w:val="both"/>
        <w:rPr>
          <w:rFonts w:ascii="Times New Roman" w:eastAsia="Times New Roman" w:hAnsi="Times New Roman" w:cs="Times New Roman"/>
          <w:sz w:val="28"/>
          <w:szCs w:val="28"/>
          <w:lang w:eastAsia="ru-RU"/>
        </w:rPr>
      </w:pPr>
    </w:p>
    <w:p w:rsidR="00315C08" w:rsidRPr="00315C08" w:rsidRDefault="00315C08" w:rsidP="00315C08">
      <w:pPr>
        <w:tabs>
          <w:tab w:val="left" w:pos="284"/>
        </w:tabs>
        <w:spacing w:after="0" w:line="228" w:lineRule="auto"/>
        <w:ind w:firstLine="851"/>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10. </w:t>
      </w:r>
      <w:proofErr w:type="gramStart"/>
      <w:r w:rsidRPr="00315C08">
        <w:rPr>
          <w:rFonts w:ascii="Times New Roman" w:eastAsia="Times New Roman" w:hAnsi="Times New Roman" w:cs="Times New Roman"/>
          <w:sz w:val="28"/>
          <w:szCs w:val="28"/>
          <w:lang w:eastAsia="ru-RU"/>
        </w:rPr>
        <w:t>Окончательный расчет с сельскохозяйственным товаропроизводителем, осуществляющим деятельность 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 осуществляется ГУП ЛНР «АГРОФОНД» в срок до 15.09.2022 при условии выполнения форвардного договора в полном объеме и проводится на основании поданных документов:</w:t>
      </w:r>
      <w:proofErr w:type="gramEnd"/>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карточки анализа зерна;</w:t>
      </w:r>
    </w:p>
    <w:p w:rsidR="00315C08" w:rsidRPr="00315C08" w:rsidRDefault="00315C08" w:rsidP="00315C08">
      <w:pPr>
        <w:tabs>
          <w:tab w:val="left" w:pos="284"/>
        </w:tabs>
        <w:spacing w:after="0" w:line="228"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акты приема передачи и накладные на товар;</w:t>
      </w:r>
    </w:p>
    <w:p w:rsidR="00315C08" w:rsidRPr="00315C08" w:rsidRDefault="00315C08" w:rsidP="00315C08">
      <w:pPr>
        <w:shd w:val="clear" w:color="auto" w:fill="FFFFFF"/>
        <w:tabs>
          <w:tab w:val="left" w:pos="284"/>
        </w:tabs>
        <w:spacing w:after="0" w:line="228" w:lineRule="auto"/>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протоколы испытаний хлебопродуктов.</w:t>
      </w:r>
    </w:p>
    <w:p w:rsidR="00315C08" w:rsidRPr="00315C08" w:rsidRDefault="00315C08" w:rsidP="00315C08">
      <w:pPr>
        <w:tabs>
          <w:tab w:val="left" w:pos="284"/>
        </w:tabs>
        <w:spacing w:after="0" w:line="228" w:lineRule="auto"/>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tab/>
      </w:r>
      <w:r w:rsidRPr="00315C08">
        <w:rPr>
          <w:rFonts w:ascii="Times New Roman" w:eastAsia="Calibri" w:hAnsi="Times New Roman" w:cs="Times New Roman"/>
          <w:sz w:val="28"/>
          <w:szCs w:val="28"/>
        </w:rPr>
        <w:tab/>
        <w:t>Доставка зерна к месту его хранения осуществляется за счет средств сельскохозяйственного товаропроизводителя Луганской Народной Республики.</w:t>
      </w:r>
    </w:p>
    <w:p w:rsidR="00315C08" w:rsidRPr="00315C08" w:rsidRDefault="00315C08" w:rsidP="00315C08">
      <w:pPr>
        <w:tabs>
          <w:tab w:val="left" w:pos="284"/>
        </w:tabs>
        <w:spacing w:after="0" w:line="228" w:lineRule="auto"/>
        <w:ind w:firstLine="851"/>
        <w:contextualSpacing/>
        <w:jc w:val="both"/>
        <w:rPr>
          <w:rFonts w:ascii="Times New Roman" w:eastAsia="Calibri" w:hAnsi="Times New Roman" w:cs="Times New Roman"/>
          <w:sz w:val="28"/>
          <w:szCs w:val="28"/>
        </w:rPr>
      </w:pPr>
    </w:p>
    <w:p w:rsidR="00315C08" w:rsidRPr="00315C08" w:rsidRDefault="00315C08" w:rsidP="00315C08">
      <w:pPr>
        <w:tabs>
          <w:tab w:val="left" w:pos="284"/>
        </w:tabs>
        <w:spacing w:after="0" w:line="228" w:lineRule="auto"/>
        <w:ind w:firstLine="851"/>
        <w:contextualSpacing/>
        <w:jc w:val="both"/>
        <w:rPr>
          <w:rFonts w:ascii="Times New Roman" w:eastAsia="Calibri" w:hAnsi="Times New Roman" w:cs="Times New Roman"/>
          <w:sz w:val="28"/>
          <w:szCs w:val="28"/>
        </w:rPr>
      </w:pPr>
      <w:r w:rsidRPr="00315C08">
        <w:rPr>
          <w:rFonts w:ascii="Times New Roman" w:eastAsia="Calibri" w:hAnsi="Times New Roman" w:cs="Times New Roman"/>
          <w:sz w:val="28"/>
          <w:szCs w:val="28"/>
        </w:rPr>
        <w:t>11.</w:t>
      </w:r>
      <w:r w:rsidRPr="00315C08">
        <w:rPr>
          <w:rFonts w:ascii="Times New Roman" w:eastAsia="Calibri" w:hAnsi="Times New Roman" w:cs="Times New Roman"/>
          <w:color w:val="FFFFFF"/>
          <w:sz w:val="28"/>
          <w:szCs w:val="28"/>
        </w:rPr>
        <w:t>_</w:t>
      </w:r>
      <w:r w:rsidRPr="00315C08">
        <w:rPr>
          <w:rFonts w:ascii="Times New Roman" w:eastAsia="Calibri" w:hAnsi="Times New Roman" w:cs="Times New Roman"/>
          <w:sz w:val="28"/>
          <w:szCs w:val="28"/>
        </w:rPr>
        <w:t>ГУП ЛНР «АГРОФОНД» ежемесячно в срок до 10 числа подает Министерству сельского хозяйства и продовольствия Луганской Народной Республики отчет об объеме форвардных закупок.</w:t>
      </w:r>
    </w:p>
    <w:p w:rsidR="00315C08" w:rsidRDefault="00315C08" w:rsidP="00315C08">
      <w:pPr>
        <w:tabs>
          <w:tab w:val="left" w:pos="284"/>
        </w:tabs>
        <w:spacing w:after="0" w:line="240" w:lineRule="auto"/>
        <w:ind w:firstLine="851"/>
        <w:jc w:val="both"/>
        <w:rPr>
          <w:rFonts w:ascii="Times New Roman" w:eastAsia="Times New Roman" w:hAnsi="Times New Roman" w:cs="Times New Roman"/>
          <w:sz w:val="28"/>
          <w:szCs w:val="28"/>
          <w:lang w:eastAsia="ru-RU"/>
        </w:rPr>
      </w:pPr>
    </w:p>
    <w:p w:rsidR="00315C08" w:rsidRDefault="00315C08" w:rsidP="00315C08">
      <w:pPr>
        <w:tabs>
          <w:tab w:val="left" w:pos="284"/>
        </w:tabs>
        <w:spacing w:after="0" w:line="240" w:lineRule="auto"/>
        <w:jc w:val="both"/>
        <w:rPr>
          <w:rFonts w:ascii="Times New Roman" w:eastAsia="Times New Roman" w:hAnsi="Times New Roman" w:cs="Times New Roman"/>
          <w:sz w:val="28"/>
          <w:szCs w:val="28"/>
          <w:lang w:eastAsia="ru-RU"/>
        </w:rPr>
      </w:pPr>
    </w:p>
    <w:p w:rsidR="00315C08" w:rsidRDefault="00315C08" w:rsidP="00315C08">
      <w:pPr>
        <w:tabs>
          <w:tab w:val="left" w:pos="284"/>
        </w:tabs>
        <w:spacing w:after="0" w:line="240" w:lineRule="auto"/>
        <w:jc w:val="both"/>
        <w:rPr>
          <w:rFonts w:ascii="Times New Roman" w:eastAsia="Times New Roman" w:hAnsi="Times New Roman" w:cs="Times New Roman"/>
          <w:sz w:val="28"/>
          <w:szCs w:val="28"/>
          <w:lang w:eastAsia="ru-RU"/>
        </w:rPr>
      </w:pPr>
    </w:p>
    <w:p w:rsidR="00315C08" w:rsidRPr="00315C08" w:rsidRDefault="00315C08" w:rsidP="00315C08">
      <w:pPr>
        <w:tabs>
          <w:tab w:val="left" w:pos="284"/>
        </w:tabs>
        <w:spacing w:after="0" w:line="240"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Руководитель</w:t>
      </w:r>
    </w:p>
    <w:p w:rsidR="00315C08" w:rsidRPr="00315C08" w:rsidRDefault="00315C08" w:rsidP="00315C08">
      <w:pPr>
        <w:tabs>
          <w:tab w:val="left" w:pos="284"/>
        </w:tabs>
        <w:spacing w:after="0" w:line="240"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Аппарата Правительства</w:t>
      </w:r>
    </w:p>
    <w:p w:rsidR="00315C08" w:rsidRPr="00315C08" w:rsidRDefault="00315C08" w:rsidP="00315C08">
      <w:pPr>
        <w:tabs>
          <w:tab w:val="left" w:pos="284"/>
        </w:tabs>
        <w:spacing w:after="0" w:line="240" w:lineRule="auto"/>
        <w:jc w:val="both"/>
        <w:rPr>
          <w:rFonts w:ascii="Times New Roman" w:eastAsia="Times New Roman" w:hAnsi="Times New Roman" w:cs="Times New Roman"/>
          <w:sz w:val="28"/>
          <w:szCs w:val="28"/>
          <w:lang w:eastAsia="ru-RU"/>
        </w:rPr>
      </w:pPr>
      <w:r w:rsidRPr="00315C08">
        <w:rPr>
          <w:rFonts w:ascii="Times New Roman" w:eastAsia="Times New Roman" w:hAnsi="Times New Roman" w:cs="Times New Roman"/>
          <w:sz w:val="28"/>
          <w:szCs w:val="28"/>
          <w:lang w:eastAsia="ru-RU"/>
        </w:rPr>
        <w:t>Луганской Народной Республики</w:t>
      </w: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r>
      <w:r w:rsidRPr="00315C08">
        <w:rPr>
          <w:rFonts w:ascii="Times New Roman" w:eastAsia="Times New Roman" w:hAnsi="Times New Roman" w:cs="Times New Roman"/>
          <w:sz w:val="28"/>
          <w:szCs w:val="28"/>
          <w:lang w:eastAsia="ru-RU"/>
        </w:rPr>
        <w:tab/>
        <w:t xml:space="preserve">           </w:t>
      </w:r>
      <w:r w:rsidRPr="00315C08">
        <w:rPr>
          <w:rFonts w:ascii="Times New Roman" w:eastAsia="Times New Roman" w:hAnsi="Times New Roman" w:cs="Times New Roman"/>
          <w:sz w:val="28"/>
          <w:szCs w:val="28"/>
          <w:lang w:eastAsia="ru-RU"/>
        </w:rPr>
        <w:tab/>
        <w:t xml:space="preserve"> А. И. </w:t>
      </w:r>
      <w:proofErr w:type="spellStart"/>
      <w:r w:rsidRPr="00315C08">
        <w:rPr>
          <w:rFonts w:ascii="Times New Roman" w:eastAsia="Times New Roman" w:hAnsi="Times New Roman" w:cs="Times New Roman"/>
          <w:sz w:val="28"/>
          <w:szCs w:val="28"/>
          <w:lang w:eastAsia="ru-RU"/>
        </w:rPr>
        <w:t>Сумцов</w:t>
      </w:r>
      <w:proofErr w:type="spellEnd"/>
    </w:p>
    <w:p w:rsidR="001B1B49" w:rsidRDefault="001B1B49"/>
    <w:sectPr w:rsidR="001B1B49" w:rsidSect="00315C08">
      <w:headerReference w:type="default" r:id="rId7"/>
      <w:pgSz w:w="11906" w:h="16838"/>
      <w:pgMar w:top="1134" w:right="567" w:bottom="851"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BA" w:rsidRDefault="00B40EBA" w:rsidP="00315C08">
      <w:pPr>
        <w:spacing w:after="0" w:line="240" w:lineRule="auto"/>
      </w:pPr>
      <w:r>
        <w:separator/>
      </w:r>
    </w:p>
  </w:endnote>
  <w:endnote w:type="continuationSeparator" w:id="0">
    <w:p w:rsidR="00B40EBA" w:rsidRDefault="00B40EBA" w:rsidP="0031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BA" w:rsidRDefault="00B40EBA" w:rsidP="00315C08">
      <w:pPr>
        <w:spacing w:after="0" w:line="240" w:lineRule="auto"/>
      </w:pPr>
      <w:r>
        <w:separator/>
      </w:r>
    </w:p>
  </w:footnote>
  <w:footnote w:type="continuationSeparator" w:id="0">
    <w:p w:rsidR="00B40EBA" w:rsidRDefault="00B40EBA" w:rsidP="0031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13547"/>
      <w:docPartObj>
        <w:docPartGallery w:val="Page Numbers (Top of Page)"/>
        <w:docPartUnique/>
      </w:docPartObj>
    </w:sdtPr>
    <w:sdtEndPr>
      <w:rPr>
        <w:rFonts w:ascii="Times New Roman" w:hAnsi="Times New Roman" w:cs="Times New Roman"/>
        <w:sz w:val="28"/>
        <w:szCs w:val="28"/>
      </w:rPr>
    </w:sdtEndPr>
    <w:sdtContent>
      <w:p w:rsidR="00315C08" w:rsidRPr="00315C08" w:rsidRDefault="00315C08">
        <w:pPr>
          <w:pStyle w:val="a3"/>
          <w:jc w:val="center"/>
          <w:rPr>
            <w:rFonts w:ascii="Times New Roman" w:hAnsi="Times New Roman" w:cs="Times New Roman"/>
            <w:sz w:val="28"/>
            <w:szCs w:val="28"/>
          </w:rPr>
        </w:pPr>
        <w:r w:rsidRPr="00315C08">
          <w:rPr>
            <w:rFonts w:ascii="Times New Roman" w:hAnsi="Times New Roman" w:cs="Times New Roman"/>
            <w:sz w:val="28"/>
            <w:szCs w:val="28"/>
          </w:rPr>
          <w:fldChar w:fldCharType="begin"/>
        </w:r>
        <w:r w:rsidRPr="00315C08">
          <w:rPr>
            <w:rFonts w:ascii="Times New Roman" w:hAnsi="Times New Roman" w:cs="Times New Roman"/>
            <w:sz w:val="28"/>
            <w:szCs w:val="28"/>
          </w:rPr>
          <w:instrText>PAGE   \* MERGEFORMAT</w:instrText>
        </w:r>
        <w:r w:rsidRPr="00315C08">
          <w:rPr>
            <w:rFonts w:ascii="Times New Roman" w:hAnsi="Times New Roman" w:cs="Times New Roman"/>
            <w:sz w:val="28"/>
            <w:szCs w:val="28"/>
          </w:rPr>
          <w:fldChar w:fldCharType="separate"/>
        </w:r>
        <w:r w:rsidR="00A92A86">
          <w:rPr>
            <w:rFonts w:ascii="Times New Roman" w:hAnsi="Times New Roman" w:cs="Times New Roman"/>
            <w:noProof/>
            <w:sz w:val="28"/>
            <w:szCs w:val="28"/>
          </w:rPr>
          <w:t>5</w:t>
        </w:r>
        <w:r w:rsidRPr="00315C08">
          <w:rPr>
            <w:rFonts w:ascii="Times New Roman" w:hAnsi="Times New Roman" w:cs="Times New Roman"/>
            <w:sz w:val="28"/>
            <w:szCs w:val="28"/>
          </w:rPr>
          <w:fldChar w:fldCharType="end"/>
        </w:r>
      </w:p>
    </w:sdtContent>
  </w:sdt>
  <w:p w:rsidR="00315C08" w:rsidRDefault="00315C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17"/>
    <w:rsid w:val="001B1B49"/>
    <w:rsid w:val="00315C08"/>
    <w:rsid w:val="00A92A86"/>
    <w:rsid w:val="00B40EBA"/>
    <w:rsid w:val="00B5149C"/>
    <w:rsid w:val="00EC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C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5C08"/>
  </w:style>
  <w:style w:type="paragraph" w:styleId="a5">
    <w:name w:val="footer"/>
    <w:basedOn w:val="a"/>
    <w:link w:val="a6"/>
    <w:uiPriority w:val="99"/>
    <w:unhideWhenUsed/>
    <w:rsid w:val="00315C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C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5C08"/>
  </w:style>
  <w:style w:type="paragraph" w:styleId="a5">
    <w:name w:val="footer"/>
    <w:basedOn w:val="a"/>
    <w:link w:val="a6"/>
    <w:uiPriority w:val="99"/>
    <w:unhideWhenUsed/>
    <w:rsid w:val="00315C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1097</Words>
  <Characters>6259</Characters>
  <DocSecurity>0</DocSecurity>
  <Lines>52</Lines>
  <Paragraphs>14</Paragraphs>
  <ScaleCrop>false</ScaleCrop>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2022-04-08T09:29:00Z</dcterms:created>
  <dcterms:modified xsi:type="dcterms:W3CDTF">2022-04-09T10:39:00Z</dcterms:modified>
</cp:coreProperties>
</file>