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4B" w:rsidRDefault="00A77EC6" w:rsidP="008C024B">
      <w:pPr>
        <w:spacing w:after="0" w:line="259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6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451FB" w:rsidRDefault="00A77EC6" w:rsidP="008C024B">
      <w:pPr>
        <w:spacing w:after="0" w:line="259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766C4">
        <w:rPr>
          <w:rFonts w:ascii="Times New Roman" w:hAnsi="Times New Roman" w:cs="Times New Roman"/>
          <w:sz w:val="28"/>
          <w:szCs w:val="28"/>
        </w:rPr>
        <w:t xml:space="preserve">к Порядку ведения Единого государственного реестра юридических лиц и предоставления содержащихся </w:t>
      </w:r>
      <w:r w:rsidR="008C024B">
        <w:rPr>
          <w:rFonts w:ascii="Times New Roman" w:hAnsi="Times New Roman" w:cs="Times New Roman"/>
          <w:sz w:val="28"/>
          <w:szCs w:val="28"/>
        </w:rPr>
        <w:br/>
      </w:r>
      <w:r w:rsidRPr="003766C4">
        <w:rPr>
          <w:rFonts w:ascii="Times New Roman" w:hAnsi="Times New Roman" w:cs="Times New Roman"/>
          <w:sz w:val="28"/>
          <w:szCs w:val="28"/>
        </w:rPr>
        <w:t>в нем сведений и документов</w:t>
      </w:r>
    </w:p>
    <w:p w:rsidR="00A77EC6" w:rsidRDefault="00A77EC6" w:rsidP="008C024B">
      <w:pPr>
        <w:spacing w:after="0" w:line="259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3766C4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Луганской Народной Республики </w:t>
      </w:r>
      <w:r w:rsidRPr="003766C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10104">
        <w:rPr>
          <w:rFonts w:ascii="Times New Roman" w:hAnsi="Times New Roman" w:cs="Times New Roman"/>
          <w:sz w:val="28"/>
          <w:szCs w:val="28"/>
        </w:rPr>
        <w:t>«</w:t>
      </w:r>
      <w:r w:rsidR="007725A6">
        <w:rPr>
          <w:rFonts w:ascii="Times New Roman" w:hAnsi="Times New Roman" w:cs="Times New Roman"/>
          <w:sz w:val="28"/>
          <w:szCs w:val="28"/>
        </w:rPr>
        <w:t>05» апреля</w:t>
      </w:r>
      <w:r w:rsidRPr="003766C4">
        <w:rPr>
          <w:rFonts w:ascii="Times New Roman" w:hAnsi="Times New Roman" w:cs="Times New Roman"/>
          <w:sz w:val="28"/>
          <w:szCs w:val="28"/>
        </w:rPr>
        <w:t xml:space="preserve"> 2022 </w:t>
      </w:r>
      <w:r w:rsidR="002F0F02">
        <w:rPr>
          <w:rFonts w:ascii="Times New Roman" w:hAnsi="Times New Roman" w:cs="Times New Roman"/>
          <w:sz w:val="28"/>
          <w:szCs w:val="28"/>
        </w:rPr>
        <w:t>г</w:t>
      </w:r>
      <w:r w:rsidR="00F65996">
        <w:rPr>
          <w:rFonts w:ascii="Times New Roman" w:hAnsi="Times New Roman" w:cs="Times New Roman"/>
          <w:sz w:val="28"/>
          <w:szCs w:val="28"/>
        </w:rPr>
        <w:t>ода</w:t>
      </w:r>
      <w:r w:rsidR="002F0F02">
        <w:rPr>
          <w:rFonts w:ascii="Times New Roman" w:hAnsi="Times New Roman" w:cs="Times New Roman"/>
          <w:sz w:val="28"/>
          <w:szCs w:val="28"/>
        </w:rPr>
        <w:t xml:space="preserve"> № </w:t>
      </w:r>
      <w:r w:rsidR="007725A6">
        <w:rPr>
          <w:rFonts w:ascii="Times New Roman" w:hAnsi="Times New Roman" w:cs="Times New Roman"/>
          <w:sz w:val="28"/>
          <w:szCs w:val="28"/>
        </w:rPr>
        <w:t xml:space="preserve"> </w:t>
      </w:r>
      <w:r w:rsidR="00D639AB">
        <w:rPr>
          <w:rFonts w:ascii="Times New Roman" w:hAnsi="Times New Roman" w:cs="Times New Roman"/>
          <w:sz w:val="28"/>
          <w:szCs w:val="28"/>
        </w:rPr>
        <w:t>310</w:t>
      </w:r>
      <w:r w:rsidR="007725A6">
        <w:rPr>
          <w:rFonts w:ascii="Times New Roman" w:hAnsi="Times New Roman" w:cs="Times New Roman"/>
          <w:sz w:val="28"/>
          <w:szCs w:val="28"/>
        </w:rPr>
        <w:t>/22</w:t>
      </w:r>
      <w:r w:rsidRPr="003766C4">
        <w:rPr>
          <w:rFonts w:ascii="Times New Roman" w:hAnsi="Times New Roman" w:cs="Times New Roman"/>
          <w:sz w:val="28"/>
          <w:szCs w:val="28"/>
        </w:rPr>
        <w:t>)</w:t>
      </w:r>
    </w:p>
    <w:p w:rsidR="00A77EC6" w:rsidRDefault="00A77EC6" w:rsidP="008C024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C024B" w:rsidRPr="007725A6" w:rsidRDefault="008C024B" w:rsidP="008C024B">
      <w:pPr>
        <w:spacing w:after="0" w:line="240" w:lineRule="auto"/>
        <w:ind w:left="5103"/>
        <w:rPr>
          <w:rFonts w:ascii="Times New Roman" w:hAnsi="Times New Roman" w:cs="Times New Roman"/>
          <w:sz w:val="32"/>
          <w:szCs w:val="28"/>
        </w:rPr>
      </w:pPr>
    </w:p>
    <w:p w:rsidR="00A77EC6" w:rsidRDefault="00A77EC6" w:rsidP="00A77EC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территориальных органов </w:t>
      </w:r>
    </w:p>
    <w:p w:rsidR="00A77EC6" w:rsidRDefault="00A77EC6" w:rsidP="00A77EC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юстиции Луганской Народной Республики, </w:t>
      </w:r>
    </w:p>
    <w:p w:rsidR="00A77EC6" w:rsidRDefault="00A77EC6" w:rsidP="00A77EC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ведение ЕГРЮЛ, с указанием кода территории </w:t>
      </w:r>
    </w:p>
    <w:p w:rsidR="00A77EC6" w:rsidRDefault="00A77EC6" w:rsidP="008C02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7081"/>
      </w:tblGrid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672D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2D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2D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672DCF">
              <w:rPr>
                <w:rFonts w:ascii="Times New Roman" w:hAnsi="Times New Roman" w:cs="Times New Roman"/>
                <w:b/>
              </w:rPr>
              <w:t>Код территории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672DCF">
              <w:rPr>
                <w:rFonts w:ascii="Times New Roman" w:hAnsi="Times New Roman" w:cs="Times New Roman"/>
                <w:b/>
              </w:rPr>
              <w:t xml:space="preserve">Наименование территориального органа Министерства юстиции Луганской Народной Республики, ответственного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72DCF">
              <w:rPr>
                <w:rFonts w:ascii="Times New Roman" w:hAnsi="Times New Roman" w:cs="Times New Roman"/>
                <w:b/>
              </w:rPr>
              <w:t>за ведение ЕГРЮЛ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E076A6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07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77EC6" w:rsidRPr="00E076A6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07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1" w:type="dxa"/>
          </w:tcPr>
          <w:p w:rsidR="00A77EC6" w:rsidRPr="00E076A6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076A6">
              <w:rPr>
                <w:rFonts w:ascii="Times New Roman" w:hAnsi="Times New Roman" w:cs="Times New Roman"/>
              </w:rPr>
              <w:t>3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 xml:space="preserve">01 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Алчевское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02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Антрацитовское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DCF">
              <w:rPr>
                <w:rFonts w:ascii="Times New Roman" w:hAnsi="Times New Roman" w:cs="Times New Roman"/>
              </w:rPr>
              <w:t>горрайонное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03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Беловодское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04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Белокуракинское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05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Брянковское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06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Кировское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07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Краснодонское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2DCF">
              <w:rPr>
                <w:rFonts w:ascii="Times New Roman" w:hAnsi="Times New Roman" w:cs="Times New Roman"/>
              </w:rPr>
              <w:t>горрайонное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 xml:space="preserve">08 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Краснолучское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09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Кременское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 xml:space="preserve">10 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Лисичанское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11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40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41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43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1" w:type="dxa"/>
          </w:tcPr>
          <w:p w:rsidR="00A77EC6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Луганское городское управление юстиции Министерства юстиции Луганской Народной Республики</w:t>
            </w:r>
          </w:p>
          <w:p w:rsidR="008C024B" w:rsidRDefault="008C024B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725A6" w:rsidRDefault="007725A6" w:rsidP="007725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C024B" w:rsidRDefault="008C024B" w:rsidP="007725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7725A6" w:rsidRPr="00672DCF" w:rsidRDefault="007725A6" w:rsidP="007725A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12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Лутугинское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13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Марковское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4451FB" w:rsidRPr="00672DCF" w:rsidTr="00964833">
        <w:trPr>
          <w:jc w:val="center"/>
        </w:trPr>
        <w:tc>
          <w:tcPr>
            <w:tcW w:w="988" w:type="dxa"/>
          </w:tcPr>
          <w:p w:rsidR="004451FB" w:rsidRPr="00672DCF" w:rsidRDefault="004451FB" w:rsidP="004451F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451FB" w:rsidRPr="00672DCF" w:rsidRDefault="004451FB" w:rsidP="004451F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1" w:type="dxa"/>
          </w:tcPr>
          <w:p w:rsidR="004451FB" w:rsidRPr="00672DCF" w:rsidRDefault="004451FB" w:rsidP="004451F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14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Меловское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15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Новоайдарское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16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Новопсковское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17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Первомайское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18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Перевальское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19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Попаснянское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20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Ровеньковское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21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Рубежанское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22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Сватовское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23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Свердловское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24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Северодонецкое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25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Славяносербское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26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Станично-Луганское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27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2DCF">
              <w:rPr>
                <w:rFonts w:ascii="Times New Roman" w:hAnsi="Times New Roman" w:cs="Times New Roman"/>
              </w:rPr>
              <w:t>Старобельское</w:t>
            </w:r>
            <w:proofErr w:type="spellEnd"/>
            <w:r w:rsidRPr="00672DCF">
              <w:rPr>
                <w:rFonts w:ascii="Times New Roman" w:hAnsi="Times New Roman" w:cs="Times New Roman"/>
              </w:rPr>
              <w:t xml:space="preserve"> районное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28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Стахановское городское управление юстиции Министерства юстиции Луганской Народной Республики</w:t>
            </w:r>
          </w:p>
        </w:tc>
      </w:tr>
      <w:tr w:rsidR="00A77EC6" w:rsidRPr="00672DCF" w:rsidTr="00964833">
        <w:trPr>
          <w:jc w:val="center"/>
        </w:trPr>
        <w:tc>
          <w:tcPr>
            <w:tcW w:w="988" w:type="dxa"/>
          </w:tcPr>
          <w:p w:rsidR="00A77EC6" w:rsidRPr="00672DCF" w:rsidRDefault="00A77EC6" w:rsidP="00A77EC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29</w:t>
            </w:r>
          </w:p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1" w:type="dxa"/>
          </w:tcPr>
          <w:p w:rsidR="00A77EC6" w:rsidRPr="00672DCF" w:rsidRDefault="00A77EC6" w:rsidP="00964833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672DCF">
              <w:rPr>
                <w:rFonts w:ascii="Times New Roman" w:hAnsi="Times New Roman" w:cs="Times New Roman"/>
              </w:rPr>
              <w:t>Троицкое районное управление юстиции Министерства юстиции Луганской Народной Республики</w:t>
            </w:r>
          </w:p>
        </w:tc>
      </w:tr>
    </w:tbl>
    <w:p w:rsidR="00A77EC6" w:rsidRPr="00672DCF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EC6" w:rsidRPr="00672DCF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EC6" w:rsidRPr="00672DCF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EC6" w:rsidRPr="00672DCF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EC6" w:rsidRPr="00672DCF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EC6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C6" w:rsidRDefault="00A77EC6" w:rsidP="00A77EC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EC6" w:rsidRDefault="004451FB" w:rsidP="004451FB">
      <w:pPr>
        <w:tabs>
          <w:tab w:val="left" w:pos="1950"/>
        </w:tabs>
      </w:pPr>
      <w:r>
        <w:tab/>
      </w:r>
    </w:p>
    <w:p w:rsidR="00A77EC6" w:rsidRDefault="00A77EC6" w:rsidP="00083215">
      <w:pPr>
        <w:spacing w:line="259" w:lineRule="auto"/>
        <w:ind w:left="5529"/>
        <w:rPr>
          <w:rFonts w:ascii="Times New Roman" w:hAnsi="Times New Roman" w:cs="Times New Roman"/>
          <w:sz w:val="28"/>
          <w:szCs w:val="28"/>
        </w:rPr>
      </w:pPr>
    </w:p>
    <w:sectPr w:rsidR="00A77EC6" w:rsidSect="00BE0787">
      <w:head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90" w:rsidRDefault="00062290" w:rsidP="00B56AC1">
      <w:pPr>
        <w:spacing w:after="0" w:line="240" w:lineRule="auto"/>
      </w:pPr>
      <w:r>
        <w:separator/>
      </w:r>
    </w:p>
  </w:endnote>
  <w:endnote w:type="continuationSeparator" w:id="0">
    <w:p w:rsidR="00062290" w:rsidRDefault="00062290" w:rsidP="00B5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90" w:rsidRDefault="00062290" w:rsidP="00B56AC1">
      <w:pPr>
        <w:spacing w:after="0" w:line="240" w:lineRule="auto"/>
      </w:pPr>
      <w:r>
        <w:separator/>
      </w:r>
    </w:p>
  </w:footnote>
  <w:footnote w:type="continuationSeparator" w:id="0">
    <w:p w:rsidR="00062290" w:rsidRDefault="00062290" w:rsidP="00B5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018928850"/>
      <w:docPartObj>
        <w:docPartGallery w:val="Page Numbers (Top of Page)"/>
        <w:docPartUnique/>
      </w:docPartObj>
    </w:sdtPr>
    <w:sdtEndPr/>
    <w:sdtContent>
      <w:p w:rsidR="008C024B" w:rsidRPr="008C024B" w:rsidRDefault="008C024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C024B">
          <w:rPr>
            <w:rFonts w:ascii="Times New Roman" w:hAnsi="Times New Roman" w:cs="Times New Roman"/>
            <w:sz w:val="24"/>
          </w:rPr>
          <w:fldChar w:fldCharType="begin"/>
        </w:r>
        <w:r w:rsidRPr="008C024B">
          <w:rPr>
            <w:rFonts w:ascii="Times New Roman" w:hAnsi="Times New Roman" w:cs="Times New Roman"/>
            <w:sz w:val="24"/>
          </w:rPr>
          <w:instrText>PAGE   \* MERGEFORMAT</w:instrText>
        </w:r>
        <w:r w:rsidRPr="008C024B">
          <w:rPr>
            <w:rFonts w:ascii="Times New Roman" w:hAnsi="Times New Roman" w:cs="Times New Roman"/>
            <w:sz w:val="24"/>
          </w:rPr>
          <w:fldChar w:fldCharType="separate"/>
        </w:r>
        <w:r w:rsidR="00BE0787">
          <w:rPr>
            <w:rFonts w:ascii="Times New Roman" w:hAnsi="Times New Roman" w:cs="Times New Roman"/>
            <w:noProof/>
            <w:sz w:val="24"/>
          </w:rPr>
          <w:t>3</w:t>
        </w:r>
        <w:r w:rsidRPr="008C02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56AC1" w:rsidRDefault="00B56A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6411"/>
    <w:multiLevelType w:val="multilevel"/>
    <w:tmpl w:val="340E50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9F94227"/>
    <w:multiLevelType w:val="hybridMultilevel"/>
    <w:tmpl w:val="A62A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5539C"/>
    <w:multiLevelType w:val="multilevel"/>
    <w:tmpl w:val="869C6FB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7D64413C"/>
    <w:multiLevelType w:val="hybridMultilevel"/>
    <w:tmpl w:val="B5F2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39"/>
    <w:rsid w:val="00062290"/>
    <w:rsid w:val="00083215"/>
    <w:rsid w:val="000F4E1B"/>
    <w:rsid w:val="001027E9"/>
    <w:rsid w:val="00210157"/>
    <w:rsid w:val="00230C14"/>
    <w:rsid w:val="002B6837"/>
    <w:rsid w:val="002F0F02"/>
    <w:rsid w:val="003057DD"/>
    <w:rsid w:val="0031325A"/>
    <w:rsid w:val="003766C4"/>
    <w:rsid w:val="003B07C5"/>
    <w:rsid w:val="003B609B"/>
    <w:rsid w:val="004451FB"/>
    <w:rsid w:val="00455B09"/>
    <w:rsid w:val="004B767A"/>
    <w:rsid w:val="00672DCF"/>
    <w:rsid w:val="00683539"/>
    <w:rsid w:val="00710104"/>
    <w:rsid w:val="007668A8"/>
    <w:rsid w:val="007725A6"/>
    <w:rsid w:val="008B690E"/>
    <w:rsid w:val="008C024B"/>
    <w:rsid w:val="009633EB"/>
    <w:rsid w:val="00984DAF"/>
    <w:rsid w:val="009B3958"/>
    <w:rsid w:val="009C0DAC"/>
    <w:rsid w:val="00A77EC6"/>
    <w:rsid w:val="00AC4E12"/>
    <w:rsid w:val="00B25512"/>
    <w:rsid w:val="00B56AC1"/>
    <w:rsid w:val="00B93BC8"/>
    <w:rsid w:val="00BE0787"/>
    <w:rsid w:val="00CC4F83"/>
    <w:rsid w:val="00D639AB"/>
    <w:rsid w:val="00E5089C"/>
    <w:rsid w:val="00E672BB"/>
    <w:rsid w:val="00F57460"/>
    <w:rsid w:val="00F65996"/>
    <w:rsid w:val="00F861B1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53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539"/>
    <w:pPr>
      <w:ind w:left="720"/>
      <w:contextualSpacing/>
    </w:pPr>
  </w:style>
  <w:style w:type="table" w:styleId="a5">
    <w:name w:val="Table Grid"/>
    <w:basedOn w:val="a1"/>
    <w:uiPriority w:val="39"/>
    <w:rsid w:val="0037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AC1"/>
  </w:style>
  <w:style w:type="paragraph" w:styleId="a8">
    <w:name w:val="footer"/>
    <w:basedOn w:val="a"/>
    <w:link w:val="a9"/>
    <w:uiPriority w:val="99"/>
    <w:unhideWhenUsed/>
    <w:rsid w:val="00B5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AC1"/>
  </w:style>
  <w:style w:type="paragraph" w:styleId="aa">
    <w:name w:val="Balloon Text"/>
    <w:basedOn w:val="a"/>
    <w:link w:val="ab"/>
    <w:uiPriority w:val="99"/>
    <w:semiHidden/>
    <w:unhideWhenUsed/>
    <w:rsid w:val="0008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2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53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539"/>
    <w:pPr>
      <w:ind w:left="720"/>
      <w:contextualSpacing/>
    </w:pPr>
  </w:style>
  <w:style w:type="table" w:styleId="a5">
    <w:name w:val="Table Grid"/>
    <w:basedOn w:val="a1"/>
    <w:uiPriority w:val="39"/>
    <w:rsid w:val="0037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AC1"/>
  </w:style>
  <w:style w:type="paragraph" w:styleId="a8">
    <w:name w:val="footer"/>
    <w:basedOn w:val="a"/>
    <w:link w:val="a9"/>
    <w:uiPriority w:val="99"/>
    <w:unhideWhenUsed/>
    <w:rsid w:val="00B5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AC1"/>
  </w:style>
  <w:style w:type="paragraph" w:styleId="aa">
    <w:name w:val="Balloon Text"/>
    <w:basedOn w:val="a"/>
    <w:link w:val="ab"/>
    <w:uiPriority w:val="99"/>
    <w:semiHidden/>
    <w:unhideWhenUsed/>
    <w:rsid w:val="0008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3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8323-F65C-41B6-B457-82E47D0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2972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2022-04-05T09:18:00Z</cp:lastPrinted>
  <dcterms:created xsi:type="dcterms:W3CDTF">2022-04-05T09:18:00Z</dcterms:created>
  <dcterms:modified xsi:type="dcterms:W3CDTF">2022-04-05T15:19:00Z</dcterms:modified>
</cp:coreProperties>
</file>