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C45" w:rsidRDefault="00704C45" w:rsidP="006379D8">
      <w:pPr>
        <w:pStyle w:val="a4"/>
        <w:spacing w:before="0" w:beforeAutospacing="0" w:after="0" w:afterAutospacing="0"/>
        <w:ind w:left="4962" w:right="140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704C45" w:rsidRDefault="00704C45" w:rsidP="006379D8">
      <w:pPr>
        <w:pStyle w:val="a5"/>
        <w:ind w:left="4962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постановлением Правительства</w:t>
      </w:r>
    </w:p>
    <w:p w:rsidR="00704C45" w:rsidRDefault="00704C45" w:rsidP="006379D8">
      <w:pPr>
        <w:pStyle w:val="a5"/>
        <w:ind w:left="4962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Луганской Народной Республики</w:t>
      </w:r>
    </w:p>
    <w:p w:rsidR="00704C45" w:rsidRDefault="000507D3" w:rsidP="006379D8">
      <w:pPr>
        <w:pStyle w:val="a5"/>
        <w:tabs>
          <w:tab w:val="left" w:pos="9498"/>
        </w:tabs>
        <w:ind w:left="4962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от «</w:t>
      </w:r>
      <w:r w:rsidR="001E5C80">
        <w:rPr>
          <w:rFonts w:ascii="Times New Roman" w:hAnsi="Times New Roman"/>
          <w:sz w:val="28"/>
          <w:szCs w:val="28"/>
          <w:lang w:val="ru-RU" w:eastAsia="ru-RU"/>
        </w:rPr>
        <w:t>2</w:t>
      </w:r>
      <w:r w:rsidR="007A2E31">
        <w:rPr>
          <w:rFonts w:ascii="Times New Roman" w:hAnsi="Times New Roman"/>
          <w:sz w:val="28"/>
          <w:szCs w:val="28"/>
          <w:lang w:val="ru-RU" w:eastAsia="ru-RU"/>
        </w:rPr>
        <w:t>9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» </w:t>
      </w:r>
      <w:r w:rsidR="001E5C80">
        <w:rPr>
          <w:rFonts w:ascii="Times New Roman" w:hAnsi="Times New Roman"/>
          <w:sz w:val="28"/>
          <w:szCs w:val="28"/>
          <w:lang w:val="ru-RU" w:eastAsia="ru-RU"/>
        </w:rPr>
        <w:t>марта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2022 года №</w:t>
      </w:r>
      <w:r w:rsidR="0010487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bookmarkStart w:id="0" w:name="_GoBack"/>
      <w:bookmarkEnd w:id="0"/>
      <w:r w:rsidR="00104875">
        <w:rPr>
          <w:rFonts w:ascii="Times New Roman" w:hAnsi="Times New Roman"/>
          <w:sz w:val="28"/>
          <w:szCs w:val="28"/>
          <w:lang w:val="ru-RU" w:eastAsia="ru-RU"/>
        </w:rPr>
        <w:t>272</w:t>
      </w:r>
      <w:r w:rsidR="001E5C80">
        <w:rPr>
          <w:rFonts w:ascii="Times New Roman" w:hAnsi="Times New Roman"/>
          <w:sz w:val="28"/>
          <w:szCs w:val="28"/>
          <w:lang w:val="ru-RU" w:eastAsia="ru-RU"/>
        </w:rPr>
        <w:t>/22</w:t>
      </w:r>
    </w:p>
    <w:p w:rsidR="00704C45" w:rsidRDefault="00704C45" w:rsidP="00704C4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704C45" w:rsidRDefault="00704C45" w:rsidP="00704C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04C45" w:rsidRDefault="00704C45" w:rsidP="00704C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Размер</w:t>
      </w:r>
    </w:p>
    <w:p w:rsidR="00704C45" w:rsidRDefault="00704C45" w:rsidP="00704C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платы за марки акцизного налога </w:t>
      </w:r>
    </w:p>
    <w:p w:rsidR="00704C45" w:rsidRDefault="00704C45" w:rsidP="00704C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для маркировки подакцизных товаров (продукции)</w:t>
      </w:r>
    </w:p>
    <w:p w:rsidR="00704C45" w:rsidRDefault="00704C45" w:rsidP="00704C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04C45" w:rsidRDefault="00704C45" w:rsidP="00704C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704C45" w:rsidRPr="007E1C40" w:rsidTr="00747AA5">
        <w:tc>
          <w:tcPr>
            <w:tcW w:w="3190" w:type="dxa"/>
          </w:tcPr>
          <w:p w:rsidR="00704C45" w:rsidRPr="007E1C40" w:rsidRDefault="00704C45" w:rsidP="00747AA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E1C40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марки акцизного налога </w:t>
            </w:r>
          </w:p>
        </w:tc>
        <w:tc>
          <w:tcPr>
            <w:tcW w:w="3190" w:type="dxa"/>
          </w:tcPr>
          <w:p w:rsidR="00704C45" w:rsidRPr="007E1C40" w:rsidRDefault="00704C45" w:rsidP="00747AA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1C40">
              <w:rPr>
                <w:rFonts w:ascii="Times New Roman" w:hAnsi="Times New Roman"/>
                <w:b/>
                <w:sz w:val="28"/>
                <w:szCs w:val="28"/>
              </w:rPr>
              <w:t xml:space="preserve">Назначение </w:t>
            </w:r>
          </w:p>
          <w:p w:rsidR="00704C45" w:rsidRPr="007E1C40" w:rsidRDefault="00704C45" w:rsidP="00747AA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1C40">
              <w:rPr>
                <w:rFonts w:ascii="Times New Roman" w:hAnsi="Times New Roman"/>
                <w:b/>
                <w:sz w:val="28"/>
                <w:szCs w:val="28"/>
              </w:rPr>
              <w:t>использования</w:t>
            </w:r>
            <w:r w:rsidR="00F22F92" w:rsidRPr="007E1C40">
              <w:rPr>
                <w:rFonts w:ascii="Times New Roman" w:hAnsi="Times New Roman"/>
                <w:b/>
                <w:sz w:val="28"/>
                <w:szCs w:val="28"/>
              </w:rPr>
              <w:t xml:space="preserve"> марки акцизного налога</w:t>
            </w:r>
          </w:p>
        </w:tc>
        <w:tc>
          <w:tcPr>
            <w:tcW w:w="3191" w:type="dxa"/>
          </w:tcPr>
          <w:p w:rsidR="00704C45" w:rsidRDefault="00704C45" w:rsidP="00747AA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Размер платы за марку акцизного налога </w:t>
            </w:r>
          </w:p>
          <w:p w:rsidR="00704C45" w:rsidRPr="007E1C40" w:rsidRDefault="00704C45" w:rsidP="00747AA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(рос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уб.)</w:t>
            </w:r>
          </w:p>
        </w:tc>
      </w:tr>
      <w:tr w:rsidR="00704C45" w:rsidRPr="007E1C40" w:rsidTr="00747AA5">
        <w:tc>
          <w:tcPr>
            <w:tcW w:w="3190" w:type="dxa"/>
          </w:tcPr>
          <w:p w:rsidR="00704C45" w:rsidRPr="007E1C40" w:rsidRDefault="00704C45" w:rsidP="00747A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1C40">
              <w:rPr>
                <w:rFonts w:ascii="Times New Roman" w:hAnsi="Times New Roman"/>
                <w:sz w:val="28"/>
                <w:szCs w:val="28"/>
              </w:rPr>
              <w:t>Марка акцизного налога для алкогольной продукции</w:t>
            </w:r>
          </w:p>
        </w:tc>
        <w:tc>
          <w:tcPr>
            <w:tcW w:w="3190" w:type="dxa"/>
          </w:tcPr>
          <w:p w:rsidR="00704C45" w:rsidRPr="007E1C40" w:rsidRDefault="00704C45" w:rsidP="00747A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1C40">
              <w:rPr>
                <w:rFonts w:ascii="Times New Roman" w:hAnsi="Times New Roman"/>
                <w:sz w:val="28"/>
                <w:szCs w:val="28"/>
              </w:rPr>
              <w:t>Маркировка алкогольной продукции</w:t>
            </w:r>
          </w:p>
        </w:tc>
        <w:tc>
          <w:tcPr>
            <w:tcW w:w="3191" w:type="dxa"/>
          </w:tcPr>
          <w:p w:rsidR="00704C45" w:rsidRPr="007E1C40" w:rsidRDefault="00704C45" w:rsidP="00704C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1,30 </w:t>
            </w:r>
          </w:p>
        </w:tc>
      </w:tr>
      <w:tr w:rsidR="00704C45" w:rsidRPr="007E1C40" w:rsidTr="00747AA5">
        <w:tc>
          <w:tcPr>
            <w:tcW w:w="3190" w:type="dxa"/>
          </w:tcPr>
          <w:p w:rsidR="00704C45" w:rsidRPr="007E1C40" w:rsidRDefault="00704C45" w:rsidP="00747A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1C40">
              <w:rPr>
                <w:rFonts w:ascii="Times New Roman" w:hAnsi="Times New Roman"/>
                <w:sz w:val="28"/>
                <w:szCs w:val="28"/>
              </w:rPr>
              <w:t>Марка акцизного налога для табачных изделий на бумажной основе</w:t>
            </w:r>
          </w:p>
        </w:tc>
        <w:tc>
          <w:tcPr>
            <w:tcW w:w="3190" w:type="dxa"/>
          </w:tcPr>
          <w:p w:rsidR="00704C45" w:rsidRPr="007E1C40" w:rsidRDefault="00704C45" w:rsidP="00747A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1C40">
              <w:rPr>
                <w:rFonts w:ascii="Times New Roman" w:hAnsi="Times New Roman"/>
                <w:sz w:val="28"/>
                <w:szCs w:val="28"/>
              </w:rPr>
              <w:t>Маркировка табачных изделий</w:t>
            </w:r>
          </w:p>
        </w:tc>
        <w:tc>
          <w:tcPr>
            <w:tcW w:w="3191" w:type="dxa"/>
          </w:tcPr>
          <w:p w:rsidR="00704C45" w:rsidRPr="007E1C40" w:rsidRDefault="00704C45" w:rsidP="00704C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1C40">
              <w:rPr>
                <w:rFonts w:ascii="Times New Roman" w:hAnsi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70 </w:t>
            </w:r>
          </w:p>
        </w:tc>
      </w:tr>
      <w:tr w:rsidR="00704C45" w:rsidRPr="007E1C40" w:rsidTr="00747AA5">
        <w:tc>
          <w:tcPr>
            <w:tcW w:w="3190" w:type="dxa"/>
          </w:tcPr>
          <w:p w:rsidR="00704C45" w:rsidRPr="007E1C40" w:rsidRDefault="00704C45" w:rsidP="00704C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1C40">
              <w:rPr>
                <w:rFonts w:ascii="Times New Roman" w:hAnsi="Times New Roman"/>
                <w:sz w:val="28"/>
                <w:szCs w:val="28"/>
              </w:rPr>
              <w:t xml:space="preserve">Марка акцизного налога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Pr="007E1C40">
              <w:rPr>
                <w:rFonts w:ascii="Times New Roman" w:hAnsi="Times New Roman"/>
                <w:sz w:val="28"/>
                <w:szCs w:val="28"/>
              </w:rPr>
              <w:t>масленых материалов, других масел и дистиллятов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емкостью тары 0,5 литра и более</w:t>
            </w:r>
          </w:p>
        </w:tc>
        <w:tc>
          <w:tcPr>
            <w:tcW w:w="3190" w:type="dxa"/>
          </w:tcPr>
          <w:p w:rsidR="00704C45" w:rsidRPr="007E1C40" w:rsidRDefault="00704C45" w:rsidP="00747A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1C40">
              <w:rPr>
                <w:rFonts w:ascii="Times New Roman" w:hAnsi="Times New Roman"/>
                <w:sz w:val="28"/>
                <w:szCs w:val="28"/>
              </w:rPr>
              <w:t>Маркировка масленых материалов, других масел и дистиллятов</w:t>
            </w:r>
          </w:p>
        </w:tc>
        <w:tc>
          <w:tcPr>
            <w:tcW w:w="3191" w:type="dxa"/>
          </w:tcPr>
          <w:p w:rsidR="00704C45" w:rsidRPr="007E1C40" w:rsidRDefault="00704C45" w:rsidP="00704C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1,30 </w:t>
            </w:r>
          </w:p>
        </w:tc>
      </w:tr>
      <w:tr w:rsidR="00704C45" w:rsidRPr="007E1C40" w:rsidTr="00747AA5">
        <w:tc>
          <w:tcPr>
            <w:tcW w:w="3190" w:type="dxa"/>
          </w:tcPr>
          <w:p w:rsidR="00704C45" w:rsidRPr="007E1C40" w:rsidRDefault="00704C45" w:rsidP="00747A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1C40">
              <w:rPr>
                <w:rFonts w:ascii="Times New Roman" w:hAnsi="Times New Roman"/>
                <w:sz w:val="28"/>
                <w:szCs w:val="28"/>
              </w:rPr>
              <w:t>Марка акцизного налога для масленых материалов, других масел и дистиллятов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емкостью тары до 0,5 литра</w:t>
            </w:r>
          </w:p>
        </w:tc>
        <w:tc>
          <w:tcPr>
            <w:tcW w:w="3190" w:type="dxa"/>
          </w:tcPr>
          <w:p w:rsidR="00704C45" w:rsidRPr="007E1C40" w:rsidRDefault="00704C45" w:rsidP="00747A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1C40">
              <w:rPr>
                <w:rFonts w:ascii="Times New Roman" w:hAnsi="Times New Roman"/>
                <w:sz w:val="28"/>
                <w:szCs w:val="28"/>
              </w:rPr>
              <w:t>Маркировка масленых материалов, других масел и дистиллятов</w:t>
            </w:r>
          </w:p>
        </w:tc>
        <w:tc>
          <w:tcPr>
            <w:tcW w:w="3191" w:type="dxa"/>
          </w:tcPr>
          <w:p w:rsidR="00704C45" w:rsidRPr="007E1C40" w:rsidRDefault="00704C45" w:rsidP="00704C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1C40">
              <w:rPr>
                <w:rFonts w:ascii="Times New Roman" w:hAnsi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70 </w:t>
            </w:r>
          </w:p>
        </w:tc>
      </w:tr>
    </w:tbl>
    <w:p w:rsidR="00704C45" w:rsidRPr="002C1F04" w:rsidRDefault="00704C45" w:rsidP="002C1F04">
      <w:pPr>
        <w:pStyle w:val="a5"/>
        <w:rPr>
          <w:rFonts w:ascii="Times New Roman" w:hAnsi="Times New Roman"/>
          <w:sz w:val="28"/>
          <w:szCs w:val="28"/>
        </w:rPr>
      </w:pPr>
    </w:p>
    <w:p w:rsidR="00704C45" w:rsidRPr="002C1F04" w:rsidRDefault="00704C45" w:rsidP="002C1F04">
      <w:pPr>
        <w:pStyle w:val="a5"/>
        <w:rPr>
          <w:rFonts w:ascii="Times New Roman" w:hAnsi="Times New Roman"/>
          <w:sz w:val="28"/>
          <w:szCs w:val="28"/>
          <w:lang w:eastAsia="ru-RU"/>
        </w:rPr>
      </w:pPr>
    </w:p>
    <w:p w:rsidR="002C1F04" w:rsidRDefault="002C1F04" w:rsidP="00704C4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4C45" w:rsidRDefault="00704C45" w:rsidP="00704C4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</w:t>
      </w:r>
    </w:p>
    <w:p w:rsidR="00704C45" w:rsidRDefault="00704C45" w:rsidP="00704C4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Аппарата Правительства</w:t>
      </w:r>
    </w:p>
    <w:p w:rsidR="00704C45" w:rsidRDefault="00704C45" w:rsidP="00704C4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Луганской Народной Республики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А. И. </w:t>
      </w:r>
      <w:proofErr w:type="spellStart"/>
      <w:r>
        <w:rPr>
          <w:rFonts w:ascii="Times New Roman" w:hAnsi="Times New Roman"/>
          <w:sz w:val="28"/>
          <w:szCs w:val="28"/>
        </w:rPr>
        <w:t>Сумцов</w:t>
      </w:r>
      <w:proofErr w:type="spellEnd"/>
    </w:p>
    <w:p w:rsidR="00704C45" w:rsidRDefault="00704C45" w:rsidP="00704C45">
      <w:pPr>
        <w:spacing w:line="240" w:lineRule="auto"/>
        <w:rPr>
          <w:rFonts w:ascii="Times New Roman" w:hAnsi="Times New Roman"/>
        </w:rPr>
      </w:pPr>
    </w:p>
    <w:p w:rsidR="006A3C1C" w:rsidRPr="00704C45" w:rsidRDefault="00104875" w:rsidP="00704C45"/>
    <w:sectPr w:rsidR="006A3C1C" w:rsidRPr="00704C45" w:rsidSect="00876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4C45"/>
    <w:rsid w:val="000507D3"/>
    <w:rsid w:val="00104875"/>
    <w:rsid w:val="001C59C5"/>
    <w:rsid w:val="001E5C80"/>
    <w:rsid w:val="002C1F04"/>
    <w:rsid w:val="005762E9"/>
    <w:rsid w:val="006379D8"/>
    <w:rsid w:val="00704C45"/>
    <w:rsid w:val="007A2E31"/>
    <w:rsid w:val="008763C0"/>
    <w:rsid w:val="00B523B5"/>
    <w:rsid w:val="00BA159C"/>
    <w:rsid w:val="00F22F92"/>
    <w:rsid w:val="00FC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C4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4C4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semiHidden/>
    <w:unhideWhenUsed/>
    <w:rsid w:val="00704C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04C45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Default">
    <w:name w:val="Default"/>
    <w:rsid w:val="00704C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C4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4C4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semiHidden/>
    <w:unhideWhenUsed/>
    <w:rsid w:val="00704C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04C45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Default">
    <w:name w:val="Default"/>
    <w:rsid w:val="00704C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8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143</Words>
  <Characters>816</Characters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2022-03-05T12:55:00Z</cp:lastPrinted>
  <dcterms:created xsi:type="dcterms:W3CDTF">2022-02-28T08:07:00Z</dcterms:created>
  <dcterms:modified xsi:type="dcterms:W3CDTF">2022-03-29T14:15:00Z</dcterms:modified>
</cp:coreProperties>
</file>