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56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"/>
        <w:gridCol w:w="3064"/>
        <w:gridCol w:w="1473"/>
        <w:gridCol w:w="1418"/>
        <w:gridCol w:w="1331"/>
        <w:gridCol w:w="87"/>
        <w:gridCol w:w="1359"/>
        <w:gridCol w:w="59"/>
        <w:gridCol w:w="1134"/>
        <w:gridCol w:w="57"/>
      </w:tblGrid>
      <w:tr w:rsidR="00C6545C" w:rsidRPr="000E705B" w:rsidTr="00FE1969">
        <w:trPr>
          <w:trHeight w:val="170"/>
        </w:trPr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51F" w:rsidRPr="00CC730B" w:rsidRDefault="006F451F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F451F" w:rsidRPr="00CC730B" w:rsidRDefault="00CC730B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Правительства</w:t>
            </w:r>
          </w:p>
          <w:p w:rsidR="00CC730B" w:rsidRPr="00CC730B" w:rsidRDefault="006F451F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0B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  <w:p w:rsidR="006F451F" w:rsidRPr="00CC730B" w:rsidRDefault="00CC730B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F6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«01»  марта </w:t>
            </w:r>
            <w:r w:rsidRPr="00CC730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AF6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C7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95</w:t>
            </w:r>
          </w:p>
          <w:p w:rsidR="00C81F15" w:rsidRDefault="00660A85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C730B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редакции </w:t>
            </w:r>
            <w:r w:rsidR="00CC730B" w:rsidRPr="00C81F15">
              <w:rPr>
                <w:i/>
                <w:sz w:val="24"/>
                <w:szCs w:val="24"/>
              </w:rPr>
              <w:t xml:space="preserve"> </w:t>
            </w:r>
            <w:r w:rsidR="00CC730B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постановления </w:t>
            </w:r>
            <w:proofErr w:type="gramEnd"/>
          </w:p>
          <w:p w:rsidR="0051544C" w:rsidRDefault="00CC730B" w:rsidP="00CC730B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Правительства</w:t>
            </w:r>
            <w:r w:rsid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Луганской Народной </w:t>
            </w:r>
          </w:p>
          <w:p w:rsidR="00D05C11" w:rsidRPr="00D05C11" w:rsidRDefault="00CC730B" w:rsidP="00D05C11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Республики</w:t>
            </w:r>
            <w:r w:rsidR="005154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DA6220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  <w:r w:rsidR="005154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.07.</w:t>
            </w:r>
            <w:r w:rsidR="006F451F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 №</w:t>
            </w:r>
            <w:r w:rsidR="00DA6220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524/20</w:t>
            </w:r>
            <w:r w:rsidR="00660A85" w:rsidRPr="00C81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A87D5A" w:rsidRDefault="00A87D5A" w:rsidP="00A87D5A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утратило</w:t>
            </w:r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силу с 01.02.2021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согласно </w:t>
            </w:r>
            <w:proofErr w:type="gramEnd"/>
          </w:p>
          <w:p w:rsidR="00A87D5A" w:rsidRDefault="00A87D5A" w:rsidP="00A87D5A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постановлению Правительства </w:t>
            </w:r>
          </w:p>
          <w:p w:rsidR="00A87D5A" w:rsidRPr="00A87D5A" w:rsidRDefault="00A87D5A" w:rsidP="00A87D5A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Луганской Народной Республики</w:t>
            </w:r>
          </w:p>
          <w:p w:rsidR="00A87D5A" w:rsidRPr="00A87D5A" w:rsidRDefault="00A87D5A" w:rsidP="00A87D5A">
            <w:pPr>
              <w:spacing w:after="0" w:line="240" w:lineRule="auto"/>
              <w:ind w:left="-57" w:firstLine="558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7D5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 29 января 2021 года № 56/21)</w:t>
            </w:r>
          </w:p>
          <w:p w:rsidR="00ED7E46" w:rsidRDefault="00ED7E46" w:rsidP="00D0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E932A5" w:rsidRDefault="00E932A5" w:rsidP="00E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932A5" w:rsidRPr="00ED7E46" w:rsidRDefault="00E932A5" w:rsidP="00E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545C" w:rsidRPr="000E705B" w:rsidTr="00FE1969">
        <w:trPr>
          <w:trHeight w:val="420"/>
        </w:trPr>
        <w:tc>
          <w:tcPr>
            <w:tcW w:w="10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8DC" w:rsidRDefault="00AD78DC" w:rsidP="001F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Прейскурант цен на природный газ с 01.0</w:t>
            </w:r>
            <w:r w:rsidR="001F6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.2020 (</w:t>
            </w:r>
            <w:r w:rsidR="00BC24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рос</w:t>
            </w:r>
            <w:proofErr w:type="gramStart"/>
            <w:r w:rsidR="00BC24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proofErr w:type="gramEnd"/>
            <w:r w:rsidR="00BC24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уб./1000 м</w:t>
            </w:r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Pr="00ED7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E932A5" w:rsidRPr="00ED7E46" w:rsidRDefault="00E932A5" w:rsidP="001F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32A5" w:rsidRPr="00FE1969" w:rsidTr="00FE1969">
        <w:trPr>
          <w:gridBefore w:val="1"/>
          <w:gridAfter w:val="1"/>
          <w:wBefore w:w="197" w:type="dxa"/>
          <w:wAfter w:w="57" w:type="dxa"/>
          <w:trHeight w:val="279"/>
        </w:trPr>
        <w:tc>
          <w:tcPr>
            <w:tcW w:w="306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Конечная (отпускная) цена, с учетом налога           с оборота 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%, всего</w:t>
            </w:r>
          </w:p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932A5" w:rsidRPr="00FE1969" w:rsidTr="00FE1969">
        <w:trPr>
          <w:gridBefore w:val="1"/>
          <w:gridAfter w:val="1"/>
          <w:wBefore w:w="197" w:type="dxa"/>
          <w:wAfter w:w="57" w:type="dxa"/>
          <w:trHeight w:val="875"/>
        </w:trPr>
        <w:tc>
          <w:tcPr>
            <w:tcW w:w="3064" w:type="dxa"/>
            <w:vMerge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газа как товара, с учетом  налога с оборота 2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ind w:left="-60" w:right="-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Тариф на </w:t>
            </w:r>
            <w:proofErr w:type="spell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</w:t>
            </w:r>
            <w:proofErr w:type="spellEnd"/>
          </w:p>
          <w:p w:rsidR="00E932A5" w:rsidRPr="00FE1969" w:rsidRDefault="00E932A5" w:rsidP="00E932A5">
            <w:pPr>
              <w:spacing w:after="0" w:line="240" w:lineRule="auto"/>
              <w:ind w:left="-60" w:right="-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тировку</w:t>
            </w:r>
            <w:proofErr w:type="spell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магистра</w:t>
            </w:r>
          </w:p>
          <w:p w:rsidR="00E932A5" w:rsidRPr="00FE1969" w:rsidRDefault="00E932A5" w:rsidP="0058186B">
            <w:pPr>
              <w:spacing w:after="0" w:line="240" w:lineRule="auto"/>
              <w:ind w:left="-60" w:right="-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льными</w:t>
            </w:r>
            <w:proofErr w:type="spell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газопро</w:t>
            </w:r>
            <w:proofErr w:type="spellEnd"/>
            <w:r w:rsidR="00FE1969"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969"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водами</w:t>
            </w:r>
            <w:proofErr w:type="gram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                с учетом  налога с оборота 2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ind w:left="-60"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Тариф </w:t>
            </w:r>
            <w:proofErr w:type="gram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32A5" w:rsidRPr="00FE1969" w:rsidRDefault="00E932A5" w:rsidP="00E932A5">
            <w:pPr>
              <w:spacing w:after="0" w:line="240" w:lineRule="auto"/>
              <w:ind w:left="-60"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</w:t>
            </w:r>
            <w:proofErr w:type="spellEnd"/>
          </w:p>
          <w:p w:rsidR="00E932A5" w:rsidRPr="00FE1969" w:rsidRDefault="00E932A5" w:rsidP="00FE1969">
            <w:pPr>
              <w:spacing w:after="0" w:line="240" w:lineRule="auto"/>
              <w:ind w:left="-60"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тировку</w:t>
            </w:r>
            <w:proofErr w:type="spell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распредели тельными </w:t>
            </w:r>
            <w:proofErr w:type="spellStart"/>
            <w:proofErr w:type="gramStart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газопро</w:t>
            </w:r>
            <w:proofErr w:type="spellEnd"/>
            <w:r w:rsidR="00FE1969"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водами</w:t>
            </w:r>
            <w:proofErr w:type="gramEnd"/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                 с учето</w:t>
            </w:r>
            <w:r w:rsid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  налога             с оборота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32A5" w:rsidRPr="00FE1969" w:rsidRDefault="00E932A5" w:rsidP="00E932A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Тариф на поставку,    с учетом  налога             с оборота  2</w:t>
            </w:r>
            <w:r w:rsidR="0058186B" w:rsidRPr="00581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E1969" w:rsidRPr="00FE1969" w:rsidTr="00FE1969">
        <w:trPr>
          <w:gridBefore w:val="1"/>
          <w:gridAfter w:val="1"/>
          <w:wBefore w:w="197" w:type="dxa"/>
          <w:wAfter w:w="57" w:type="dxa"/>
          <w:trHeight w:val="204"/>
        </w:trPr>
        <w:tc>
          <w:tcPr>
            <w:tcW w:w="3064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E2FEA" w:rsidRPr="00FE1969" w:rsidTr="000E2FEA">
        <w:trPr>
          <w:gridBefore w:val="1"/>
          <w:gridAfter w:val="1"/>
          <w:wBefore w:w="197" w:type="dxa"/>
          <w:wAfter w:w="57" w:type="dxa"/>
          <w:trHeight w:val="485"/>
        </w:trPr>
        <w:tc>
          <w:tcPr>
            <w:tcW w:w="9925" w:type="dxa"/>
            <w:gridSpan w:val="8"/>
            <w:shd w:val="clear" w:color="auto" w:fill="auto"/>
            <w:vAlign w:val="center"/>
            <w:hideMark/>
          </w:tcPr>
          <w:p w:rsidR="000E2FEA" w:rsidRPr="000E2FEA" w:rsidRDefault="000E2FEA" w:rsidP="000E2FE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нужд населения и потребителей, которые приравнены к этой категории</w:t>
            </w:r>
          </w:p>
        </w:tc>
      </w:tr>
      <w:tr w:rsidR="00C6545C" w:rsidRPr="00FE1969" w:rsidTr="00FE1969">
        <w:trPr>
          <w:gridBefore w:val="1"/>
          <w:gridAfter w:val="1"/>
          <w:wBefore w:w="197" w:type="dxa"/>
          <w:wAfter w:w="57" w:type="dxa"/>
          <w:trHeight w:val="807"/>
        </w:trPr>
        <w:tc>
          <w:tcPr>
            <w:tcW w:w="9925" w:type="dxa"/>
            <w:gridSpan w:val="8"/>
            <w:shd w:val="clear" w:color="auto" w:fill="auto"/>
            <w:vAlign w:val="center"/>
          </w:tcPr>
          <w:p w:rsidR="0060685B" w:rsidRPr="000E2FEA" w:rsidRDefault="0060685B" w:rsidP="00642F4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случае использования природног</w:t>
            </w:r>
            <w:r w:rsidR="00FE1969"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газа для приготовления пищи и/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подогрева воды в многоквартирных домах</w:t>
            </w:r>
            <w:r w:rsidR="00E932A5"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том числе для нужд общежитий)</w:t>
            </w:r>
          </w:p>
        </w:tc>
      </w:tr>
      <w:tr w:rsidR="00C6545C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8D67E6" w:rsidRPr="00FE1969" w:rsidRDefault="008D67E6" w:rsidP="006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7E6" w:rsidRPr="00FE1969" w:rsidRDefault="008D67E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B549B"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260,1648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67E6" w:rsidRPr="00FE1969" w:rsidRDefault="001B549B" w:rsidP="006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704,6160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D67E6" w:rsidRPr="00FE1969" w:rsidRDefault="00CE69F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549B"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D67E6" w:rsidRPr="00FE1969" w:rsidRDefault="00CE69F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1B549B"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67E6" w:rsidRPr="00FE1969" w:rsidRDefault="001B549B" w:rsidP="00642F4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C6545C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8D67E6" w:rsidRPr="00FE1969" w:rsidRDefault="008D67E6" w:rsidP="0064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D67E6" w:rsidRPr="00FE1969" w:rsidRDefault="008D67E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B549B"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498,8448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67E6" w:rsidRPr="00FE1969" w:rsidRDefault="001B549B" w:rsidP="006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943,2960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D67E6" w:rsidRPr="00FE1969" w:rsidRDefault="008D67E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549B"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D67E6" w:rsidRPr="00FE1969" w:rsidRDefault="008D67E6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1B549B"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67E6" w:rsidRPr="00FE1969" w:rsidRDefault="001B549B" w:rsidP="00642F4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F064C8" w:rsidRPr="00FE1969" w:rsidTr="00FE1969">
        <w:trPr>
          <w:gridBefore w:val="1"/>
          <w:gridAfter w:val="1"/>
          <w:wBefore w:w="197" w:type="dxa"/>
          <w:wAfter w:w="57" w:type="dxa"/>
          <w:trHeight w:val="605"/>
        </w:trPr>
        <w:tc>
          <w:tcPr>
            <w:tcW w:w="9925" w:type="dxa"/>
            <w:gridSpan w:val="8"/>
            <w:shd w:val="clear" w:color="auto" w:fill="auto"/>
            <w:vAlign w:val="center"/>
            <w:hideMark/>
          </w:tcPr>
          <w:p w:rsidR="00F064C8" w:rsidRPr="000E2FEA" w:rsidRDefault="00F064C8" w:rsidP="001B549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условии, что объем потреблени</w:t>
            </w:r>
            <w:r w:rsidR="001B549B"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природного газа не превышает 2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549B"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год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3 070,4448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514,8960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46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3 290,7648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735,2160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46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C6545C" w:rsidRPr="00FE1969" w:rsidTr="00FE1969">
        <w:trPr>
          <w:gridBefore w:val="1"/>
          <w:gridAfter w:val="1"/>
          <w:wBefore w:w="197" w:type="dxa"/>
          <w:wAfter w:w="57" w:type="dxa"/>
          <w:trHeight w:val="626"/>
        </w:trPr>
        <w:tc>
          <w:tcPr>
            <w:tcW w:w="9925" w:type="dxa"/>
            <w:gridSpan w:val="8"/>
            <w:shd w:val="clear" w:color="auto" w:fill="auto"/>
            <w:vAlign w:val="center"/>
            <w:hideMark/>
          </w:tcPr>
          <w:p w:rsidR="00C6545C" w:rsidRPr="000E2FEA" w:rsidRDefault="00C6545C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условии, что объем потребления природного газа не превышает 6 000 м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год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4 496,4048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1 940,8560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46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4 857,4848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2 301,9360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46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F064C8" w:rsidRPr="00FE1969" w:rsidTr="00FE1969">
        <w:trPr>
          <w:gridBefore w:val="1"/>
          <w:gridAfter w:val="1"/>
          <w:wBefore w:w="197" w:type="dxa"/>
          <w:wAfter w:w="57" w:type="dxa"/>
          <w:trHeight w:val="621"/>
        </w:trPr>
        <w:tc>
          <w:tcPr>
            <w:tcW w:w="9925" w:type="dxa"/>
            <w:gridSpan w:val="8"/>
            <w:shd w:val="clear" w:color="auto" w:fill="auto"/>
            <w:vAlign w:val="center"/>
            <w:hideMark/>
          </w:tcPr>
          <w:p w:rsidR="00F064C8" w:rsidRPr="000E2FEA" w:rsidRDefault="00F064C8" w:rsidP="00BE7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условии, что объем потребления природного газа превышает 6 000 м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E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год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8 284,6848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5 729,1360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1B549B" w:rsidRPr="00FE1969" w:rsidTr="00FE1969">
        <w:trPr>
          <w:gridBefore w:val="1"/>
          <w:gridAfter w:val="1"/>
          <w:wBefore w:w="197" w:type="dxa"/>
          <w:wAfter w:w="57" w:type="dxa"/>
          <w:trHeight w:val="454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счетчиков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9 031,3248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6 475,7760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</w:tbl>
    <w:p w:rsidR="00FE1969" w:rsidRDefault="00FE1969">
      <w:r>
        <w:br w:type="page"/>
      </w:r>
    </w:p>
    <w:tbl>
      <w:tblPr>
        <w:tblpPr w:leftFromText="180" w:rightFromText="180" w:vertAnchor="page" w:horzAnchor="margin" w:tblpXSpec="center" w:tblpY="1156"/>
        <w:tblW w:w="992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1473"/>
        <w:gridCol w:w="1418"/>
        <w:gridCol w:w="1418"/>
        <w:gridCol w:w="1418"/>
        <w:gridCol w:w="1134"/>
      </w:tblGrid>
      <w:tr w:rsidR="00FE1969" w:rsidRPr="00FE1969" w:rsidTr="00FE1969">
        <w:trPr>
          <w:trHeight w:val="204"/>
        </w:trPr>
        <w:tc>
          <w:tcPr>
            <w:tcW w:w="3064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549B" w:rsidRPr="00FE1969" w:rsidTr="00FE1969">
        <w:trPr>
          <w:trHeight w:val="1286"/>
        </w:trPr>
        <w:tc>
          <w:tcPr>
            <w:tcW w:w="3064" w:type="dxa"/>
            <w:shd w:val="clear" w:color="auto" w:fill="auto"/>
            <w:vAlign w:val="center"/>
            <w:hideMark/>
          </w:tcPr>
          <w:p w:rsidR="001320EF" w:rsidRPr="00D50487" w:rsidRDefault="001B549B" w:rsidP="0094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промышленных потребителей и других субъектов хозяйственной деятельности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C50FE5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13 816,3488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C50FE5" w:rsidP="00C5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11 668,800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C50FE5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1 224,000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015D21" w:rsidRPr="00FE1969" w:rsidTr="00FE1969">
        <w:trPr>
          <w:trHeight w:val="5375"/>
        </w:trPr>
        <w:tc>
          <w:tcPr>
            <w:tcW w:w="3064" w:type="dxa"/>
            <w:shd w:val="clear" w:color="auto" w:fill="auto"/>
            <w:vAlign w:val="center"/>
          </w:tcPr>
          <w:p w:rsidR="00015D21" w:rsidRPr="00D50487" w:rsidRDefault="00015D21" w:rsidP="00A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учреждений и организаций, которые финансируются из бюджетов всех уровней</w:t>
            </w:r>
            <w:r w:rsidR="00AE5E85"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потребителей, использующих природный газ для обеспечения горения </w:t>
            </w: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Вечного огня, Фонда социального страхования по временной нетрудоспособности и в связи с материнством ЛНР, Фонда социального страхования от несчастных случаев на производстве и профессиональных заболеваний ЛНР, Фонда социального страхования на случай безработицы ЛНР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15D21" w:rsidRPr="00FE1969" w:rsidRDefault="00015D21" w:rsidP="000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12 992,7008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5D21" w:rsidRPr="00FE1969" w:rsidRDefault="00015D21" w:rsidP="000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10 437,1520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5D21" w:rsidRPr="00FE1969" w:rsidRDefault="00015D21" w:rsidP="000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5D21" w:rsidRPr="00FE1969" w:rsidRDefault="00015D21" w:rsidP="000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15D21" w:rsidRPr="00FE1969" w:rsidRDefault="00015D21" w:rsidP="00015D2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E932A5" w:rsidRPr="00FE1969" w:rsidTr="00FE1969">
        <w:trPr>
          <w:trHeight w:val="2178"/>
        </w:trPr>
        <w:tc>
          <w:tcPr>
            <w:tcW w:w="3064" w:type="dxa"/>
            <w:shd w:val="clear" w:color="auto" w:fill="auto"/>
            <w:vAlign w:val="center"/>
          </w:tcPr>
          <w:p w:rsidR="00E932A5" w:rsidRPr="00D50487" w:rsidRDefault="00E932A5" w:rsidP="00E93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предприятий, которые осуществляют заправку автомобильного транспорта на автомобильных газонаполнительных компрессорных станциях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10 144,3488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7 588,8000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932A5" w:rsidRPr="00FE1969" w:rsidRDefault="00E932A5" w:rsidP="00E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2A5" w:rsidRPr="00FE1969" w:rsidRDefault="00E932A5" w:rsidP="00E932A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F50DEE" w:rsidRPr="00FE1969" w:rsidTr="006A6832">
        <w:trPr>
          <w:trHeight w:val="759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F50DEE" w:rsidRPr="00F50DEE" w:rsidRDefault="00F50DEE" w:rsidP="00F50DE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субъектов хозяйствования, которые производят тепловую энергию</w:t>
            </w:r>
          </w:p>
        </w:tc>
      </w:tr>
      <w:tr w:rsidR="001B549B" w:rsidRPr="00FE1969" w:rsidTr="00FE1969">
        <w:trPr>
          <w:trHeight w:val="1248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D50487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населения и потребителей, которые приравнены к этой категории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3 454,4544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898,9056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1B549B" w:rsidRPr="00FE1969" w:rsidTr="00FE1969">
        <w:trPr>
          <w:trHeight w:val="702"/>
        </w:trPr>
        <w:tc>
          <w:tcPr>
            <w:tcW w:w="3064" w:type="dxa"/>
            <w:shd w:val="clear" w:color="auto" w:fill="auto"/>
            <w:vAlign w:val="center"/>
            <w:hideMark/>
          </w:tcPr>
          <w:p w:rsidR="001320EF" w:rsidRPr="00D50487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промышленных потребителей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12 992,7008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10 437,1520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  <w:tr w:rsidR="001B549B" w:rsidRPr="00FE1969" w:rsidTr="00FE1969">
        <w:trPr>
          <w:trHeight w:val="1262"/>
        </w:trPr>
        <w:tc>
          <w:tcPr>
            <w:tcW w:w="3064" w:type="dxa"/>
            <w:shd w:val="clear" w:color="auto" w:fill="auto"/>
            <w:vAlign w:val="center"/>
            <w:hideMark/>
          </w:tcPr>
          <w:p w:rsidR="001B549B" w:rsidRPr="00D50487" w:rsidRDefault="001B549B" w:rsidP="001B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учреждений и организаций, которые финансируются из бюджетов всех уровней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12 992,7008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10 437,1520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612,000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1 632,000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549B" w:rsidRPr="00FE1969" w:rsidRDefault="001B549B" w:rsidP="001B54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</w:tbl>
    <w:p w:rsidR="00FE1969" w:rsidRDefault="00FE1969">
      <w:r>
        <w:br w:type="page"/>
      </w:r>
    </w:p>
    <w:tbl>
      <w:tblPr>
        <w:tblpPr w:leftFromText="180" w:rightFromText="180" w:vertAnchor="page" w:horzAnchor="margin" w:tblpXSpec="center" w:tblpY="1156"/>
        <w:tblW w:w="992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1473"/>
        <w:gridCol w:w="1418"/>
        <w:gridCol w:w="1418"/>
        <w:gridCol w:w="1418"/>
        <w:gridCol w:w="1134"/>
      </w:tblGrid>
      <w:tr w:rsidR="00FE1969" w:rsidRPr="00FE1969" w:rsidTr="005862DE">
        <w:trPr>
          <w:trHeight w:val="277"/>
        </w:trPr>
        <w:tc>
          <w:tcPr>
            <w:tcW w:w="3064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1969" w:rsidRPr="00FE1969" w:rsidRDefault="00FE1969" w:rsidP="00FE1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107D" w:rsidRPr="00FE1969" w:rsidTr="00944BCA">
        <w:trPr>
          <w:trHeight w:val="2966"/>
        </w:trPr>
        <w:tc>
          <w:tcPr>
            <w:tcW w:w="3064" w:type="dxa"/>
            <w:shd w:val="clear" w:color="auto" w:fill="auto"/>
            <w:vAlign w:val="center"/>
            <w:hideMark/>
          </w:tcPr>
          <w:p w:rsidR="0083107D" w:rsidRPr="00D50487" w:rsidRDefault="0083107D" w:rsidP="00870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покрытия технологических затрат и нормированных потерь, связанных с транспортировкой природного газа магист</w:t>
            </w:r>
            <w:r w:rsid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ральными газопроводами ГУП ЛНР «</w:t>
            </w:r>
            <w:r w:rsidRP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Луганское ЛПУМГ</w:t>
            </w:r>
            <w:r w:rsidR="00D504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83107D" w:rsidRPr="00FE1969" w:rsidRDefault="0083107D" w:rsidP="0083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2 575,5408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07D" w:rsidRPr="00FE1969" w:rsidRDefault="0083107D" w:rsidP="0083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2 263,9920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07D" w:rsidRPr="00FE1969" w:rsidRDefault="0083107D" w:rsidP="0083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07D" w:rsidRPr="00FE1969" w:rsidRDefault="0083107D" w:rsidP="0083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107D" w:rsidRPr="00FE1969" w:rsidRDefault="0083107D" w:rsidP="0083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69">
              <w:rPr>
                <w:rFonts w:ascii="Times New Roman" w:eastAsia="Times New Roman" w:hAnsi="Times New Roman" w:cs="Times New Roman"/>
                <w:sz w:val="24"/>
                <w:szCs w:val="24"/>
              </w:rPr>
              <w:t>311,5488</w:t>
            </w:r>
          </w:p>
        </w:tc>
      </w:tr>
    </w:tbl>
    <w:p w:rsidR="00D076C1" w:rsidRPr="00FE1969" w:rsidRDefault="00BF087D" w:rsidP="006F451F">
      <w:pPr>
        <w:rPr>
          <w:rFonts w:ascii="Times New Roman" w:hAnsi="Times New Roman" w:cs="Times New Roman"/>
          <w:sz w:val="26"/>
          <w:szCs w:val="26"/>
        </w:rPr>
      </w:pPr>
    </w:p>
    <w:p w:rsidR="00C052BC" w:rsidRPr="00FE1969" w:rsidRDefault="00C052BC" w:rsidP="006F451F">
      <w:pPr>
        <w:rPr>
          <w:rFonts w:ascii="Times New Roman" w:hAnsi="Times New Roman" w:cs="Times New Roman"/>
          <w:sz w:val="26"/>
          <w:szCs w:val="26"/>
        </w:rPr>
      </w:pPr>
    </w:p>
    <w:p w:rsidR="006F451F" w:rsidRPr="00FE1969" w:rsidRDefault="006F451F" w:rsidP="006F4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1969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6F451F" w:rsidRPr="00FE1969" w:rsidRDefault="006F451F" w:rsidP="006F4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1969">
        <w:rPr>
          <w:rFonts w:ascii="Times New Roman" w:hAnsi="Times New Roman" w:cs="Times New Roman"/>
          <w:sz w:val="26"/>
          <w:szCs w:val="26"/>
        </w:rPr>
        <w:t>Аппарата Правительства</w:t>
      </w:r>
    </w:p>
    <w:p w:rsidR="006F451F" w:rsidRPr="006F451F" w:rsidRDefault="00944BCA" w:rsidP="006F4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Луганской Народной Республики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F451F" w:rsidRPr="00FE1969">
        <w:rPr>
          <w:rFonts w:ascii="Times New Roman" w:hAnsi="Times New Roman" w:cs="Times New Roman"/>
          <w:sz w:val="26"/>
          <w:szCs w:val="26"/>
        </w:rPr>
        <w:t xml:space="preserve">А. И. </w:t>
      </w:r>
      <w:proofErr w:type="spellStart"/>
      <w:r w:rsidR="006F451F" w:rsidRPr="00FE1969">
        <w:rPr>
          <w:rFonts w:ascii="Times New Roman" w:hAnsi="Times New Roman" w:cs="Times New Roman"/>
          <w:sz w:val="26"/>
          <w:szCs w:val="26"/>
        </w:rPr>
        <w:t>Сумцов</w:t>
      </w:r>
      <w:proofErr w:type="spellEnd"/>
    </w:p>
    <w:sectPr w:rsidR="006F451F" w:rsidRPr="006F451F" w:rsidSect="00FE1969">
      <w:headerReference w:type="default" r:id="rId7"/>
      <w:pgSz w:w="11906" w:h="16838"/>
      <w:pgMar w:top="567" w:right="567" w:bottom="737" w:left="1418" w:header="567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7D" w:rsidRDefault="00BF087D" w:rsidP="00E418AF">
      <w:pPr>
        <w:spacing w:after="0" w:line="240" w:lineRule="auto"/>
      </w:pPr>
      <w:r>
        <w:separator/>
      </w:r>
    </w:p>
  </w:endnote>
  <w:endnote w:type="continuationSeparator" w:id="0">
    <w:p w:rsidR="00BF087D" w:rsidRDefault="00BF087D" w:rsidP="00E4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7D" w:rsidRDefault="00BF087D" w:rsidP="00E418AF">
      <w:pPr>
        <w:spacing w:after="0" w:line="240" w:lineRule="auto"/>
      </w:pPr>
      <w:r>
        <w:separator/>
      </w:r>
    </w:p>
  </w:footnote>
  <w:footnote w:type="continuationSeparator" w:id="0">
    <w:p w:rsidR="00BF087D" w:rsidRDefault="00BF087D" w:rsidP="00E4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1819"/>
      <w:docPartObj>
        <w:docPartGallery w:val="Page Numbers (Top of Page)"/>
        <w:docPartUnique/>
      </w:docPartObj>
    </w:sdtPr>
    <w:sdtEndPr/>
    <w:sdtContent>
      <w:p w:rsidR="00FE1969" w:rsidRDefault="006671B0">
        <w:pPr>
          <w:pStyle w:val="a3"/>
          <w:jc w:val="center"/>
        </w:pPr>
        <w:r>
          <w:fldChar w:fldCharType="begin"/>
        </w:r>
        <w:r w:rsidR="007A5D59">
          <w:instrText xml:space="preserve"> PAGE   \* MERGEFORMAT </w:instrText>
        </w:r>
        <w:r>
          <w:fldChar w:fldCharType="separate"/>
        </w:r>
        <w:r w:rsidR="00D05C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44EF" w:rsidRDefault="00B444EF" w:rsidP="0079572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0"/>
    <w:rsid w:val="00015D21"/>
    <w:rsid w:val="00030D8B"/>
    <w:rsid w:val="000C278D"/>
    <w:rsid w:val="000C7D6E"/>
    <w:rsid w:val="000E2FEA"/>
    <w:rsid w:val="000E705B"/>
    <w:rsid w:val="001320EF"/>
    <w:rsid w:val="00164662"/>
    <w:rsid w:val="00172FCA"/>
    <w:rsid w:val="001964A4"/>
    <w:rsid w:val="001A2850"/>
    <w:rsid w:val="001B0BD9"/>
    <w:rsid w:val="001B549B"/>
    <w:rsid w:val="001D1A2E"/>
    <w:rsid w:val="001E6E92"/>
    <w:rsid w:val="001F6FF0"/>
    <w:rsid w:val="00210F5F"/>
    <w:rsid w:val="002432AE"/>
    <w:rsid w:val="00251B80"/>
    <w:rsid w:val="00292071"/>
    <w:rsid w:val="002940D1"/>
    <w:rsid w:val="002D3E84"/>
    <w:rsid w:val="002F3EF6"/>
    <w:rsid w:val="002F52E0"/>
    <w:rsid w:val="00322F51"/>
    <w:rsid w:val="003B6A6C"/>
    <w:rsid w:val="003C2339"/>
    <w:rsid w:val="003D2A5B"/>
    <w:rsid w:val="003E4A72"/>
    <w:rsid w:val="003E7D4A"/>
    <w:rsid w:val="00466849"/>
    <w:rsid w:val="004C4BE1"/>
    <w:rsid w:val="004E6835"/>
    <w:rsid w:val="005153BB"/>
    <w:rsid w:val="0051544C"/>
    <w:rsid w:val="00524733"/>
    <w:rsid w:val="005372CD"/>
    <w:rsid w:val="005553C7"/>
    <w:rsid w:val="00570692"/>
    <w:rsid w:val="00570C28"/>
    <w:rsid w:val="0058186B"/>
    <w:rsid w:val="005D0C5B"/>
    <w:rsid w:val="005F268C"/>
    <w:rsid w:val="005F7D9A"/>
    <w:rsid w:val="0060685B"/>
    <w:rsid w:val="00607950"/>
    <w:rsid w:val="0062157D"/>
    <w:rsid w:val="00621E37"/>
    <w:rsid w:val="00630A34"/>
    <w:rsid w:val="00642F49"/>
    <w:rsid w:val="006538F1"/>
    <w:rsid w:val="00660A85"/>
    <w:rsid w:val="006671B0"/>
    <w:rsid w:val="006963E8"/>
    <w:rsid w:val="006A6832"/>
    <w:rsid w:val="006B5E06"/>
    <w:rsid w:val="006C4A98"/>
    <w:rsid w:val="006E0C30"/>
    <w:rsid w:val="006F451F"/>
    <w:rsid w:val="0072243C"/>
    <w:rsid w:val="00726895"/>
    <w:rsid w:val="00744CE7"/>
    <w:rsid w:val="00745F14"/>
    <w:rsid w:val="007540FB"/>
    <w:rsid w:val="00795721"/>
    <w:rsid w:val="007A5D59"/>
    <w:rsid w:val="007D60C5"/>
    <w:rsid w:val="0083107D"/>
    <w:rsid w:val="00863279"/>
    <w:rsid w:val="0087080C"/>
    <w:rsid w:val="008D67E6"/>
    <w:rsid w:val="00923B67"/>
    <w:rsid w:val="00924274"/>
    <w:rsid w:val="00944BCA"/>
    <w:rsid w:val="00970055"/>
    <w:rsid w:val="009E2E94"/>
    <w:rsid w:val="009E4E4A"/>
    <w:rsid w:val="00A72D3E"/>
    <w:rsid w:val="00A72E81"/>
    <w:rsid w:val="00A87D5A"/>
    <w:rsid w:val="00AA2043"/>
    <w:rsid w:val="00AB5FFB"/>
    <w:rsid w:val="00AD78DC"/>
    <w:rsid w:val="00AE5E85"/>
    <w:rsid w:val="00AF6F32"/>
    <w:rsid w:val="00B010C2"/>
    <w:rsid w:val="00B444EF"/>
    <w:rsid w:val="00B64534"/>
    <w:rsid w:val="00BA1E92"/>
    <w:rsid w:val="00BA518F"/>
    <w:rsid w:val="00BB3F14"/>
    <w:rsid w:val="00BC2410"/>
    <w:rsid w:val="00BE7F0E"/>
    <w:rsid w:val="00BF087D"/>
    <w:rsid w:val="00C052BC"/>
    <w:rsid w:val="00C1770E"/>
    <w:rsid w:val="00C310FD"/>
    <w:rsid w:val="00C34F9F"/>
    <w:rsid w:val="00C50FE5"/>
    <w:rsid w:val="00C6545C"/>
    <w:rsid w:val="00C81F15"/>
    <w:rsid w:val="00CC1173"/>
    <w:rsid w:val="00CC3256"/>
    <w:rsid w:val="00CC730B"/>
    <w:rsid w:val="00CE69F6"/>
    <w:rsid w:val="00D05C11"/>
    <w:rsid w:val="00D3140F"/>
    <w:rsid w:val="00D348FF"/>
    <w:rsid w:val="00D50487"/>
    <w:rsid w:val="00D73CF5"/>
    <w:rsid w:val="00D82BAA"/>
    <w:rsid w:val="00DA2E35"/>
    <w:rsid w:val="00DA6220"/>
    <w:rsid w:val="00DE3856"/>
    <w:rsid w:val="00E07E1C"/>
    <w:rsid w:val="00E2094D"/>
    <w:rsid w:val="00E2625D"/>
    <w:rsid w:val="00E418AF"/>
    <w:rsid w:val="00E55802"/>
    <w:rsid w:val="00E932A5"/>
    <w:rsid w:val="00EB3143"/>
    <w:rsid w:val="00EC4C4B"/>
    <w:rsid w:val="00ED7E46"/>
    <w:rsid w:val="00F064C8"/>
    <w:rsid w:val="00F50DEE"/>
    <w:rsid w:val="00FC2578"/>
    <w:rsid w:val="00FC3354"/>
    <w:rsid w:val="00FD125A"/>
    <w:rsid w:val="00FD38F5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AF"/>
  </w:style>
  <w:style w:type="paragraph" w:styleId="a5">
    <w:name w:val="footer"/>
    <w:basedOn w:val="a"/>
    <w:link w:val="a6"/>
    <w:uiPriority w:val="99"/>
    <w:unhideWhenUsed/>
    <w:rsid w:val="00E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AF"/>
  </w:style>
  <w:style w:type="paragraph" w:styleId="a7">
    <w:name w:val="Balloon Text"/>
    <w:basedOn w:val="a"/>
    <w:link w:val="a8"/>
    <w:uiPriority w:val="99"/>
    <w:semiHidden/>
    <w:unhideWhenUsed/>
    <w:rsid w:val="006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8AF"/>
  </w:style>
  <w:style w:type="paragraph" w:styleId="a5">
    <w:name w:val="footer"/>
    <w:basedOn w:val="a"/>
    <w:link w:val="a6"/>
    <w:uiPriority w:val="99"/>
    <w:unhideWhenUsed/>
    <w:rsid w:val="00E4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8AF"/>
  </w:style>
  <w:style w:type="paragraph" w:styleId="a7">
    <w:name w:val="Balloon Text"/>
    <w:basedOn w:val="a"/>
    <w:link w:val="a8"/>
    <w:uiPriority w:val="99"/>
    <w:semiHidden/>
    <w:unhideWhenUsed/>
    <w:rsid w:val="006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2020-07-31T08:00:00Z</cp:lastPrinted>
  <dcterms:created xsi:type="dcterms:W3CDTF">2022-02-10T13:12:00Z</dcterms:created>
  <dcterms:modified xsi:type="dcterms:W3CDTF">2022-02-10T13:14:00Z</dcterms:modified>
</cp:coreProperties>
</file>