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5A" w:rsidRPr="00C364A5" w:rsidRDefault="007F26BB" w:rsidP="0081261C">
      <w:pPr>
        <w:pStyle w:val="8"/>
        <w:shd w:val="clear" w:color="auto" w:fill="auto"/>
        <w:spacing w:after="0" w:line="240" w:lineRule="auto"/>
        <w:ind w:left="4820" w:right="-2"/>
        <w:jc w:val="left"/>
        <w:rPr>
          <w:sz w:val="28"/>
          <w:szCs w:val="28"/>
        </w:rPr>
      </w:pPr>
      <w:r w:rsidRPr="00C364A5">
        <w:rPr>
          <w:rStyle w:val="2"/>
          <w:sz w:val="28"/>
          <w:szCs w:val="28"/>
        </w:rPr>
        <w:t>УТВЕРЖДЕН</w:t>
      </w:r>
    </w:p>
    <w:p w:rsidR="00410403" w:rsidRPr="00C364A5" w:rsidRDefault="007F26BB" w:rsidP="0081261C">
      <w:pPr>
        <w:pStyle w:val="8"/>
        <w:shd w:val="clear" w:color="auto" w:fill="auto"/>
        <w:spacing w:after="0" w:line="240" w:lineRule="auto"/>
        <w:ind w:left="4820" w:right="-2"/>
        <w:jc w:val="left"/>
        <w:rPr>
          <w:rStyle w:val="2"/>
          <w:sz w:val="28"/>
          <w:szCs w:val="28"/>
        </w:rPr>
      </w:pPr>
      <w:r w:rsidRPr="00C364A5">
        <w:rPr>
          <w:rStyle w:val="2"/>
          <w:sz w:val="28"/>
          <w:szCs w:val="28"/>
        </w:rPr>
        <w:t xml:space="preserve">постановлением </w:t>
      </w:r>
      <w:r w:rsidR="000E2F21" w:rsidRPr="00C364A5">
        <w:rPr>
          <w:rStyle w:val="2"/>
          <w:sz w:val="28"/>
          <w:szCs w:val="28"/>
        </w:rPr>
        <w:t>Правительства</w:t>
      </w:r>
      <w:r w:rsidR="00410403" w:rsidRPr="00C364A5">
        <w:rPr>
          <w:rStyle w:val="2"/>
          <w:sz w:val="28"/>
          <w:szCs w:val="28"/>
        </w:rPr>
        <w:t xml:space="preserve"> </w:t>
      </w:r>
      <w:r w:rsidR="00DD5781">
        <w:rPr>
          <w:rStyle w:val="2"/>
          <w:sz w:val="28"/>
          <w:szCs w:val="28"/>
        </w:rPr>
        <w:t xml:space="preserve"> </w:t>
      </w:r>
      <w:r w:rsidR="00410403" w:rsidRPr="00C364A5">
        <w:rPr>
          <w:rStyle w:val="2"/>
          <w:sz w:val="28"/>
          <w:szCs w:val="28"/>
        </w:rPr>
        <w:t>Луганской Народной Республики</w:t>
      </w:r>
    </w:p>
    <w:p w:rsidR="00807E5A" w:rsidRPr="00C364A5" w:rsidRDefault="000E2F21" w:rsidP="0081261C">
      <w:pPr>
        <w:pStyle w:val="8"/>
        <w:shd w:val="clear" w:color="auto" w:fill="auto"/>
        <w:spacing w:after="0" w:line="240" w:lineRule="auto"/>
        <w:ind w:left="4820" w:right="-2"/>
        <w:jc w:val="left"/>
        <w:rPr>
          <w:rStyle w:val="2"/>
          <w:sz w:val="28"/>
          <w:szCs w:val="28"/>
        </w:rPr>
      </w:pPr>
      <w:r w:rsidRPr="00C364A5">
        <w:rPr>
          <w:rStyle w:val="2"/>
          <w:sz w:val="28"/>
          <w:szCs w:val="28"/>
        </w:rPr>
        <w:t>от</w:t>
      </w:r>
      <w:r w:rsidR="00415C3A">
        <w:rPr>
          <w:rStyle w:val="2"/>
          <w:sz w:val="28"/>
          <w:szCs w:val="28"/>
        </w:rPr>
        <w:t xml:space="preserve"> </w:t>
      </w:r>
      <w:r w:rsidRPr="00C364A5">
        <w:rPr>
          <w:rStyle w:val="2"/>
          <w:sz w:val="28"/>
          <w:szCs w:val="28"/>
        </w:rPr>
        <w:t>«</w:t>
      </w:r>
      <w:r w:rsidR="00F30720">
        <w:rPr>
          <w:rStyle w:val="2"/>
          <w:sz w:val="28"/>
          <w:szCs w:val="28"/>
        </w:rPr>
        <w:t>15</w:t>
      </w:r>
      <w:r w:rsidRPr="00C364A5">
        <w:rPr>
          <w:rStyle w:val="2"/>
          <w:sz w:val="28"/>
          <w:szCs w:val="28"/>
        </w:rPr>
        <w:t xml:space="preserve">» </w:t>
      </w:r>
      <w:r w:rsidR="004C0164">
        <w:rPr>
          <w:rStyle w:val="2"/>
          <w:sz w:val="28"/>
          <w:szCs w:val="28"/>
        </w:rPr>
        <w:t xml:space="preserve"> </w:t>
      </w:r>
      <w:r w:rsidR="00F30720">
        <w:rPr>
          <w:rStyle w:val="2"/>
          <w:sz w:val="28"/>
          <w:szCs w:val="28"/>
        </w:rPr>
        <w:t>дека</w:t>
      </w:r>
      <w:r w:rsidR="004C0164">
        <w:rPr>
          <w:rStyle w:val="2"/>
          <w:sz w:val="28"/>
          <w:szCs w:val="28"/>
        </w:rPr>
        <w:t xml:space="preserve">бря </w:t>
      </w:r>
      <w:r w:rsidRPr="00C364A5">
        <w:rPr>
          <w:rStyle w:val="2"/>
          <w:sz w:val="28"/>
          <w:szCs w:val="28"/>
        </w:rPr>
        <w:t xml:space="preserve">2021 года № </w:t>
      </w:r>
      <w:r w:rsidR="00CF150E">
        <w:rPr>
          <w:rStyle w:val="2"/>
          <w:sz w:val="28"/>
          <w:szCs w:val="28"/>
        </w:rPr>
        <w:t>1066</w:t>
      </w:r>
      <w:bookmarkStart w:id="0" w:name="_GoBack"/>
      <w:bookmarkEnd w:id="0"/>
      <w:r w:rsidR="004C0164">
        <w:rPr>
          <w:rStyle w:val="2"/>
          <w:sz w:val="28"/>
          <w:szCs w:val="28"/>
        </w:rPr>
        <w:t>/21</w:t>
      </w:r>
    </w:p>
    <w:p w:rsidR="003744AA" w:rsidRDefault="003744AA" w:rsidP="0081261C">
      <w:pPr>
        <w:pStyle w:val="8"/>
        <w:shd w:val="clear" w:color="auto" w:fill="auto"/>
        <w:spacing w:after="0" w:line="240" w:lineRule="auto"/>
        <w:ind w:left="4840" w:right="440"/>
        <w:jc w:val="left"/>
        <w:rPr>
          <w:sz w:val="28"/>
          <w:szCs w:val="28"/>
        </w:rPr>
      </w:pPr>
    </w:p>
    <w:p w:rsidR="00A5323B" w:rsidRPr="00C364A5" w:rsidRDefault="00A5323B" w:rsidP="0081261C">
      <w:pPr>
        <w:pStyle w:val="8"/>
        <w:shd w:val="clear" w:color="auto" w:fill="auto"/>
        <w:spacing w:after="0" w:line="240" w:lineRule="auto"/>
        <w:ind w:left="4840" w:right="440"/>
        <w:jc w:val="left"/>
        <w:rPr>
          <w:sz w:val="28"/>
          <w:szCs w:val="28"/>
        </w:rPr>
      </w:pPr>
    </w:p>
    <w:p w:rsidR="00807E5A" w:rsidRPr="00C364A5" w:rsidRDefault="00DD5781" w:rsidP="0081261C">
      <w:pPr>
        <w:pStyle w:val="Heading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>
        <w:rPr>
          <w:rStyle w:val="Heading22"/>
          <w:sz w:val="28"/>
          <w:szCs w:val="28"/>
        </w:rPr>
        <w:t>Порядок</w:t>
      </w:r>
    </w:p>
    <w:p w:rsidR="00807E5A" w:rsidRPr="00C364A5" w:rsidRDefault="00C364A5" w:rsidP="0081261C">
      <w:pPr>
        <w:pStyle w:val="Heading20"/>
        <w:keepNext/>
        <w:keepLines/>
        <w:shd w:val="clear" w:color="auto" w:fill="auto"/>
        <w:spacing w:after="0" w:line="240" w:lineRule="auto"/>
        <w:rPr>
          <w:rStyle w:val="Heading22"/>
          <w:sz w:val="28"/>
          <w:szCs w:val="28"/>
        </w:rPr>
      </w:pPr>
      <w:r w:rsidRPr="00C364A5">
        <w:rPr>
          <w:rStyle w:val="Heading22"/>
          <w:sz w:val="28"/>
          <w:szCs w:val="28"/>
        </w:rPr>
        <w:t>предоставления</w:t>
      </w:r>
      <w:r w:rsidR="000E2F21" w:rsidRPr="00C364A5">
        <w:rPr>
          <w:rStyle w:val="Heading22"/>
          <w:sz w:val="28"/>
          <w:szCs w:val="28"/>
        </w:rPr>
        <w:t xml:space="preserve"> ежемесячной денежной компенсации на приобретение продуктов питания лицам, которые пострадали </w:t>
      </w:r>
      <w:r w:rsidR="00427D5C">
        <w:rPr>
          <w:rStyle w:val="Heading22"/>
          <w:sz w:val="28"/>
          <w:szCs w:val="28"/>
        </w:rPr>
        <w:t>вследствие</w:t>
      </w:r>
      <w:r w:rsidR="000E2F21" w:rsidRPr="00C364A5">
        <w:rPr>
          <w:rStyle w:val="Heading22"/>
          <w:sz w:val="28"/>
          <w:szCs w:val="28"/>
        </w:rPr>
        <w:t xml:space="preserve"> Чернобыльской катастрофы</w:t>
      </w:r>
    </w:p>
    <w:p w:rsidR="003744AA" w:rsidRPr="00C364A5" w:rsidRDefault="003744AA" w:rsidP="006D06DD">
      <w:pPr>
        <w:pStyle w:val="Heading20"/>
        <w:keepNext/>
        <w:keepLines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07E5A" w:rsidRPr="00C364A5" w:rsidRDefault="005468E6" w:rsidP="006D06DD">
      <w:pPr>
        <w:pStyle w:val="8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Настоящий п</w:t>
      </w:r>
      <w:r w:rsidR="007F26BB" w:rsidRPr="00C364A5">
        <w:rPr>
          <w:rStyle w:val="2"/>
          <w:sz w:val="28"/>
          <w:szCs w:val="28"/>
        </w:rPr>
        <w:t xml:space="preserve">орядок </w:t>
      </w:r>
      <w:r w:rsidR="00C364A5" w:rsidRPr="00C364A5">
        <w:rPr>
          <w:rStyle w:val="2"/>
          <w:sz w:val="28"/>
          <w:szCs w:val="28"/>
        </w:rPr>
        <w:t>предоставления</w:t>
      </w:r>
      <w:r w:rsidR="007F26BB" w:rsidRPr="00C364A5">
        <w:rPr>
          <w:rStyle w:val="2"/>
          <w:sz w:val="28"/>
          <w:szCs w:val="28"/>
        </w:rPr>
        <w:t xml:space="preserve"> </w:t>
      </w:r>
      <w:r w:rsidR="000E4084" w:rsidRPr="00C364A5">
        <w:rPr>
          <w:rStyle w:val="2"/>
          <w:sz w:val="28"/>
          <w:szCs w:val="28"/>
        </w:rPr>
        <w:t xml:space="preserve">ежемесячной денежной компенсации на приобретение продуктов питания лицам, которые пострадали </w:t>
      </w:r>
      <w:r w:rsidR="00D53CE6">
        <w:rPr>
          <w:rStyle w:val="2"/>
          <w:sz w:val="28"/>
          <w:szCs w:val="28"/>
        </w:rPr>
        <w:t>вследствие</w:t>
      </w:r>
      <w:r w:rsidR="000E4084" w:rsidRPr="00C364A5">
        <w:rPr>
          <w:rStyle w:val="2"/>
          <w:sz w:val="28"/>
          <w:szCs w:val="28"/>
        </w:rPr>
        <w:t xml:space="preserve"> Чернобыльской катастрофы</w:t>
      </w:r>
      <w:r w:rsidR="007F26BB" w:rsidRPr="00C364A5">
        <w:rPr>
          <w:rStyle w:val="2"/>
          <w:sz w:val="28"/>
          <w:szCs w:val="28"/>
        </w:rPr>
        <w:t xml:space="preserve"> (далее </w:t>
      </w:r>
      <w:r w:rsidR="00DD5781">
        <w:rPr>
          <w:sz w:val="28"/>
          <w:szCs w:val="28"/>
        </w:rPr>
        <w:t>–</w:t>
      </w:r>
      <w:r w:rsidR="007F26BB" w:rsidRPr="00C364A5">
        <w:rPr>
          <w:rStyle w:val="2"/>
          <w:sz w:val="28"/>
          <w:szCs w:val="28"/>
        </w:rPr>
        <w:t xml:space="preserve"> Порядок)</w:t>
      </w:r>
      <w:r w:rsidR="0058558C">
        <w:rPr>
          <w:rStyle w:val="2"/>
          <w:sz w:val="28"/>
          <w:szCs w:val="28"/>
        </w:rPr>
        <w:t>,</w:t>
      </w:r>
      <w:r w:rsidR="007F26BB" w:rsidRPr="00C364A5">
        <w:rPr>
          <w:rStyle w:val="2"/>
          <w:sz w:val="28"/>
          <w:szCs w:val="28"/>
        </w:rPr>
        <w:t xml:space="preserve"> устанавливает механизм</w:t>
      </w:r>
      <w:r w:rsidR="00FD75E2">
        <w:rPr>
          <w:rStyle w:val="2"/>
          <w:sz w:val="28"/>
          <w:szCs w:val="28"/>
        </w:rPr>
        <w:t xml:space="preserve"> и основания</w:t>
      </w:r>
      <w:r w:rsidR="007F26BB" w:rsidRPr="00C364A5">
        <w:rPr>
          <w:rStyle w:val="2"/>
          <w:sz w:val="28"/>
          <w:szCs w:val="28"/>
        </w:rPr>
        <w:t xml:space="preserve"> </w:t>
      </w:r>
      <w:r w:rsidR="00C364A5" w:rsidRPr="00C364A5">
        <w:rPr>
          <w:rStyle w:val="2"/>
          <w:sz w:val="28"/>
          <w:szCs w:val="28"/>
        </w:rPr>
        <w:t>предоставления</w:t>
      </w:r>
      <w:r w:rsidR="007F26BB" w:rsidRPr="00C364A5">
        <w:rPr>
          <w:rStyle w:val="2"/>
          <w:sz w:val="28"/>
          <w:szCs w:val="28"/>
        </w:rPr>
        <w:t xml:space="preserve"> </w:t>
      </w:r>
      <w:r w:rsidR="000E4084" w:rsidRPr="00C364A5">
        <w:rPr>
          <w:rStyle w:val="2"/>
          <w:sz w:val="28"/>
          <w:szCs w:val="28"/>
        </w:rPr>
        <w:t xml:space="preserve">ежемесячной денежной компенсации </w:t>
      </w:r>
      <w:r w:rsidR="00B35CF5">
        <w:rPr>
          <w:rStyle w:val="2"/>
          <w:sz w:val="28"/>
          <w:szCs w:val="28"/>
        </w:rPr>
        <w:t xml:space="preserve">     </w:t>
      </w:r>
      <w:r w:rsidR="000E4084" w:rsidRPr="00C364A5">
        <w:rPr>
          <w:rStyle w:val="2"/>
          <w:sz w:val="28"/>
          <w:szCs w:val="28"/>
        </w:rPr>
        <w:t xml:space="preserve">на приобретение </w:t>
      </w:r>
      <w:r w:rsidR="00E805C5">
        <w:rPr>
          <w:rStyle w:val="2"/>
          <w:sz w:val="28"/>
          <w:szCs w:val="28"/>
        </w:rPr>
        <w:t xml:space="preserve">продуктов питания лицам, </w:t>
      </w:r>
      <w:r w:rsidR="00D53CE6">
        <w:rPr>
          <w:rStyle w:val="2"/>
          <w:sz w:val="28"/>
          <w:szCs w:val="28"/>
        </w:rPr>
        <w:t>которые пострадали</w:t>
      </w:r>
      <w:r w:rsidR="00E805C5">
        <w:rPr>
          <w:rStyle w:val="2"/>
          <w:sz w:val="28"/>
          <w:szCs w:val="28"/>
        </w:rPr>
        <w:t xml:space="preserve"> вследствие</w:t>
      </w:r>
      <w:r w:rsidR="000E4084" w:rsidRPr="00C364A5">
        <w:rPr>
          <w:rStyle w:val="2"/>
          <w:sz w:val="28"/>
          <w:szCs w:val="28"/>
        </w:rPr>
        <w:t xml:space="preserve"> Чернобыльской катастрофы</w:t>
      </w:r>
      <w:r w:rsidR="00E805C5">
        <w:rPr>
          <w:rStyle w:val="2"/>
          <w:sz w:val="28"/>
          <w:szCs w:val="28"/>
        </w:rPr>
        <w:t xml:space="preserve">, </w:t>
      </w:r>
      <w:r w:rsidR="000E4084" w:rsidRPr="00C364A5">
        <w:rPr>
          <w:rStyle w:val="2"/>
          <w:sz w:val="28"/>
          <w:szCs w:val="28"/>
        </w:rPr>
        <w:t>постоянно проживающим</w:t>
      </w:r>
      <w:r w:rsidR="007F26BB" w:rsidRPr="00C364A5">
        <w:rPr>
          <w:rStyle w:val="2"/>
          <w:sz w:val="28"/>
          <w:szCs w:val="28"/>
        </w:rPr>
        <w:t xml:space="preserve"> на территории Луганской Народной Республики (далее </w:t>
      </w:r>
      <w:r w:rsidR="000E4084" w:rsidRPr="00C364A5">
        <w:rPr>
          <w:rStyle w:val="2"/>
          <w:sz w:val="28"/>
          <w:szCs w:val="28"/>
        </w:rPr>
        <w:t>–</w:t>
      </w:r>
      <w:r w:rsidR="007F26BB" w:rsidRPr="00C364A5">
        <w:rPr>
          <w:rStyle w:val="2"/>
          <w:sz w:val="28"/>
          <w:szCs w:val="28"/>
        </w:rPr>
        <w:t xml:space="preserve"> </w:t>
      </w:r>
      <w:r w:rsidR="000E4084" w:rsidRPr="00C364A5">
        <w:rPr>
          <w:rStyle w:val="2"/>
          <w:sz w:val="28"/>
          <w:szCs w:val="28"/>
        </w:rPr>
        <w:t>ежемесячная денежная компенсация</w:t>
      </w:r>
      <w:r w:rsidR="007F26BB" w:rsidRPr="00C364A5">
        <w:rPr>
          <w:rStyle w:val="2"/>
          <w:sz w:val="28"/>
          <w:szCs w:val="28"/>
        </w:rPr>
        <w:t>)</w:t>
      </w:r>
      <w:r w:rsidR="00597B39" w:rsidRPr="00C364A5">
        <w:rPr>
          <w:rStyle w:val="2"/>
          <w:sz w:val="28"/>
          <w:szCs w:val="28"/>
        </w:rPr>
        <w:t>.</w:t>
      </w:r>
    </w:p>
    <w:p w:rsidR="00A1431D" w:rsidRPr="00C364A5" w:rsidRDefault="00A1431D" w:rsidP="006D06DD">
      <w:pPr>
        <w:pStyle w:val="8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240" w:lineRule="auto"/>
        <w:ind w:right="40" w:firstLine="709"/>
        <w:contextualSpacing/>
        <w:jc w:val="both"/>
        <w:rPr>
          <w:sz w:val="28"/>
          <w:szCs w:val="28"/>
        </w:rPr>
      </w:pPr>
      <w:r w:rsidRPr="00C364A5">
        <w:rPr>
          <w:sz w:val="28"/>
          <w:szCs w:val="28"/>
        </w:rPr>
        <w:t xml:space="preserve">Главным распорядителем и получателем </w:t>
      </w:r>
      <w:r w:rsidR="00626F39">
        <w:rPr>
          <w:sz w:val="28"/>
          <w:szCs w:val="28"/>
        </w:rPr>
        <w:t>бюджетных</w:t>
      </w:r>
      <w:r w:rsidRPr="00C364A5">
        <w:rPr>
          <w:sz w:val="28"/>
          <w:szCs w:val="28"/>
        </w:rPr>
        <w:t xml:space="preserve"> средств,  предназначенных для </w:t>
      </w:r>
      <w:r w:rsidR="00C364A5" w:rsidRPr="00C364A5">
        <w:rPr>
          <w:sz w:val="28"/>
          <w:szCs w:val="28"/>
        </w:rPr>
        <w:t>предоставления</w:t>
      </w:r>
      <w:r w:rsidRPr="00C364A5">
        <w:rPr>
          <w:sz w:val="28"/>
          <w:szCs w:val="28"/>
        </w:rPr>
        <w:t xml:space="preserve"> ежемесячной денежной компенсации, является Министерство труда и социальной политики Луганской Народной Республики (далее – Минтруд ЛНР).</w:t>
      </w:r>
    </w:p>
    <w:p w:rsidR="00A1431D" w:rsidRPr="00C364A5" w:rsidRDefault="00A1431D" w:rsidP="006D06DD">
      <w:pPr>
        <w:pStyle w:val="8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364A5">
        <w:rPr>
          <w:sz w:val="28"/>
          <w:szCs w:val="28"/>
        </w:rPr>
        <w:t xml:space="preserve">Финансовое обеспечение расходов, связанных с </w:t>
      </w:r>
      <w:r w:rsidR="00C364A5" w:rsidRPr="00C364A5">
        <w:rPr>
          <w:sz w:val="28"/>
          <w:szCs w:val="28"/>
        </w:rPr>
        <w:t>предоставлением</w:t>
      </w:r>
      <w:r w:rsidRPr="00C364A5">
        <w:rPr>
          <w:sz w:val="28"/>
          <w:szCs w:val="28"/>
        </w:rPr>
        <w:t xml:space="preserve"> ежемесячной денежной компенсации, производится за счет средств Государственного бюджета Луганской Народной Республики в пределах бюджетных  ассигнований.</w:t>
      </w:r>
    </w:p>
    <w:p w:rsidR="00A1431D" w:rsidRPr="00C364A5" w:rsidRDefault="00A1431D" w:rsidP="006D06DD">
      <w:pPr>
        <w:pStyle w:val="8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240" w:lineRule="auto"/>
        <w:ind w:right="40" w:firstLine="709"/>
        <w:contextualSpacing/>
        <w:jc w:val="both"/>
        <w:rPr>
          <w:sz w:val="28"/>
          <w:szCs w:val="28"/>
        </w:rPr>
      </w:pPr>
      <w:r w:rsidRPr="009764B0">
        <w:rPr>
          <w:sz w:val="28"/>
          <w:szCs w:val="28"/>
        </w:rPr>
        <w:t>Е</w:t>
      </w:r>
      <w:r w:rsidR="00731A5B" w:rsidRPr="009764B0">
        <w:rPr>
          <w:sz w:val="28"/>
          <w:szCs w:val="28"/>
        </w:rPr>
        <w:t xml:space="preserve">жемесячная денежная компенсация </w:t>
      </w:r>
      <w:r w:rsidR="00C364A5" w:rsidRPr="009764B0">
        <w:rPr>
          <w:sz w:val="28"/>
          <w:szCs w:val="28"/>
        </w:rPr>
        <w:t>предоставляется</w:t>
      </w:r>
      <w:r w:rsidR="00731A5B" w:rsidRPr="009764B0">
        <w:rPr>
          <w:sz w:val="28"/>
          <w:szCs w:val="28"/>
        </w:rPr>
        <w:t xml:space="preserve"> </w:t>
      </w:r>
      <w:r w:rsidRPr="009764B0">
        <w:rPr>
          <w:sz w:val="28"/>
          <w:szCs w:val="28"/>
        </w:rPr>
        <w:t xml:space="preserve">путем перечисления на банковские </w:t>
      </w:r>
      <w:r w:rsidRPr="001E365F">
        <w:rPr>
          <w:sz w:val="28"/>
          <w:szCs w:val="28"/>
        </w:rPr>
        <w:t>счета</w:t>
      </w:r>
      <w:r w:rsidR="00240428">
        <w:rPr>
          <w:sz w:val="28"/>
          <w:szCs w:val="28"/>
        </w:rPr>
        <w:t>,</w:t>
      </w:r>
      <w:r w:rsidR="00306C31" w:rsidRPr="009764B0">
        <w:rPr>
          <w:sz w:val="28"/>
          <w:szCs w:val="28"/>
        </w:rPr>
        <w:t xml:space="preserve"> открытые в Государственном банке Луганской Народной Республики (далее – Госбанк ЛНР)</w:t>
      </w:r>
      <w:r w:rsidR="00DC5766" w:rsidRPr="009764B0">
        <w:rPr>
          <w:sz w:val="28"/>
          <w:szCs w:val="28"/>
        </w:rPr>
        <w:t xml:space="preserve"> лицам, указанным </w:t>
      </w:r>
      <w:r w:rsidR="009764B0" w:rsidRPr="009764B0">
        <w:rPr>
          <w:sz w:val="28"/>
          <w:szCs w:val="28"/>
        </w:rPr>
        <w:t xml:space="preserve">         </w:t>
      </w:r>
      <w:r w:rsidR="00DC5766" w:rsidRPr="009764B0">
        <w:rPr>
          <w:sz w:val="28"/>
          <w:szCs w:val="28"/>
        </w:rPr>
        <w:t>в пункте 5 настоящего Порядка</w:t>
      </w:r>
      <w:r w:rsidR="0058558C" w:rsidRPr="009764B0">
        <w:rPr>
          <w:sz w:val="28"/>
          <w:szCs w:val="28"/>
        </w:rPr>
        <w:t>,</w:t>
      </w:r>
      <w:r w:rsidRPr="009764B0">
        <w:rPr>
          <w:sz w:val="28"/>
          <w:szCs w:val="28"/>
        </w:rPr>
        <w:t xml:space="preserve"> е</w:t>
      </w:r>
      <w:r w:rsidR="00306C31" w:rsidRPr="009764B0">
        <w:rPr>
          <w:sz w:val="28"/>
          <w:szCs w:val="28"/>
        </w:rPr>
        <w:t>жемесячной денежной компенсации</w:t>
      </w:r>
      <w:r w:rsidRPr="009764B0">
        <w:rPr>
          <w:sz w:val="28"/>
          <w:szCs w:val="28"/>
        </w:rPr>
        <w:t>.</w:t>
      </w:r>
    </w:p>
    <w:p w:rsidR="002C6834" w:rsidRPr="00C364A5" w:rsidRDefault="00490540" w:rsidP="006D06DD">
      <w:pPr>
        <w:pStyle w:val="8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240" w:lineRule="auto"/>
        <w:ind w:right="40" w:firstLine="709"/>
        <w:contextualSpacing/>
        <w:jc w:val="both"/>
        <w:rPr>
          <w:rStyle w:val="2"/>
          <w:sz w:val="28"/>
          <w:szCs w:val="28"/>
        </w:rPr>
      </w:pPr>
      <w:r w:rsidRPr="00C364A5">
        <w:rPr>
          <w:rStyle w:val="2"/>
          <w:sz w:val="28"/>
          <w:szCs w:val="28"/>
        </w:rPr>
        <w:t>Ежемесячная денежная компенсация выплачивается</w:t>
      </w:r>
      <w:r w:rsidR="00E805C5">
        <w:rPr>
          <w:rStyle w:val="2"/>
          <w:sz w:val="28"/>
          <w:szCs w:val="28"/>
        </w:rPr>
        <w:t xml:space="preserve"> следую</w:t>
      </w:r>
      <w:r w:rsidR="00B35CF5">
        <w:rPr>
          <w:rStyle w:val="2"/>
          <w:sz w:val="28"/>
          <w:szCs w:val="28"/>
        </w:rPr>
        <w:t>щим категориям лиц, пострадавших</w:t>
      </w:r>
      <w:r w:rsidR="00E805C5">
        <w:rPr>
          <w:rStyle w:val="2"/>
          <w:sz w:val="28"/>
          <w:szCs w:val="28"/>
        </w:rPr>
        <w:t xml:space="preserve"> вследствие</w:t>
      </w:r>
      <w:r w:rsidR="00E805C5" w:rsidRPr="00C364A5">
        <w:rPr>
          <w:rStyle w:val="2"/>
          <w:sz w:val="28"/>
          <w:szCs w:val="28"/>
        </w:rPr>
        <w:t xml:space="preserve"> Чернобыльской катастрофы</w:t>
      </w:r>
      <w:r w:rsidRPr="00C364A5">
        <w:rPr>
          <w:rStyle w:val="2"/>
          <w:sz w:val="28"/>
          <w:szCs w:val="28"/>
        </w:rPr>
        <w:t>:</w:t>
      </w:r>
    </w:p>
    <w:p w:rsidR="00DE6768" w:rsidRPr="00DE6768" w:rsidRDefault="00DE6768" w:rsidP="006D06DD">
      <w:pPr>
        <w:pStyle w:val="8"/>
        <w:tabs>
          <w:tab w:val="left" w:pos="709"/>
        </w:tabs>
        <w:spacing w:after="0" w:line="240" w:lineRule="auto"/>
        <w:ind w:firstLine="709"/>
        <w:contextualSpacing/>
        <w:jc w:val="both"/>
        <w:rPr>
          <w:rStyle w:val="2"/>
          <w:sz w:val="28"/>
          <w:szCs w:val="28"/>
        </w:rPr>
      </w:pPr>
      <w:r w:rsidRPr="00DE6768">
        <w:rPr>
          <w:rStyle w:val="2"/>
          <w:sz w:val="28"/>
          <w:szCs w:val="28"/>
        </w:rPr>
        <w:t xml:space="preserve">1) </w:t>
      </w:r>
      <w:r w:rsidR="00B35CF5">
        <w:rPr>
          <w:rStyle w:val="2"/>
          <w:sz w:val="28"/>
          <w:szCs w:val="28"/>
        </w:rPr>
        <w:t xml:space="preserve">лицам, </w:t>
      </w:r>
      <w:r w:rsidR="00DC5766">
        <w:rPr>
          <w:rStyle w:val="2"/>
          <w:sz w:val="28"/>
          <w:szCs w:val="28"/>
        </w:rPr>
        <w:t>отнесенным к категории 1;</w:t>
      </w:r>
      <w:r w:rsidRPr="00DE6768">
        <w:rPr>
          <w:rStyle w:val="2"/>
          <w:sz w:val="28"/>
          <w:szCs w:val="28"/>
        </w:rPr>
        <w:t xml:space="preserve"> </w:t>
      </w:r>
    </w:p>
    <w:p w:rsidR="00DE6768" w:rsidRPr="00DE6768" w:rsidRDefault="006D0E50" w:rsidP="00DC5766">
      <w:pPr>
        <w:pStyle w:val="8"/>
        <w:tabs>
          <w:tab w:val="left" w:pos="709"/>
        </w:tabs>
        <w:spacing w:after="0" w:line="240" w:lineRule="auto"/>
        <w:ind w:firstLine="709"/>
        <w:contextualSpacing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2) </w:t>
      </w:r>
      <w:r w:rsidR="00B35CF5">
        <w:rPr>
          <w:rStyle w:val="2"/>
          <w:sz w:val="28"/>
          <w:szCs w:val="28"/>
        </w:rPr>
        <w:t xml:space="preserve">лицам, </w:t>
      </w:r>
      <w:r w:rsidR="00DE6768" w:rsidRPr="00DE6768">
        <w:rPr>
          <w:rStyle w:val="2"/>
          <w:sz w:val="28"/>
          <w:szCs w:val="28"/>
        </w:rPr>
        <w:t>отнесенным к категории 2;</w:t>
      </w:r>
    </w:p>
    <w:p w:rsidR="0013151E" w:rsidRPr="00C364A5" w:rsidRDefault="0013151E" w:rsidP="006D06DD">
      <w:pPr>
        <w:pStyle w:val="8"/>
        <w:tabs>
          <w:tab w:val="left" w:pos="1047"/>
        </w:tabs>
        <w:spacing w:after="0" w:line="240" w:lineRule="auto"/>
        <w:ind w:left="3" w:right="40" w:firstLine="706"/>
        <w:contextualSpacing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3) </w:t>
      </w:r>
      <w:r w:rsidR="000A0CAF">
        <w:rPr>
          <w:rStyle w:val="2"/>
          <w:sz w:val="28"/>
          <w:szCs w:val="28"/>
        </w:rPr>
        <w:t>гражданам, участвовавшим</w:t>
      </w:r>
      <w:r w:rsidRPr="0013151E">
        <w:rPr>
          <w:rStyle w:val="2"/>
          <w:sz w:val="28"/>
          <w:szCs w:val="28"/>
        </w:rPr>
        <w:t xml:space="preserve"> в </w:t>
      </w:r>
      <w:r w:rsidR="00B32EE1">
        <w:rPr>
          <w:rStyle w:val="2"/>
          <w:sz w:val="28"/>
          <w:szCs w:val="28"/>
        </w:rPr>
        <w:t>л</w:t>
      </w:r>
      <w:r w:rsidR="000A0CAF">
        <w:rPr>
          <w:rStyle w:val="2"/>
          <w:sz w:val="28"/>
          <w:szCs w:val="28"/>
        </w:rPr>
        <w:t>иквидации других ядерных аварий</w:t>
      </w:r>
      <w:r w:rsidRPr="0013151E">
        <w:rPr>
          <w:rStyle w:val="2"/>
          <w:sz w:val="28"/>
          <w:szCs w:val="28"/>
        </w:rPr>
        <w:t xml:space="preserve"> </w:t>
      </w:r>
      <w:r w:rsidR="0081261C">
        <w:rPr>
          <w:rStyle w:val="2"/>
          <w:sz w:val="28"/>
          <w:szCs w:val="28"/>
        </w:rPr>
        <w:t xml:space="preserve">             </w:t>
      </w:r>
      <w:r w:rsidRPr="0013151E">
        <w:rPr>
          <w:rStyle w:val="2"/>
          <w:sz w:val="28"/>
          <w:szCs w:val="28"/>
        </w:rPr>
        <w:t xml:space="preserve">и </w:t>
      </w:r>
      <w:r w:rsidR="00B32EE1">
        <w:rPr>
          <w:rStyle w:val="2"/>
          <w:sz w:val="28"/>
          <w:szCs w:val="28"/>
        </w:rPr>
        <w:t>испытаниях</w:t>
      </w:r>
      <w:r w:rsidRPr="0013151E">
        <w:rPr>
          <w:rStyle w:val="2"/>
          <w:sz w:val="28"/>
          <w:szCs w:val="28"/>
        </w:rPr>
        <w:t>, в военных учениях с примене</w:t>
      </w:r>
      <w:r w:rsidR="0081261C">
        <w:rPr>
          <w:rStyle w:val="2"/>
          <w:sz w:val="28"/>
          <w:szCs w:val="28"/>
        </w:rPr>
        <w:t>нием ядерного оружия, отнесенным</w:t>
      </w:r>
      <w:r w:rsidRPr="0013151E">
        <w:rPr>
          <w:rStyle w:val="2"/>
          <w:sz w:val="28"/>
          <w:szCs w:val="28"/>
        </w:rPr>
        <w:t xml:space="preserve"> к категории 1 или 2.</w:t>
      </w:r>
    </w:p>
    <w:p w:rsidR="00A34FE0" w:rsidRPr="00C364A5" w:rsidRDefault="008A41B5" w:rsidP="006D06DD">
      <w:pPr>
        <w:pStyle w:val="8"/>
        <w:shd w:val="clear" w:color="auto" w:fill="auto"/>
        <w:tabs>
          <w:tab w:val="left" w:pos="0"/>
        </w:tabs>
        <w:spacing w:after="0" w:line="240" w:lineRule="auto"/>
        <w:ind w:right="40" w:firstLine="709"/>
        <w:contextualSpacing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6. </w:t>
      </w:r>
      <w:r w:rsidR="00C32FD7" w:rsidRPr="00C364A5">
        <w:rPr>
          <w:rStyle w:val="2"/>
          <w:sz w:val="28"/>
          <w:szCs w:val="28"/>
        </w:rPr>
        <w:t xml:space="preserve">Выплата ежемесячной денежной </w:t>
      </w:r>
      <w:r w:rsidR="00A34FE0" w:rsidRPr="00C364A5">
        <w:rPr>
          <w:rStyle w:val="2"/>
          <w:sz w:val="28"/>
          <w:szCs w:val="28"/>
        </w:rPr>
        <w:t xml:space="preserve">компенсации осуществляется </w:t>
      </w:r>
      <w:r w:rsidR="00731A5B">
        <w:rPr>
          <w:rStyle w:val="2"/>
          <w:sz w:val="28"/>
          <w:szCs w:val="28"/>
        </w:rPr>
        <w:t xml:space="preserve">                  </w:t>
      </w:r>
      <w:r w:rsidR="00A34FE0" w:rsidRPr="00C364A5">
        <w:rPr>
          <w:rStyle w:val="2"/>
          <w:sz w:val="28"/>
          <w:szCs w:val="28"/>
        </w:rPr>
        <w:t>в следующих размерах:</w:t>
      </w:r>
    </w:p>
    <w:p w:rsidR="00A34FE0" w:rsidRPr="00C364A5" w:rsidRDefault="00A34FE0" w:rsidP="006D06DD">
      <w:pPr>
        <w:pStyle w:val="8"/>
        <w:shd w:val="clear" w:color="auto" w:fill="auto"/>
        <w:tabs>
          <w:tab w:val="left" w:pos="1047"/>
        </w:tabs>
        <w:spacing w:after="0" w:line="240" w:lineRule="auto"/>
        <w:ind w:right="40" w:firstLine="709"/>
        <w:contextualSpacing/>
        <w:jc w:val="both"/>
        <w:rPr>
          <w:rStyle w:val="2"/>
          <w:sz w:val="28"/>
          <w:szCs w:val="28"/>
        </w:rPr>
      </w:pPr>
      <w:r w:rsidRPr="00C364A5">
        <w:rPr>
          <w:rStyle w:val="2"/>
          <w:sz w:val="28"/>
          <w:szCs w:val="28"/>
        </w:rPr>
        <w:t>лицам,</w:t>
      </w:r>
      <w:r w:rsidR="00E17402">
        <w:rPr>
          <w:rStyle w:val="2"/>
          <w:sz w:val="28"/>
          <w:szCs w:val="28"/>
        </w:rPr>
        <w:t xml:space="preserve"> отнесенным к категории 1</w:t>
      </w:r>
      <w:r w:rsidR="000B7CCC">
        <w:rPr>
          <w:rStyle w:val="2"/>
          <w:sz w:val="28"/>
          <w:szCs w:val="28"/>
        </w:rPr>
        <w:t>,</w:t>
      </w:r>
      <w:r w:rsidR="00E17402">
        <w:rPr>
          <w:rStyle w:val="2"/>
          <w:sz w:val="28"/>
          <w:szCs w:val="28"/>
        </w:rPr>
        <w:t xml:space="preserve"> – 1113</w:t>
      </w:r>
      <w:r w:rsidR="009764B0">
        <w:rPr>
          <w:rStyle w:val="2"/>
          <w:sz w:val="28"/>
          <w:szCs w:val="28"/>
        </w:rPr>
        <w:t>,00</w:t>
      </w:r>
      <w:r w:rsidRPr="00C364A5">
        <w:rPr>
          <w:rStyle w:val="2"/>
          <w:sz w:val="28"/>
          <w:szCs w:val="28"/>
        </w:rPr>
        <w:t xml:space="preserve"> рос</w:t>
      </w:r>
      <w:proofErr w:type="gramStart"/>
      <w:r w:rsidRPr="00C364A5">
        <w:rPr>
          <w:rStyle w:val="2"/>
          <w:sz w:val="28"/>
          <w:szCs w:val="28"/>
        </w:rPr>
        <w:t>.</w:t>
      </w:r>
      <w:proofErr w:type="gramEnd"/>
      <w:r w:rsidRPr="00C364A5">
        <w:rPr>
          <w:rStyle w:val="2"/>
          <w:sz w:val="28"/>
          <w:szCs w:val="28"/>
        </w:rPr>
        <w:t xml:space="preserve"> </w:t>
      </w:r>
      <w:proofErr w:type="gramStart"/>
      <w:r w:rsidRPr="00C364A5">
        <w:rPr>
          <w:rStyle w:val="2"/>
          <w:sz w:val="28"/>
          <w:szCs w:val="28"/>
        </w:rPr>
        <w:t>р</w:t>
      </w:r>
      <w:proofErr w:type="gramEnd"/>
      <w:r w:rsidRPr="00C364A5">
        <w:rPr>
          <w:rStyle w:val="2"/>
          <w:sz w:val="28"/>
          <w:szCs w:val="28"/>
        </w:rPr>
        <w:t>уб.;</w:t>
      </w:r>
    </w:p>
    <w:p w:rsidR="00A34FE0" w:rsidRPr="00C364A5" w:rsidRDefault="00A34FE0" w:rsidP="006D06DD">
      <w:pPr>
        <w:pStyle w:val="8"/>
        <w:shd w:val="clear" w:color="auto" w:fill="auto"/>
        <w:tabs>
          <w:tab w:val="left" w:pos="1047"/>
        </w:tabs>
        <w:spacing w:after="0" w:line="240" w:lineRule="auto"/>
        <w:ind w:right="40" w:firstLine="709"/>
        <w:contextualSpacing/>
        <w:jc w:val="both"/>
        <w:rPr>
          <w:rStyle w:val="2"/>
          <w:sz w:val="28"/>
          <w:szCs w:val="28"/>
        </w:rPr>
      </w:pPr>
      <w:r w:rsidRPr="00C364A5">
        <w:rPr>
          <w:rStyle w:val="2"/>
          <w:sz w:val="28"/>
          <w:szCs w:val="28"/>
        </w:rPr>
        <w:t>лицам</w:t>
      </w:r>
      <w:r w:rsidR="00E17402">
        <w:rPr>
          <w:rStyle w:val="2"/>
          <w:sz w:val="28"/>
          <w:szCs w:val="28"/>
        </w:rPr>
        <w:t>, отнесенным к категории 2</w:t>
      </w:r>
      <w:r w:rsidR="000B7CCC">
        <w:rPr>
          <w:rStyle w:val="2"/>
          <w:sz w:val="28"/>
          <w:szCs w:val="28"/>
        </w:rPr>
        <w:t>,</w:t>
      </w:r>
      <w:r w:rsidR="00E17402">
        <w:rPr>
          <w:rStyle w:val="2"/>
          <w:sz w:val="28"/>
          <w:szCs w:val="28"/>
        </w:rPr>
        <w:t xml:space="preserve"> – 556,50</w:t>
      </w:r>
      <w:r w:rsidRPr="00C364A5">
        <w:rPr>
          <w:rStyle w:val="2"/>
          <w:sz w:val="28"/>
          <w:szCs w:val="28"/>
        </w:rPr>
        <w:t xml:space="preserve"> рос</w:t>
      </w:r>
      <w:proofErr w:type="gramStart"/>
      <w:r w:rsidRPr="00C364A5">
        <w:rPr>
          <w:rStyle w:val="2"/>
          <w:sz w:val="28"/>
          <w:szCs w:val="28"/>
        </w:rPr>
        <w:t>.</w:t>
      </w:r>
      <w:proofErr w:type="gramEnd"/>
      <w:r w:rsidRPr="00C364A5">
        <w:rPr>
          <w:rStyle w:val="2"/>
          <w:sz w:val="28"/>
          <w:szCs w:val="28"/>
        </w:rPr>
        <w:t xml:space="preserve"> </w:t>
      </w:r>
      <w:proofErr w:type="gramStart"/>
      <w:r w:rsidRPr="00C364A5">
        <w:rPr>
          <w:rStyle w:val="2"/>
          <w:sz w:val="28"/>
          <w:szCs w:val="28"/>
        </w:rPr>
        <w:t>р</w:t>
      </w:r>
      <w:proofErr w:type="gramEnd"/>
      <w:r w:rsidRPr="00C364A5">
        <w:rPr>
          <w:rStyle w:val="2"/>
          <w:sz w:val="28"/>
          <w:szCs w:val="28"/>
        </w:rPr>
        <w:t>уб.</w:t>
      </w:r>
    </w:p>
    <w:p w:rsidR="005A1F89" w:rsidRPr="00C364A5" w:rsidRDefault="00101C17" w:rsidP="006D06DD">
      <w:pPr>
        <w:pStyle w:val="8"/>
        <w:tabs>
          <w:tab w:val="left" w:pos="0"/>
        </w:tabs>
        <w:spacing w:after="0" w:line="240" w:lineRule="auto"/>
        <w:ind w:right="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A1F89" w:rsidRPr="00C364A5">
        <w:rPr>
          <w:sz w:val="28"/>
          <w:szCs w:val="28"/>
        </w:rPr>
        <w:t>.  Для получения ежемесячной денежной компен</w:t>
      </w:r>
      <w:r w:rsidR="00E409AF">
        <w:rPr>
          <w:sz w:val="28"/>
          <w:szCs w:val="28"/>
        </w:rPr>
        <w:t xml:space="preserve">сации лица, указанные </w:t>
      </w:r>
      <w:r w:rsidR="00731A5B">
        <w:rPr>
          <w:sz w:val="28"/>
          <w:szCs w:val="28"/>
        </w:rPr>
        <w:t xml:space="preserve">   </w:t>
      </w:r>
      <w:r w:rsidR="00E409AF">
        <w:rPr>
          <w:sz w:val="28"/>
          <w:szCs w:val="28"/>
        </w:rPr>
        <w:t>в пункте 5</w:t>
      </w:r>
      <w:r w:rsidR="005A1F89" w:rsidRPr="00C364A5">
        <w:rPr>
          <w:sz w:val="28"/>
          <w:szCs w:val="28"/>
        </w:rPr>
        <w:t xml:space="preserve"> настоящего Порядка</w:t>
      </w:r>
      <w:r w:rsidR="0081261C">
        <w:rPr>
          <w:sz w:val="28"/>
          <w:szCs w:val="28"/>
        </w:rPr>
        <w:t>,</w:t>
      </w:r>
      <w:r w:rsidR="005A1F89" w:rsidRPr="00C364A5">
        <w:rPr>
          <w:sz w:val="28"/>
          <w:szCs w:val="28"/>
        </w:rPr>
        <w:t xml:space="preserve"> подают в администрацию </w:t>
      </w:r>
      <w:r w:rsidR="00E409AF">
        <w:rPr>
          <w:sz w:val="28"/>
          <w:szCs w:val="28"/>
        </w:rPr>
        <w:t>города и/или района Луганской Народной Республики</w:t>
      </w:r>
      <w:r w:rsidR="00731A5B">
        <w:rPr>
          <w:sz w:val="28"/>
          <w:szCs w:val="28"/>
        </w:rPr>
        <w:t xml:space="preserve"> (далее </w:t>
      </w:r>
      <w:r w:rsidR="00DC5766">
        <w:rPr>
          <w:sz w:val="28"/>
          <w:szCs w:val="28"/>
        </w:rPr>
        <w:t>– администрация</w:t>
      </w:r>
      <w:r w:rsidR="00DE6768">
        <w:rPr>
          <w:sz w:val="28"/>
          <w:szCs w:val="28"/>
        </w:rPr>
        <w:t>)</w:t>
      </w:r>
      <w:r w:rsidR="005A1F89" w:rsidRPr="00C364A5">
        <w:rPr>
          <w:sz w:val="28"/>
          <w:szCs w:val="28"/>
        </w:rPr>
        <w:t xml:space="preserve"> </w:t>
      </w:r>
      <w:r w:rsidR="000A2020" w:rsidRPr="000A2020">
        <w:rPr>
          <w:sz w:val="28"/>
          <w:szCs w:val="28"/>
        </w:rPr>
        <w:t>по месту регистрации</w:t>
      </w:r>
      <w:r w:rsidR="005A1F89" w:rsidRPr="00C364A5">
        <w:rPr>
          <w:sz w:val="28"/>
          <w:szCs w:val="28"/>
        </w:rPr>
        <w:t xml:space="preserve"> / по месту фактического проживания заявление о выплате </w:t>
      </w:r>
      <w:r w:rsidR="005A1F89" w:rsidRPr="00C364A5">
        <w:rPr>
          <w:sz w:val="28"/>
          <w:szCs w:val="28"/>
        </w:rPr>
        <w:lastRenderedPageBreak/>
        <w:t>ежемесячной</w:t>
      </w:r>
      <w:r w:rsidR="008A41B5">
        <w:rPr>
          <w:sz w:val="28"/>
          <w:szCs w:val="28"/>
        </w:rPr>
        <w:t xml:space="preserve"> денежной компенсации, далее – з</w:t>
      </w:r>
      <w:r w:rsidR="005A1F89" w:rsidRPr="00C364A5">
        <w:rPr>
          <w:sz w:val="28"/>
          <w:szCs w:val="28"/>
        </w:rPr>
        <w:t>аявление (приложение</w:t>
      </w:r>
      <w:r w:rsidR="001E5712">
        <w:rPr>
          <w:sz w:val="28"/>
          <w:szCs w:val="28"/>
        </w:rPr>
        <w:t xml:space="preserve"> </w:t>
      </w:r>
      <w:r w:rsidR="001F64F8">
        <w:rPr>
          <w:sz w:val="28"/>
          <w:szCs w:val="28"/>
        </w:rPr>
        <w:t xml:space="preserve">                      </w:t>
      </w:r>
      <w:r w:rsidR="008A41B5">
        <w:rPr>
          <w:sz w:val="28"/>
          <w:szCs w:val="28"/>
        </w:rPr>
        <w:t>к настоящему Порядку</w:t>
      </w:r>
      <w:r w:rsidR="005A1F89" w:rsidRPr="00C364A5">
        <w:rPr>
          <w:sz w:val="28"/>
          <w:szCs w:val="28"/>
        </w:rPr>
        <w:t>). К заявлению прилагаются следующие документы:</w:t>
      </w:r>
    </w:p>
    <w:p w:rsidR="005A1F89" w:rsidRPr="00C364A5" w:rsidRDefault="004C3525" w:rsidP="006D06DD">
      <w:pPr>
        <w:pStyle w:val="8"/>
        <w:tabs>
          <w:tab w:val="left" w:pos="1047"/>
        </w:tabs>
        <w:spacing w:after="0" w:line="240" w:lineRule="auto"/>
        <w:ind w:right="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50FA8" w:rsidRPr="00A50FA8">
        <w:rPr>
          <w:sz w:val="28"/>
          <w:szCs w:val="28"/>
        </w:rPr>
        <w:t>копия документа, удостоверяющего личность (при предъявлении оригинала)</w:t>
      </w:r>
      <w:r w:rsidR="005A1F89" w:rsidRPr="00C364A5">
        <w:rPr>
          <w:sz w:val="28"/>
          <w:szCs w:val="28"/>
        </w:rPr>
        <w:t>;</w:t>
      </w:r>
    </w:p>
    <w:p w:rsidR="005A1F89" w:rsidRPr="00C364A5" w:rsidRDefault="005A1F89" w:rsidP="006D06DD">
      <w:pPr>
        <w:pStyle w:val="8"/>
        <w:tabs>
          <w:tab w:val="left" w:pos="1047"/>
        </w:tabs>
        <w:spacing w:after="0" w:line="240" w:lineRule="auto"/>
        <w:ind w:right="40" w:firstLine="709"/>
        <w:contextualSpacing/>
        <w:jc w:val="both"/>
        <w:rPr>
          <w:sz w:val="28"/>
          <w:szCs w:val="28"/>
        </w:rPr>
      </w:pPr>
      <w:proofErr w:type="gramStart"/>
      <w:r w:rsidRPr="00C364A5">
        <w:rPr>
          <w:sz w:val="28"/>
          <w:szCs w:val="28"/>
        </w:rPr>
        <w:t xml:space="preserve">2) </w:t>
      </w:r>
      <w:r w:rsidR="004C3525">
        <w:rPr>
          <w:sz w:val="28"/>
          <w:szCs w:val="28"/>
        </w:rPr>
        <w:t>копия документа</w:t>
      </w:r>
      <w:r w:rsidRPr="00C364A5">
        <w:rPr>
          <w:sz w:val="28"/>
          <w:szCs w:val="28"/>
        </w:rPr>
        <w:t xml:space="preserve"> о присвоении регистрационного номера учетной карточки </w:t>
      </w:r>
      <w:r w:rsidR="004C3525">
        <w:rPr>
          <w:sz w:val="28"/>
          <w:szCs w:val="28"/>
        </w:rPr>
        <w:t>физического лица – плательщика налогов</w:t>
      </w:r>
      <w:r w:rsidRPr="00C364A5">
        <w:rPr>
          <w:sz w:val="28"/>
          <w:szCs w:val="28"/>
        </w:rPr>
        <w:t xml:space="preserve"> (</w:t>
      </w:r>
      <w:r w:rsidR="004C3525">
        <w:rPr>
          <w:sz w:val="28"/>
          <w:szCs w:val="28"/>
        </w:rPr>
        <w:t>кроме лиц, которые в силу</w:t>
      </w:r>
      <w:r w:rsidRPr="00C364A5">
        <w:rPr>
          <w:sz w:val="28"/>
          <w:szCs w:val="28"/>
        </w:rPr>
        <w:t xml:space="preserve"> свои</w:t>
      </w:r>
      <w:r w:rsidR="004C3525">
        <w:rPr>
          <w:sz w:val="28"/>
          <w:szCs w:val="28"/>
        </w:rPr>
        <w:t>х религиозных убеждений</w:t>
      </w:r>
      <w:r w:rsidRPr="00C364A5">
        <w:rPr>
          <w:sz w:val="28"/>
          <w:szCs w:val="28"/>
        </w:rPr>
        <w:t xml:space="preserve"> отказались от принятия регистрационного номера учетной карточки </w:t>
      </w:r>
      <w:r w:rsidR="004C3525">
        <w:rPr>
          <w:sz w:val="28"/>
          <w:szCs w:val="28"/>
        </w:rPr>
        <w:t>физического лица – плательщика налогов,</w:t>
      </w:r>
      <w:r w:rsidRPr="00C364A5">
        <w:rPr>
          <w:sz w:val="28"/>
          <w:szCs w:val="28"/>
        </w:rPr>
        <w:t xml:space="preserve"> уведомили об этом соответствующий</w:t>
      </w:r>
      <w:r w:rsidR="004C3525">
        <w:rPr>
          <w:sz w:val="28"/>
          <w:szCs w:val="28"/>
        </w:rPr>
        <w:t xml:space="preserve"> орган</w:t>
      </w:r>
      <w:r w:rsidRPr="00C364A5">
        <w:rPr>
          <w:sz w:val="28"/>
          <w:szCs w:val="28"/>
        </w:rPr>
        <w:t xml:space="preserve"> налогов</w:t>
      </w:r>
      <w:r w:rsidR="008A41B5">
        <w:rPr>
          <w:sz w:val="28"/>
          <w:szCs w:val="28"/>
        </w:rPr>
        <w:t>о</w:t>
      </w:r>
      <w:r w:rsidR="004C3525">
        <w:rPr>
          <w:sz w:val="28"/>
          <w:szCs w:val="28"/>
        </w:rPr>
        <w:t>й службы</w:t>
      </w:r>
      <w:r w:rsidRPr="00C364A5">
        <w:rPr>
          <w:sz w:val="28"/>
          <w:szCs w:val="28"/>
        </w:rPr>
        <w:t xml:space="preserve"> и имеют</w:t>
      </w:r>
      <w:r w:rsidR="004C3525">
        <w:rPr>
          <w:sz w:val="28"/>
          <w:szCs w:val="28"/>
        </w:rPr>
        <w:t xml:space="preserve"> соответствующую </w:t>
      </w:r>
      <w:r w:rsidRPr="00C364A5">
        <w:rPr>
          <w:sz w:val="28"/>
          <w:szCs w:val="28"/>
        </w:rPr>
        <w:t xml:space="preserve"> отметку в паспорте</w:t>
      </w:r>
      <w:r w:rsidR="004C3525">
        <w:rPr>
          <w:sz w:val="28"/>
          <w:szCs w:val="28"/>
        </w:rPr>
        <w:t xml:space="preserve"> или документ, подтверждающий право </w:t>
      </w:r>
      <w:r w:rsidR="001358AC" w:rsidRPr="001358AC">
        <w:rPr>
          <w:sz w:val="28"/>
          <w:szCs w:val="28"/>
        </w:rPr>
        <w:t>осуществлять</w:t>
      </w:r>
      <w:r w:rsidR="004C3525">
        <w:rPr>
          <w:sz w:val="28"/>
          <w:szCs w:val="28"/>
        </w:rPr>
        <w:t xml:space="preserve"> платежи по фамилии, имени, отчеству и серии, номеру паспорта</w:t>
      </w:r>
      <w:r w:rsidRPr="00C364A5">
        <w:rPr>
          <w:sz w:val="28"/>
          <w:szCs w:val="28"/>
        </w:rPr>
        <w:t xml:space="preserve">) </w:t>
      </w:r>
      <w:r w:rsidR="00731A5B">
        <w:rPr>
          <w:sz w:val="28"/>
          <w:szCs w:val="28"/>
        </w:rPr>
        <w:t xml:space="preserve">                          </w:t>
      </w:r>
      <w:r w:rsidRPr="00C364A5">
        <w:rPr>
          <w:sz w:val="28"/>
          <w:szCs w:val="28"/>
        </w:rPr>
        <w:t>при</w:t>
      </w:r>
      <w:proofErr w:type="gramEnd"/>
      <w:r w:rsidRPr="00C364A5">
        <w:rPr>
          <w:sz w:val="28"/>
          <w:szCs w:val="28"/>
        </w:rPr>
        <w:t xml:space="preserve"> </w:t>
      </w:r>
      <w:proofErr w:type="gramStart"/>
      <w:r w:rsidR="009F13F1" w:rsidRPr="00C364A5">
        <w:rPr>
          <w:sz w:val="28"/>
          <w:szCs w:val="28"/>
        </w:rPr>
        <w:t>предъявлении</w:t>
      </w:r>
      <w:proofErr w:type="gramEnd"/>
      <w:r w:rsidRPr="00C364A5">
        <w:rPr>
          <w:sz w:val="28"/>
          <w:szCs w:val="28"/>
        </w:rPr>
        <w:t xml:space="preserve"> оригинала;</w:t>
      </w:r>
    </w:p>
    <w:p w:rsidR="00224906" w:rsidRPr="0051173A" w:rsidRDefault="005A1F89" w:rsidP="005E5CDB">
      <w:pPr>
        <w:pStyle w:val="8"/>
        <w:shd w:val="clear" w:color="auto" w:fill="auto"/>
        <w:tabs>
          <w:tab w:val="left" w:pos="1047"/>
        </w:tabs>
        <w:spacing w:after="0" w:line="240" w:lineRule="auto"/>
        <w:ind w:right="40" w:firstLine="709"/>
        <w:contextualSpacing/>
        <w:jc w:val="both"/>
        <w:rPr>
          <w:sz w:val="28"/>
          <w:szCs w:val="28"/>
        </w:rPr>
      </w:pPr>
      <w:r w:rsidRPr="00C364A5">
        <w:rPr>
          <w:sz w:val="28"/>
          <w:szCs w:val="28"/>
        </w:rPr>
        <w:t>3) копи</w:t>
      </w:r>
      <w:r w:rsidR="004C3525">
        <w:rPr>
          <w:sz w:val="28"/>
          <w:szCs w:val="28"/>
        </w:rPr>
        <w:t>я удостоверения</w:t>
      </w:r>
      <w:r w:rsidR="00DC5766">
        <w:rPr>
          <w:sz w:val="28"/>
          <w:szCs w:val="28"/>
        </w:rPr>
        <w:t xml:space="preserve">, которое подтверждает статус лица, пострадавшего </w:t>
      </w:r>
      <w:r w:rsidR="004C3525">
        <w:rPr>
          <w:sz w:val="28"/>
          <w:szCs w:val="28"/>
        </w:rPr>
        <w:t xml:space="preserve">вследствие </w:t>
      </w:r>
      <w:r w:rsidRPr="00C364A5">
        <w:rPr>
          <w:sz w:val="28"/>
          <w:szCs w:val="28"/>
        </w:rPr>
        <w:t>Чернобыльской катастрофы (при предъявлении оригинала).</w:t>
      </w:r>
    </w:p>
    <w:p w:rsidR="005A1F89" w:rsidRPr="00C364A5" w:rsidRDefault="00101C17" w:rsidP="00323A9E">
      <w:pPr>
        <w:pStyle w:val="8"/>
        <w:shd w:val="clear" w:color="auto" w:fill="auto"/>
        <w:tabs>
          <w:tab w:val="left" w:pos="1047"/>
        </w:tabs>
        <w:spacing w:after="0" w:line="240" w:lineRule="auto"/>
        <w:ind w:right="40" w:firstLine="709"/>
        <w:contextualSpacing/>
        <w:jc w:val="both"/>
        <w:rPr>
          <w:sz w:val="28"/>
          <w:szCs w:val="28"/>
        </w:rPr>
      </w:pPr>
      <w:r w:rsidRPr="0051173A">
        <w:rPr>
          <w:sz w:val="28"/>
          <w:szCs w:val="28"/>
        </w:rPr>
        <w:t>8</w:t>
      </w:r>
      <w:r w:rsidR="00F61B03" w:rsidRPr="0051173A">
        <w:rPr>
          <w:sz w:val="28"/>
          <w:szCs w:val="28"/>
        </w:rPr>
        <w:t xml:space="preserve">. </w:t>
      </w:r>
      <w:r w:rsidR="007920F9">
        <w:rPr>
          <w:sz w:val="28"/>
          <w:szCs w:val="28"/>
        </w:rPr>
        <w:t xml:space="preserve">Фактическое место проживания подтверждается </w:t>
      </w:r>
      <w:r w:rsidR="007920F9" w:rsidRPr="00C364A5">
        <w:rPr>
          <w:sz w:val="28"/>
          <w:szCs w:val="28"/>
        </w:rPr>
        <w:t>акт</w:t>
      </w:r>
      <w:r w:rsidR="007920F9">
        <w:rPr>
          <w:sz w:val="28"/>
          <w:szCs w:val="28"/>
        </w:rPr>
        <w:t>ом</w:t>
      </w:r>
      <w:r w:rsidR="007920F9" w:rsidRPr="00C364A5">
        <w:rPr>
          <w:sz w:val="28"/>
          <w:szCs w:val="28"/>
        </w:rPr>
        <w:t xml:space="preserve"> о фактическом месте проживания по форме, установленной Правительством Луганской Народной Республики</w:t>
      </w:r>
      <w:r w:rsidR="007B0356">
        <w:rPr>
          <w:sz w:val="28"/>
          <w:szCs w:val="28"/>
        </w:rPr>
        <w:t>,</w:t>
      </w:r>
      <w:r w:rsidR="00D931A7">
        <w:rPr>
          <w:sz w:val="28"/>
          <w:szCs w:val="28"/>
        </w:rPr>
        <w:t xml:space="preserve"> в случае если </w:t>
      </w:r>
      <w:r w:rsidR="00D931A7" w:rsidRPr="0022547F">
        <w:rPr>
          <w:sz w:val="28"/>
          <w:szCs w:val="28"/>
        </w:rPr>
        <w:t>место регистрации</w:t>
      </w:r>
      <w:r w:rsidR="007920F9" w:rsidRPr="0022547F">
        <w:rPr>
          <w:sz w:val="28"/>
          <w:szCs w:val="28"/>
        </w:rPr>
        <w:t xml:space="preserve"> не совпадает с местом фактического проживания. </w:t>
      </w:r>
      <w:r w:rsidR="008D21A2" w:rsidRPr="0022547F">
        <w:rPr>
          <w:color w:val="auto"/>
          <w:sz w:val="28"/>
          <w:szCs w:val="28"/>
        </w:rPr>
        <w:t>Выплата ежемесячной денежной компенсации</w:t>
      </w:r>
      <w:r w:rsidR="007920F9" w:rsidRPr="0022547F">
        <w:rPr>
          <w:color w:val="auto"/>
          <w:sz w:val="28"/>
          <w:szCs w:val="28"/>
        </w:rPr>
        <w:t xml:space="preserve">  осуществляется </w:t>
      </w:r>
      <w:r w:rsidR="00323A9E" w:rsidRPr="0022547F">
        <w:rPr>
          <w:color w:val="auto"/>
          <w:sz w:val="28"/>
          <w:szCs w:val="28"/>
        </w:rPr>
        <w:t>по</w:t>
      </w:r>
      <w:r w:rsidR="00224906" w:rsidRPr="0022547F">
        <w:rPr>
          <w:color w:val="auto"/>
          <w:sz w:val="28"/>
          <w:szCs w:val="28"/>
        </w:rPr>
        <w:t xml:space="preserve"> месту</w:t>
      </w:r>
      <w:r w:rsidR="005A1F89" w:rsidRPr="0022547F">
        <w:rPr>
          <w:color w:val="auto"/>
          <w:sz w:val="28"/>
          <w:szCs w:val="28"/>
        </w:rPr>
        <w:t xml:space="preserve"> фа</w:t>
      </w:r>
      <w:r w:rsidR="007920F9" w:rsidRPr="0022547F">
        <w:rPr>
          <w:color w:val="auto"/>
          <w:sz w:val="28"/>
          <w:szCs w:val="28"/>
        </w:rPr>
        <w:t xml:space="preserve">ктического проживания </w:t>
      </w:r>
      <w:r w:rsidR="00323A9E" w:rsidRPr="0022547F">
        <w:rPr>
          <w:color w:val="auto"/>
          <w:sz w:val="28"/>
          <w:szCs w:val="28"/>
        </w:rPr>
        <w:t>лиц, указанных в пункте 5 настоящего Порядка</w:t>
      </w:r>
      <w:r w:rsidR="007B0356" w:rsidRPr="0022547F">
        <w:rPr>
          <w:color w:val="auto"/>
          <w:sz w:val="28"/>
          <w:szCs w:val="28"/>
        </w:rPr>
        <w:t>,</w:t>
      </w:r>
      <w:r w:rsidR="005A1F89" w:rsidRPr="0022547F">
        <w:rPr>
          <w:color w:val="auto"/>
          <w:sz w:val="28"/>
          <w:szCs w:val="28"/>
        </w:rPr>
        <w:t xml:space="preserve"> при условии предоставления справки о неполучении е</w:t>
      </w:r>
      <w:r w:rsidR="007920F9" w:rsidRPr="0022547F">
        <w:rPr>
          <w:color w:val="auto"/>
          <w:sz w:val="28"/>
          <w:szCs w:val="28"/>
        </w:rPr>
        <w:t xml:space="preserve">жемесячной денежной компенсации </w:t>
      </w:r>
      <w:r w:rsidR="00D931A7" w:rsidRPr="0022547F">
        <w:rPr>
          <w:color w:val="auto"/>
          <w:sz w:val="28"/>
          <w:szCs w:val="28"/>
        </w:rPr>
        <w:t>по месту регистрации</w:t>
      </w:r>
      <w:r w:rsidR="00701FDF" w:rsidRPr="0022547F">
        <w:rPr>
          <w:color w:val="auto"/>
          <w:sz w:val="28"/>
          <w:szCs w:val="28"/>
        </w:rPr>
        <w:t>,</w:t>
      </w:r>
      <w:r w:rsidR="00C80442" w:rsidRPr="0051173A">
        <w:rPr>
          <w:color w:val="auto"/>
          <w:sz w:val="28"/>
          <w:szCs w:val="28"/>
        </w:rPr>
        <w:t xml:space="preserve"> выданной администрацией</w:t>
      </w:r>
      <w:r w:rsidR="005A1F89" w:rsidRPr="0051173A">
        <w:rPr>
          <w:color w:val="auto"/>
          <w:sz w:val="28"/>
          <w:szCs w:val="28"/>
        </w:rPr>
        <w:t>.</w:t>
      </w:r>
    </w:p>
    <w:p w:rsidR="005A1F89" w:rsidRPr="00C364A5" w:rsidRDefault="00101C17" w:rsidP="006D06DD">
      <w:pPr>
        <w:pStyle w:val="8"/>
        <w:shd w:val="clear" w:color="auto" w:fill="auto"/>
        <w:tabs>
          <w:tab w:val="left" w:pos="1047"/>
        </w:tabs>
        <w:spacing w:after="0" w:line="240" w:lineRule="auto"/>
        <w:ind w:right="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A1F89" w:rsidRPr="00C364A5">
        <w:rPr>
          <w:sz w:val="28"/>
          <w:szCs w:val="28"/>
        </w:rPr>
        <w:t>. Ежемесячная денежная компенсация назначается с месяца, следующего за месяцем подачи заявления в администрацию.</w:t>
      </w:r>
    </w:p>
    <w:p w:rsidR="006D06DD" w:rsidRDefault="00101C17" w:rsidP="006D06DD">
      <w:pPr>
        <w:pStyle w:val="8"/>
        <w:shd w:val="clear" w:color="auto" w:fill="auto"/>
        <w:tabs>
          <w:tab w:val="left" w:pos="1047"/>
        </w:tabs>
        <w:spacing w:after="0" w:line="240" w:lineRule="auto"/>
        <w:ind w:right="40" w:firstLine="709"/>
        <w:contextualSpacing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10</w:t>
      </w:r>
      <w:r w:rsidR="00F61B03">
        <w:rPr>
          <w:rStyle w:val="2"/>
          <w:sz w:val="28"/>
          <w:szCs w:val="28"/>
        </w:rPr>
        <w:t xml:space="preserve">. </w:t>
      </w:r>
      <w:proofErr w:type="gramStart"/>
      <w:r w:rsidR="005A1F89" w:rsidRPr="00C364A5">
        <w:rPr>
          <w:rStyle w:val="2"/>
          <w:sz w:val="28"/>
          <w:szCs w:val="28"/>
        </w:rPr>
        <w:t xml:space="preserve">В </w:t>
      </w:r>
      <w:r w:rsidR="008A41B5">
        <w:rPr>
          <w:rStyle w:val="2"/>
          <w:sz w:val="28"/>
          <w:szCs w:val="28"/>
        </w:rPr>
        <w:t>случае обращения в администрацию</w:t>
      </w:r>
      <w:r w:rsidR="005A1F89" w:rsidRPr="00C364A5">
        <w:rPr>
          <w:rStyle w:val="2"/>
          <w:sz w:val="28"/>
          <w:szCs w:val="28"/>
        </w:rPr>
        <w:t xml:space="preserve"> законных представителей лиц, указанных в пункте 5 настоящего Порядка, дополнительно предоставляются копии</w:t>
      </w:r>
      <w:r w:rsidR="00783B33">
        <w:rPr>
          <w:rStyle w:val="2"/>
          <w:sz w:val="28"/>
          <w:szCs w:val="28"/>
        </w:rPr>
        <w:t xml:space="preserve"> (при наличии оригинала)</w:t>
      </w:r>
      <w:r w:rsidR="005A1F89" w:rsidRPr="00C364A5">
        <w:rPr>
          <w:rStyle w:val="2"/>
          <w:sz w:val="28"/>
          <w:szCs w:val="28"/>
        </w:rPr>
        <w:t xml:space="preserve"> </w:t>
      </w:r>
      <w:r w:rsidR="00427AFC" w:rsidRPr="00427AFC">
        <w:rPr>
          <w:rStyle w:val="2"/>
          <w:sz w:val="28"/>
          <w:szCs w:val="28"/>
        </w:rPr>
        <w:t>документа, удостоверяющего личность</w:t>
      </w:r>
      <w:r w:rsidR="00E545DA">
        <w:rPr>
          <w:rStyle w:val="2"/>
          <w:sz w:val="28"/>
          <w:szCs w:val="28"/>
        </w:rPr>
        <w:t>,</w:t>
      </w:r>
      <w:r w:rsidR="00731A5B">
        <w:rPr>
          <w:rStyle w:val="2"/>
          <w:sz w:val="28"/>
          <w:szCs w:val="28"/>
        </w:rPr>
        <w:t xml:space="preserve"> </w:t>
      </w:r>
      <w:r w:rsidR="001F64F8">
        <w:rPr>
          <w:rStyle w:val="2"/>
          <w:sz w:val="28"/>
          <w:szCs w:val="28"/>
        </w:rPr>
        <w:t xml:space="preserve">                </w:t>
      </w:r>
      <w:r w:rsidR="00731A5B">
        <w:rPr>
          <w:rStyle w:val="2"/>
          <w:sz w:val="28"/>
          <w:szCs w:val="28"/>
        </w:rPr>
        <w:t>и</w:t>
      </w:r>
      <w:r w:rsidR="005A1F89" w:rsidRPr="00C364A5">
        <w:rPr>
          <w:rStyle w:val="2"/>
          <w:sz w:val="28"/>
          <w:szCs w:val="28"/>
        </w:rPr>
        <w:t xml:space="preserve"> </w:t>
      </w:r>
      <w:r w:rsidR="00427AFC" w:rsidRPr="00427AFC">
        <w:rPr>
          <w:rStyle w:val="2"/>
          <w:sz w:val="28"/>
          <w:szCs w:val="28"/>
        </w:rPr>
        <w:t>документа о присвоении регистрационного номера учетной карточки физического лица – плательщика налогов (кроме лиц, которые в силу своих религиозных убеждений отказались от принятия регистрационного номера учетной карточки физического лица – плательщика налогов, уведомили об это</w:t>
      </w:r>
      <w:r w:rsidR="00394049">
        <w:rPr>
          <w:rStyle w:val="2"/>
          <w:sz w:val="28"/>
          <w:szCs w:val="28"/>
        </w:rPr>
        <w:t>м соответствующий орган налогово</w:t>
      </w:r>
      <w:r w:rsidR="00427AFC" w:rsidRPr="00427AFC">
        <w:rPr>
          <w:rStyle w:val="2"/>
          <w:sz w:val="28"/>
          <w:szCs w:val="28"/>
        </w:rPr>
        <w:t>й</w:t>
      </w:r>
      <w:proofErr w:type="gramEnd"/>
      <w:r w:rsidR="00427AFC" w:rsidRPr="00427AFC">
        <w:rPr>
          <w:rStyle w:val="2"/>
          <w:sz w:val="28"/>
          <w:szCs w:val="28"/>
        </w:rPr>
        <w:t xml:space="preserve"> службы и имеют соответствующую  отметку в паспорте или документ, подтверждающий право уплачивать платежи </w:t>
      </w:r>
      <w:r w:rsidR="00523D96">
        <w:rPr>
          <w:rStyle w:val="2"/>
          <w:sz w:val="28"/>
          <w:szCs w:val="28"/>
        </w:rPr>
        <w:t xml:space="preserve">                </w:t>
      </w:r>
      <w:r w:rsidR="00427AFC" w:rsidRPr="00427AFC">
        <w:rPr>
          <w:rStyle w:val="2"/>
          <w:sz w:val="28"/>
          <w:szCs w:val="28"/>
        </w:rPr>
        <w:t>по фамилии, имени, отчеству и серии, номеру паспорта)</w:t>
      </w:r>
      <w:r w:rsidR="006D06DD">
        <w:rPr>
          <w:rStyle w:val="2"/>
          <w:sz w:val="28"/>
          <w:szCs w:val="28"/>
        </w:rPr>
        <w:t>.</w:t>
      </w:r>
      <w:r w:rsidR="004B1932">
        <w:rPr>
          <w:rStyle w:val="2"/>
          <w:sz w:val="28"/>
          <w:szCs w:val="28"/>
        </w:rPr>
        <w:t xml:space="preserve"> </w:t>
      </w:r>
      <w:r w:rsidR="004B1932">
        <w:rPr>
          <w:rStyle w:val="20"/>
          <w:rFonts w:eastAsia="Arial Unicode MS"/>
          <w:sz w:val="28"/>
          <w:szCs w:val="28"/>
        </w:rPr>
        <w:t>Законные представители, действующие в интересах лиц, признанных недееспособными (ограниченными в дееспособности)</w:t>
      </w:r>
      <w:r w:rsidR="0040629B">
        <w:rPr>
          <w:rStyle w:val="20"/>
          <w:rFonts w:eastAsia="Arial Unicode MS"/>
          <w:sz w:val="28"/>
          <w:szCs w:val="28"/>
        </w:rPr>
        <w:t>,</w:t>
      </w:r>
      <w:r w:rsidR="004B1932">
        <w:rPr>
          <w:rStyle w:val="20"/>
          <w:rFonts w:eastAsia="Arial Unicode MS"/>
          <w:sz w:val="28"/>
          <w:szCs w:val="28"/>
        </w:rPr>
        <w:t xml:space="preserve"> предоставляют документы, подтверждающ</w:t>
      </w:r>
      <w:r w:rsidR="00CF5D45">
        <w:rPr>
          <w:rStyle w:val="20"/>
          <w:rFonts w:eastAsia="Arial Unicode MS"/>
          <w:sz w:val="28"/>
          <w:szCs w:val="28"/>
        </w:rPr>
        <w:t xml:space="preserve">ие их </w:t>
      </w:r>
      <w:r w:rsidR="009B45A8">
        <w:rPr>
          <w:rStyle w:val="20"/>
          <w:rFonts w:eastAsia="Arial Unicode MS"/>
          <w:sz w:val="28"/>
          <w:szCs w:val="28"/>
        </w:rPr>
        <w:t xml:space="preserve">полномочия в соответствии </w:t>
      </w:r>
      <w:r w:rsidR="004B1932">
        <w:rPr>
          <w:rStyle w:val="20"/>
          <w:rFonts w:eastAsia="Arial Unicode MS"/>
          <w:sz w:val="28"/>
          <w:szCs w:val="28"/>
        </w:rPr>
        <w:t>с законодательством Луганской Народной Республики.</w:t>
      </w:r>
    </w:p>
    <w:p w:rsidR="00DE6768" w:rsidRPr="006D06DD" w:rsidRDefault="006D06DD" w:rsidP="006D06DD">
      <w:pPr>
        <w:pStyle w:val="8"/>
        <w:shd w:val="clear" w:color="auto" w:fill="auto"/>
        <w:tabs>
          <w:tab w:val="left" w:pos="1047"/>
        </w:tabs>
        <w:spacing w:after="0" w:line="240" w:lineRule="auto"/>
        <w:ind w:right="40" w:firstLine="709"/>
        <w:contextualSpacing/>
        <w:jc w:val="both"/>
        <w:rPr>
          <w:rStyle w:val="2"/>
          <w:color w:val="FF0000"/>
          <w:sz w:val="28"/>
          <w:szCs w:val="28"/>
        </w:rPr>
      </w:pPr>
      <w:r w:rsidRPr="002E18DB">
        <w:rPr>
          <w:rStyle w:val="2"/>
          <w:sz w:val="28"/>
          <w:szCs w:val="28"/>
        </w:rPr>
        <w:t xml:space="preserve">11. </w:t>
      </w:r>
      <w:r w:rsidR="002E18DB" w:rsidRPr="002E18DB">
        <w:rPr>
          <w:rStyle w:val="2"/>
          <w:sz w:val="28"/>
          <w:szCs w:val="28"/>
        </w:rPr>
        <w:t xml:space="preserve">Решения о </w:t>
      </w:r>
      <w:proofErr w:type="gramStart"/>
      <w:r w:rsidR="002E18DB" w:rsidRPr="002E18DB">
        <w:rPr>
          <w:rStyle w:val="2"/>
          <w:sz w:val="28"/>
          <w:szCs w:val="28"/>
        </w:rPr>
        <w:t>назначении</w:t>
      </w:r>
      <w:proofErr w:type="gramEnd"/>
      <w:r w:rsidR="002E18DB" w:rsidRPr="002E18DB">
        <w:rPr>
          <w:rStyle w:val="2"/>
          <w:sz w:val="28"/>
          <w:szCs w:val="28"/>
        </w:rPr>
        <w:t xml:space="preserve"> / об отказе в назначении ежемесячной денежной компенсации (далее – решение) принимает администрация.</w:t>
      </w:r>
    </w:p>
    <w:p w:rsidR="00C10F71" w:rsidRDefault="00DE6768" w:rsidP="006D06DD">
      <w:pPr>
        <w:pStyle w:val="8"/>
        <w:shd w:val="clear" w:color="auto" w:fill="auto"/>
        <w:tabs>
          <w:tab w:val="left" w:pos="1047"/>
        </w:tabs>
        <w:spacing w:after="0" w:line="240" w:lineRule="auto"/>
        <w:ind w:right="40" w:firstLine="709"/>
        <w:contextualSpacing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12</w:t>
      </w:r>
      <w:r w:rsidR="006D06DD">
        <w:rPr>
          <w:rStyle w:val="20"/>
          <w:sz w:val="28"/>
          <w:szCs w:val="28"/>
        </w:rPr>
        <w:t xml:space="preserve">. </w:t>
      </w:r>
      <w:r w:rsidR="00000941" w:rsidRPr="00D271D3">
        <w:rPr>
          <w:rStyle w:val="20"/>
          <w:sz w:val="28"/>
          <w:szCs w:val="28"/>
        </w:rPr>
        <w:t>Ответственность за п</w:t>
      </w:r>
      <w:r w:rsidR="00427AFC" w:rsidRPr="00D271D3">
        <w:rPr>
          <w:rStyle w:val="20"/>
          <w:sz w:val="28"/>
          <w:szCs w:val="28"/>
        </w:rPr>
        <w:t xml:space="preserve">равильность назначения </w:t>
      </w:r>
      <w:r w:rsidR="00000941" w:rsidRPr="00D271D3">
        <w:rPr>
          <w:rStyle w:val="20"/>
          <w:color w:val="auto"/>
          <w:sz w:val="28"/>
          <w:szCs w:val="28"/>
        </w:rPr>
        <w:t>ежемесячной денежной компенса</w:t>
      </w:r>
      <w:r w:rsidR="00FF3478" w:rsidRPr="00D271D3">
        <w:rPr>
          <w:rStyle w:val="20"/>
          <w:color w:val="auto"/>
          <w:sz w:val="28"/>
          <w:szCs w:val="28"/>
        </w:rPr>
        <w:t>ции</w:t>
      </w:r>
      <w:r w:rsidR="00FF3478" w:rsidRPr="00D271D3">
        <w:rPr>
          <w:rStyle w:val="20"/>
          <w:sz w:val="28"/>
          <w:szCs w:val="28"/>
        </w:rPr>
        <w:t xml:space="preserve"> возлагается на администрации</w:t>
      </w:r>
      <w:r w:rsidR="00000941" w:rsidRPr="00D271D3">
        <w:rPr>
          <w:rStyle w:val="20"/>
          <w:sz w:val="28"/>
          <w:szCs w:val="28"/>
        </w:rPr>
        <w:t>.</w:t>
      </w:r>
    </w:p>
    <w:p w:rsidR="00DE6768" w:rsidRPr="00F44B17" w:rsidRDefault="00A5323B" w:rsidP="00A5323B">
      <w:pPr>
        <w:pStyle w:val="8"/>
        <w:tabs>
          <w:tab w:val="left" w:pos="709"/>
        </w:tabs>
        <w:spacing w:after="0" w:line="240" w:lineRule="auto"/>
        <w:ind w:right="40"/>
        <w:contextualSpacing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lastRenderedPageBreak/>
        <w:tab/>
      </w:r>
      <w:r w:rsidR="006D06DD">
        <w:rPr>
          <w:rStyle w:val="2"/>
          <w:sz w:val="28"/>
          <w:szCs w:val="28"/>
        </w:rPr>
        <w:t xml:space="preserve">13. </w:t>
      </w:r>
      <w:r w:rsidR="00DE6768" w:rsidRPr="00F44B17">
        <w:rPr>
          <w:rStyle w:val="2"/>
          <w:sz w:val="28"/>
          <w:szCs w:val="28"/>
        </w:rPr>
        <w:t>Решение принимается в течение десяти рабочих дней после предоставления док</w:t>
      </w:r>
      <w:r w:rsidR="001A4FA1">
        <w:rPr>
          <w:rStyle w:val="2"/>
          <w:sz w:val="28"/>
          <w:szCs w:val="28"/>
        </w:rPr>
        <w:t xml:space="preserve">ументов, предусмотренных пунктами </w:t>
      </w:r>
      <w:r w:rsidR="00DE6768">
        <w:rPr>
          <w:rStyle w:val="2"/>
          <w:sz w:val="28"/>
          <w:szCs w:val="28"/>
        </w:rPr>
        <w:t>7</w:t>
      </w:r>
      <w:r w:rsidR="001A4FA1">
        <w:rPr>
          <w:rStyle w:val="2"/>
          <w:sz w:val="28"/>
          <w:szCs w:val="28"/>
        </w:rPr>
        <w:t>, 8</w:t>
      </w:r>
      <w:r w:rsidR="00DE6768">
        <w:rPr>
          <w:rStyle w:val="2"/>
          <w:sz w:val="28"/>
          <w:szCs w:val="28"/>
        </w:rPr>
        <w:t xml:space="preserve"> настоящего Порядка.</w:t>
      </w:r>
    </w:p>
    <w:p w:rsidR="00A5323B" w:rsidRDefault="00157282" w:rsidP="002D7C53">
      <w:pPr>
        <w:pStyle w:val="8"/>
        <w:shd w:val="clear" w:color="auto" w:fill="auto"/>
        <w:tabs>
          <w:tab w:val="left" w:pos="1047"/>
        </w:tabs>
        <w:spacing w:after="0" w:line="240" w:lineRule="auto"/>
        <w:ind w:right="57" w:firstLine="709"/>
        <w:contextualSpacing/>
        <w:jc w:val="both"/>
        <w:rPr>
          <w:rStyle w:val="2"/>
          <w:sz w:val="28"/>
          <w:szCs w:val="28"/>
        </w:rPr>
      </w:pPr>
      <w:r w:rsidRPr="00FC4CC4">
        <w:rPr>
          <w:rStyle w:val="2"/>
          <w:sz w:val="28"/>
          <w:szCs w:val="28"/>
        </w:rPr>
        <w:t>Сведения о лицах</w:t>
      </w:r>
      <w:r w:rsidR="009C34DA">
        <w:rPr>
          <w:rStyle w:val="2"/>
          <w:sz w:val="28"/>
          <w:szCs w:val="28"/>
        </w:rPr>
        <w:t>,</w:t>
      </w:r>
      <w:r w:rsidRPr="00FC4CC4">
        <w:rPr>
          <w:rStyle w:val="2"/>
          <w:sz w:val="28"/>
          <w:szCs w:val="28"/>
        </w:rPr>
        <w:t xml:space="preserve"> в отношении которых принято р</w:t>
      </w:r>
      <w:r w:rsidR="00DE6768" w:rsidRPr="00FC4CC4">
        <w:rPr>
          <w:rStyle w:val="2"/>
          <w:sz w:val="28"/>
          <w:szCs w:val="28"/>
        </w:rPr>
        <w:t>ешение</w:t>
      </w:r>
      <w:r w:rsidR="004E0958">
        <w:rPr>
          <w:rStyle w:val="2"/>
          <w:sz w:val="28"/>
          <w:szCs w:val="28"/>
        </w:rPr>
        <w:t>,</w:t>
      </w:r>
      <w:r w:rsidR="00DE6768" w:rsidRPr="00FC4CC4">
        <w:rPr>
          <w:rStyle w:val="2"/>
          <w:sz w:val="28"/>
          <w:szCs w:val="28"/>
        </w:rPr>
        <w:t xml:space="preserve"> доводится </w:t>
      </w:r>
      <w:r w:rsidR="00B66343">
        <w:rPr>
          <w:rStyle w:val="2"/>
          <w:sz w:val="28"/>
          <w:szCs w:val="28"/>
        </w:rPr>
        <w:t xml:space="preserve">       </w:t>
      </w:r>
      <w:r w:rsidR="00DE6768" w:rsidRPr="00FC4CC4">
        <w:rPr>
          <w:rStyle w:val="2"/>
          <w:sz w:val="28"/>
          <w:szCs w:val="28"/>
        </w:rPr>
        <w:t xml:space="preserve">до сведения </w:t>
      </w:r>
      <w:r w:rsidR="002D7C53" w:rsidRPr="00FC4CC4">
        <w:rPr>
          <w:rStyle w:val="2"/>
          <w:sz w:val="28"/>
          <w:szCs w:val="28"/>
        </w:rPr>
        <w:t>лиц, указанных в пункте 5 настоящего Порядка</w:t>
      </w:r>
      <w:r w:rsidR="004E0958">
        <w:rPr>
          <w:rStyle w:val="2"/>
          <w:sz w:val="28"/>
          <w:szCs w:val="28"/>
        </w:rPr>
        <w:t>,</w:t>
      </w:r>
      <w:r w:rsidR="00DE6768" w:rsidRPr="00FC4CC4">
        <w:rPr>
          <w:rStyle w:val="2"/>
          <w:sz w:val="28"/>
          <w:szCs w:val="28"/>
        </w:rPr>
        <w:t xml:space="preserve"> в виде списков, размещенных на инфо</w:t>
      </w:r>
      <w:r w:rsidR="00750A25" w:rsidRPr="00FC4CC4">
        <w:rPr>
          <w:rStyle w:val="2"/>
          <w:sz w:val="28"/>
          <w:szCs w:val="28"/>
        </w:rPr>
        <w:t>рмационных стендах администраций</w:t>
      </w:r>
      <w:r w:rsidR="00D67B7A">
        <w:rPr>
          <w:rStyle w:val="2"/>
          <w:sz w:val="28"/>
          <w:szCs w:val="28"/>
        </w:rPr>
        <w:t xml:space="preserve">, </w:t>
      </w:r>
      <w:r w:rsidR="00D67B7A" w:rsidRPr="004E0958">
        <w:rPr>
          <w:rStyle w:val="2"/>
          <w:sz w:val="28"/>
          <w:szCs w:val="28"/>
        </w:rPr>
        <w:t>которые формируются по мере принятия решения и обновляются ежемесячно</w:t>
      </w:r>
      <w:r w:rsidR="00776CDF" w:rsidRPr="004E0958">
        <w:rPr>
          <w:rStyle w:val="2"/>
          <w:sz w:val="28"/>
          <w:szCs w:val="28"/>
        </w:rPr>
        <w:t>.</w:t>
      </w:r>
    </w:p>
    <w:p w:rsidR="00000941" w:rsidRPr="00C364A5" w:rsidRDefault="00000941" w:rsidP="002D7C53">
      <w:pPr>
        <w:pStyle w:val="8"/>
        <w:shd w:val="clear" w:color="auto" w:fill="auto"/>
        <w:tabs>
          <w:tab w:val="left" w:pos="1047"/>
        </w:tabs>
        <w:spacing w:after="0" w:line="240" w:lineRule="auto"/>
        <w:ind w:right="57" w:firstLine="709"/>
        <w:contextualSpacing/>
        <w:jc w:val="both"/>
        <w:rPr>
          <w:rStyle w:val="20"/>
          <w:sz w:val="28"/>
          <w:szCs w:val="28"/>
        </w:rPr>
      </w:pPr>
      <w:r w:rsidRPr="00C364A5">
        <w:rPr>
          <w:rStyle w:val="20"/>
          <w:sz w:val="28"/>
          <w:szCs w:val="28"/>
        </w:rPr>
        <w:t>1</w:t>
      </w:r>
      <w:r w:rsidR="00DE6768">
        <w:rPr>
          <w:rStyle w:val="20"/>
          <w:sz w:val="28"/>
          <w:szCs w:val="28"/>
        </w:rPr>
        <w:t>4</w:t>
      </w:r>
      <w:r w:rsidR="006D06DD">
        <w:rPr>
          <w:rStyle w:val="20"/>
          <w:sz w:val="28"/>
          <w:szCs w:val="28"/>
        </w:rPr>
        <w:t xml:space="preserve">. </w:t>
      </w:r>
      <w:r w:rsidR="00DE6444">
        <w:rPr>
          <w:rStyle w:val="20"/>
          <w:sz w:val="28"/>
          <w:szCs w:val="28"/>
        </w:rPr>
        <w:t>В</w:t>
      </w:r>
      <w:r w:rsidRPr="00C364A5">
        <w:rPr>
          <w:rStyle w:val="20"/>
          <w:sz w:val="28"/>
          <w:szCs w:val="28"/>
        </w:rPr>
        <w:t>ыплата</w:t>
      </w:r>
      <w:r w:rsidR="00DE6444">
        <w:rPr>
          <w:rStyle w:val="20"/>
          <w:sz w:val="28"/>
          <w:szCs w:val="28"/>
        </w:rPr>
        <w:t xml:space="preserve"> </w:t>
      </w:r>
      <w:r w:rsidR="00DE6444">
        <w:rPr>
          <w:rStyle w:val="2"/>
          <w:sz w:val="28"/>
          <w:szCs w:val="28"/>
        </w:rPr>
        <w:t>ежемесячной денежной компенсации</w:t>
      </w:r>
      <w:r w:rsidRPr="00C364A5">
        <w:rPr>
          <w:rStyle w:val="20"/>
          <w:sz w:val="28"/>
          <w:szCs w:val="28"/>
        </w:rPr>
        <w:t xml:space="preserve"> прекращается</w:t>
      </w:r>
      <w:r w:rsidR="00BE4F93">
        <w:rPr>
          <w:rStyle w:val="20"/>
          <w:sz w:val="28"/>
          <w:szCs w:val="28"/>
        </w:rPr>
        <w:t xml:space="preserve"> с месяца</w:t>
      </w:r>
      <w:r w:rsidR="006D06DD">
        <w:rPr>
          <w:rStyle w:val="20"/>
          <w:sz w:val="28"/>
          <w:szCs w:val="28"/>
        </w:rPr>
        <w:t>,</w:t>
      </w:r>
      <w:r w:rsidR="00DE6444">
        <w:rPr>
          <w:rStyle w:val="20"/>
          <w:sz w:val="28"/>
          <w:szCs w:val="28"/>
        </w:rPr>
        <w:t xml:space="preserve"> следующего </w:t>
      </w:r>
      <w:r w:rsidR="00BE4F93">
        <w:rPr>
          <w:rStyle w:val="20"/>
          <w:sz w:val="28"/>
          <w:szCs w:val="28"/>
        </w:rPr>
        <w:t>за месяцем</w:t>
      </w:r>
      <w:r w:rsidR="005A5755">
        <w:rPr>
          <w:rStyle w:val="20"/>
          <w:sz w:val="28"/>
          <w:szCs w:val="28"/>
        </w:rPr>
        <w:t>,</w:t>
      </w:r>
      <w:r w:rsidR="00BE4F93">
        <w:rPr>
          <w:rStyle w:val="20"/>
          <w:sz w:val="28"/>
          <w:szCs w:val="28"/>
        </w:rPr>
        <w:t xml:space="preserve"> в котором произошли изменения</w:t>
      </w:r>
      <w:r w:rsidR="008A41B5">
        <w:rPr>
          <w:rStyle w:val="20"/>
          <w:sz w:val="28"/>
          <w:szCs w:val="28"/>
        </w:rPr>
        <w:t>,</w:t>
      </w:r>
      <w:r w:rsidR="00BE4F93">
        <w:rPr>
          <w:rStyle w:val="20"/>
          <w:sz w:val="28"/>
          <w:szCs w:val="28"/>
        </w:rPr>
        <w:t xml:space="preserve"> в следующих случаях</w:t>
      </w:r>
      <w:r w:rsidRPr="00C364A5">
        <w:rPr>
          <w:rStyle w:val="20"/>
          <w:sz w:val="28"/>
          <w:szCs w:val="28"/>
        </w:rPr>
        <w:t>:</w:t>
      </w:r>
    </w:p>
    <w:p w:rsidR="00000941" w:rsidRPr="00C364A5" w:rsidRDefault="006D06DD" w:rsidP="006D06DD">
      <w:pPr>
        <w:pStyle w:val="8"/>
        <w:shd w:val="clear" w:color="auto" w:fill="auto"/>
        <w:tabs>
          <w:tab w:val="left" w:pos="1047"/>
        </w:tabs>
        <w:spacing w:after="0" w:line="240" w:lineRule="auto"/>
        <w:ind w:right="40" w:firstLine="709"/>
        <w:contextualSpacing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1) смена</w:t>
      </w:r>
      <w:r w:rsidR="00000941" w:rsidRPr="00C364A5">
        <w:rPr>
          <w:rStyle w:val="20"/>
          <w:sz w:val="28"/>
          <w:szCs w:val="28"/>
        </w:rPr>
        <w:t xml:space="preserve"> </w:t>
      </w:r>
      <w:r w:rsidR="00427AFC">
        <w:rPr>
          <w:rStyle w:val="20"/>
          <w:sz w:val="28"/>
          <w:szCs w:val="28"/>
        </w:rPr>
        <w:t>зарегистрированного места жительства</w:t>
      </w:r>
      <w:r w:rsidR="00000941" w:rsidRPr="00C364A5">
        <w:rPr>
          <w:rStyle w:val="20"/>
          <w:sz w:val="28"/>
          <w:szCs w:val="28"/>
        </w:rPr>
        <w:t xml:space="preserve"> или фактиче</w:t>
      </w:r>
      <w:r w:rsidR="001034D6">
        <w:rPr>
          <w:rStyle w:val="20"/>
          <w:sz w:val="28"/>
          <w:szCs w:val="28"/>
        </w:rPr>
        <w:t>ского места проживания</w:t>
      </w:r>
      <w:r w:rsidR="00570F3F">
        <w:rPr>
          <w:rStyle w:val="20"/>
          <w:sz w:val="28"/>
          <w:szCs w:val="28"/>
        </w:rPr>
        <w:t xml:space="preserve"> лица, пострадавшего вследствие Чернобыльской катастрофы</w:t>
      </w:r>
      <w:r w:rsidR="00570F3F" w:rsidRPr="00C364A5">
        <w:rPr>
          <w:rStyle w:val="20"/>
          <w:sz w:val="28"/>
          <w:szCs w:val="28"/>
        </w:rPr>
        <w:t>;</w:t>
      </w:r>
    </w:p>
    <w:p w:rsidR="00000941" w:rsidRPr="00C364A5" w:rsidRDefault="00887ACD" w:rsidP="006D06DD">
      <w:pPr>
        <w:pStyle w:val="8"/>
        <w:shd w:val="clear" w:color="auto" w:fill="auto"/>
        <w:tabs>
          <w:tab w:val="left" w:pos="1047"/>
        </w:tabs>
        <w:spacing w:after="0" w:line="240" w:lineRule="auto"/>
        <w:ind w:right="40" w:firstLine="709"/>
        <w:contextualSpacing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2) </w:t>
      </w:r>
      <w:r w:rsidR="006D06DD">
        <w:rPr>
          <w:rStyle w:val="20"/>
          <w:sz w:val="28"/>
          <w:szCs w:val="28"/>
        </w:rPr>
        <w:t>утрата</w:t>
      </w:r>
      <w:r w:rsidR="001034D6">
        <w:rPr>
          <w:rStyle w:val="20"/>
          <w:sz w:val="28"/>
          <w:szCs w:val="28"/>
        </w:rPr>
        <w:t xml:space="preserve"> </w:t>
      </w:r>
      <w:r w:rsidR="00EE3A8E">
        <w:rPr>
          <w:rStyle w:val="20"/>
          <w:sz w:val="28"/>
          <w:szCs w:val="28"/>
        </w:rPr>
        <w:t>статуса лица, пострадавшего вследствие Чернобыльской катастрофы</w:t>
      </w:r>
      <w:r w:rsidR="00000941" w:rsidRPr="00C364A5">
        <w:rPr>
          <w:rStyle w:val="20"/>
          <w:sz w:val="28"/>
          <w:szCs w:val="28"/>
        </w:rPr>
        <w:t>;</w:t>
      </w:r>
    </w:p>
    <w:p w:rsidR="00000941" w:rsidRPr="00C364A5" w:rsidRDefault="006D06DD" w:rsidP="006D06DD">
      <w:pPr>
        <w:pStyle w:val="8"/>
        <w:shd w:val="clear" w:color="auto" w:fill="auto"/>
        <w:tabs>
          <w:tab w:val="left" w:pos="1047"/>
        </w:tabs>
        <w:spacing w:after="0" w:line="240" w:lineRule="auto"/>
        <w:ind w:right="40" w:firstLine="709"/>
        <w:contextualSpacing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3) </w:t>
      </w:r>
      <w:r w:rsidR="001034D6">
        <w:rPr>
          <w:rStyle w:val="20"/>
          <w:sz w:val="28"/>
          <w:szCs w:val="28"/>
        </w:rPr>
        <w:t>смерти</w:t>
      </w:r>
      <w:r w:rsidR="00000941" w:rsidRPr="00C364A5">
        <w:rPr>
          <w:rStyle w:val="20"/>
          <w:sz w:val="28"/>
          <w:szCs w:val="28"/>
        </w:rPr>
        <w:t xml:space="preserve"> </w:t>
      </w:r>
      <w:r w:rsidR="001034D6" w:rsidRPr="001034D6">
        <w:rPr>
          <w:rStyle w:val="20"/>
          <w:sz w:val="28"/>
          <w:szCs w:val="28"/>
        </w:rPr>
        <w:t>лица, пострадавшего всле</w:t>
      </w:r>
      <w:r w:rsidR="001034D6">
        <w:rPr>
          <w:rStyle w:val="20"/>
          <w:sz w:val="28"/>
          <w:szCs w:val="28"/>
        </w:rPr>
        <w:t>дствие Чернобыльской катастрофы</w:t>
      </w:r>
      <w:r w:rsidR="00000941" w:rsidRPr="00C364A5">
        <w:rPr>
          <w:rStyle w:val="20"/>
          <w:sz w:val="28"/>
          <w:szCs w:val="28"/>
        </w:rPr>
        <w:t>.</w:t>
      </w:r>
    </w:p>
    <w:p w:rsidR="00000941" w:rsidRPr="00C364A5" w:rsidRDefault="00000941" w:rsidP="006D06DD">
      <w:pPr>
        <w:pStyle w:val="a7"/>
        <w:contextualSpacing/>
      </w:pPr>
      <w:r w:rsidRPr="00C364A5">
        <w:rPr>
          <w:bCs/>
        </w:rPr>
        <w:t>1</w:t>
      </w:r>
      <w:r w:rsidR="00DE6768">
        <w:rPr>
          <w:bCs/>
        </w:rPr>
        <w:t>5</w:t>
      </w:r>
      <w:r w:rsidR="006D06DD">
        <w:rPr>
          <w:bCs/>
        </w:rPr>
        <w:t xml:space="preserve">. </w:t>
      </w:r>
      <w:r w:rsidR="000A2020">
        <w:rPr>
          <w:bCs/>
        </w:rPr>
        <w:t>Администраци</w:t>
      </w:r>
      <w:r w:rsidR="00253469">
        <w:rPr>
          <w:bCs/>
        </w:rPr>
        <w:t>и</w:t>
      </w:r>
      <w:r w:rsidRPr="00C364A5">
        <w:rPr>
          <w:bCs/>
        </w:rPr>
        <w:t xml:space="preserve"> </w:t>
      </w:r>
      <w:r w:rsidRPr="00C364A5">
        <w:t xml:space="preserve">на основании принятого решения о назначении </w:t>
      </w:r>
      <w:r w:rsidRPr="00C364A5">
        <w:rPr>
          <w:bCs/>
        </w:rPr>
        <w:t>ежемесячно</w:t>
      </w:r>
      <w:r w:rsidR="000A2020">
        <w:rPr>
          <w:bCs/>
        </w:rPr>
        <w:t>й денежной компенсации формиру</w:t>
      </w:r>
      <w:r w:rsidR="00253469">
        <w:rPr>
          <w:bCs/>
        </w:rPr>
        <w:t>ют</w:t>
      </w:r>
      <w:r w:rsidRPr="00C364A5">
        <w:rPr>
          <w:bCs/>
        </w:rPr>
        <w:t xml:space="preserve"> выплатные документы (ведомости) и ежемесячно </w:t>
      </w:r>
      <w:r w:rsidR="008D5E42">
        <w:t>предоставля</w:t>
      </w:r>
      <w:r w:rsidR="00253469">
        <w:t>ют</w:t>
      </w:r>
      <w:r w:rsidRPr="00C364A5">
        <w:t xml:space="preserve"> заявку о потребности в средствах Минтруду ЛНР. </w:t>
      </w:r>
    </w:p>
    <w:p w:rsidR="00000941" w:rsidRPr="00C364A5" w:rsidRDefault="00000941" w:rsidP="006D06DD">
      <w:pPr>
        <w:pStyle w:val="a7"/>
        <w:contextualSpacing/>
      </w:pPr>
      <w:r w:rsidRPr="00C364A5">
        <w:t>1</w:t>
      </w:r>
      <w:r w:rsidR="00DE6768">
        <w:t>6</w:t>
      </w:r>
      <w:r w:rsidR="006D06DD">
        <w:t xml:space="preserve">. </w:t>
      </w:r>
      <w:r w:rsidRPr="00C364A5">
        <w:t>Минтруд ЛНР на</w:t>
      </w:r>
      <w:r w:rsidR="006D06DD">
        <w:t xml:space="preserve"> основании заявок администраций</w:t>
      </w:r>
      <w:r w:rsidRPr="00C364A5">
        <w:t xml:space="preserve"> предоставляет сводную заявку на финансирование Министерству финансов Луганской Народной Республики (далее – Минфин ЛНР) в пределах бюджетных ассигнований.</w:t>
      </w:r>
    </w:p>
    <w:p w:rsidR="006074E2" w:rsidRPr="00FD56EE" w:rsidRDefault="00DE6768" w:rsidP="006D06DD">
      <w:pPr>
        <w:pStyle w:val="a7"/>
        <w:contextualSpacing/>
      </w:pPr>
      <w:r>
        <w:t>17</w:t>
      </w:r>
      <w:r w:rsidR="006D06DD">
        <w:t xml:space="preserve">. </w:t>
      </w:r>
      <w:r w:rsidR="006074E2" w:rsidRPr="00FD56EE">
        <w:t>Минфин ЛНР на основании пр</w:t>
      </w:r>
      <w:r w:rsidR="00036C82">
        <w:t>едоставленной заявки формирует в</w:t>
      </w:r>
      <w:r w:rsidR="006D06DD">
        <w:t>едомость распределения объе</w:t>
      </w:r>
      <w:r w:rsidR="006074E2" w:rsidRPr="00FD56EE">
        <w:t>мов финансирования расходов бюджета</w:t>
      </w:r>
      <w:r w:rsidR="00036C82">
        <w:t xml:space="preserve"> (далее – ведомость)</w:t>
      </w:r>
      <w:r w:rsidR="006074E2" w:rsidRPr="00FD56EE">
        <w:t xml:space="preserve"> и направляет ее в </w:t>
      </w:r>
      <w:r w:rsidR="00F850CF">
        <w:t xml:space="preserve">Государственное казначейство Луганской Народной Республики </w:t>
      </w:r>
      <w:r w:rsidR="00036C82">
        <w:t xml:space="preserve">(далее – </w:t>
      </w:r>
      <w:proofErr w:type="spellStart"/>
      <w:r w:rsidR="00036C82">
        <w:t>Г</w:t>
      </w:r>
      <w:r w:rsidR="006074E2" w:rsidRPr="00FD56EE">
        <w:t>осказначейство</w:t>
      </w:r>
      <w:proofErr w:type="spellEnd"/>
      <w:r w:rsidR="006074E2" w:rsidRPr="00FD56EE">
        <w:t xml:space="preserve"> ЛНР</w:t>
      </w:r>
      <w:r w:rsidR="00036C82">
        <w:t>)</w:t>
      </w:r>
      <w:r w:rsidR="006074E2" w:rsidRPr="00FD56EE">
        <w:t xml:space="preserve">.  </w:t>
      </w:r>
      <w:proofErr w:type="spellStart"/>
      <w:r w:rsidR="006074E2" w:rsidRPr="00FD56EE">
        <w:t>Го</w:t>
      </w:r>
      <w:r w:rsidR="006D06DD">
        <w:t>сказначейство</w:t>
      </w:r>
      <w:proofErr w:type="spellEnd"/>
      <w:r w:rsidR="006D06DD">
        <w:t xml:space="preserve"> ЛНР </w:t>
      </w:r>
      <w:r w:rsidR="00523D96">
        <w:t xml:space="preserve">   </w:t>
      </w:r>
      <w:r w:rsidR="006D06DD">
        <w:t>на основании в</w:t>
      </w:r>
      <w:r w:rsidR="006074E2" w:rsidRPr="00FD56EE">
        <w:t>едомости осуществляет</w:t>
      </w:r>
      <w:r w:rsidR="00F850CF">
        <w:t xml:space="preserve"> доведение до</w:t>
      </w:r>
      <w:r w:rsidR="006074E2" w:rsidRPr="00FD56EE">
        <w:t xml:space="preserve"> Минтруд</w:t>
      </w:r>
      <w:r w:rsidR="00F850CF">
        <w:t>а</w:t>
      </w:r>
      <w:r w:rsidR="006074E2" w:rsidRPr="00FD56EE">
        <w:t xml:space="preserve"> ЛНР информации об объемах бюджетных ассигнований, </w:t>
      </w:r>
      <w:r w:rsidR="006074E2" w:rsidRPr="00C06486">
        <w:t xml:space="preserve">лимитов бюджетных </w:t>
      </w:r>
      <w:r w:rsidR="00C06486" w:rsidRPr="00C06486">
        <w:t>обязательств</w:t>
      </w:r>
      <w:r w:rsidR="006074E2" w:rsidRPr="00FD56EE">
        <w:t xml:space="preserve"> и объемов финансирования расходов бюджета в соответствии </w:t>
      </w:r>
      <w:r w:rsidR="00523D96">
        <w:t xml:space="preserve">           </w:t>
      </w:r>
      <w:r w:rsidR="006074E2" w:rsidRPr="00FD56EE">
        <w:t>с законодательством Луганской Народной Республики.</w:t>
      </w:r>
    </w:p>
    <w:p w:rsidR="006074E2" w:rsidRPr="00FD56EE" w:rsidRDefault="00DE6768" w:rsidP="006D06DD">
      <w:pPr>
        <w:pStyle w:val="a7"/>
        <w:contextualSpacing/>
      </w:pPr>
      <w:r>
        <w:t>18</w:t>
      </w:r>
      <w:r w:rsidR="006D06DD">
        <w:t xml:space="preserve">. </w:t>
      </w:r>
      <w:r w:rsidR="006074E2" w:rsidRPr="00FD56EE">
        <w:t>Минтруд ЛНР осуществляет перечисление денежных средств Госбанку ЛНР для осуществления выплаты ежемесячной денежной компенсации.</w:t>
      </w:r>
    </w:p>
    <w:p w:rsidR="00000941" w:rsidRPr="00FD56EE" w:rsidRDefault="00DE6768" w:rsidP="006D06DD">
      <w:pPr>
        <w:pStyle w:val="a7"/>
        <w:contextualSpacing/>
      </w:pPr>
      <w:r>
        <w:rPr>
          <w:bCs/>
        </w:rPr>
        <w:t>19</w:t>
      </w:r>
      <w:r w:rsidR="006D06DD">
        <w:rPr>
          <w:bCs/>
        </w:rPr>
        <w:t xml:space="preserve">. </w:t>
      </w:r>
      <w:r w:rsidR="00000941" w:rsidRPr="00FD56EE">
        <w:rPr>
          <w:bCs/>
        </w:rPr>
        <w:t>Администрации</w:t>
      </w:r>
      <w:r w:rsidR="00000941" w:rsidRPr="00FD56EE">
        <w:t xml:space="preserve"> </w:t>
      </w:r>
      <w:r w:rsidR="00A44320" w:rsidRPr="00FD56EE">
        <w:t>направляют</w:t>
      </w:r>
      <w:r w:rsidR="006D06DD">
        <w:t xml:space="preserve"> </w:t>
      </w:r>
      <w:r w:rsidR="006D06DD" w:rsidRPr="00FD56EE">
        <w:t>Госбанку ЛНР</w:t>
      </w:r>
      <w:r w:rsidR="00A44320" w:rsidRPr="00FD56EE">
        <w:t xml:space="preserve"> </w:t>
      </w:r>
      <w:r w:rsidR="00000941" w:rsidRPr="00FD56EE">
        <w:t>выплатные документы (ведомости) на ежемесячную денежную компенсацию.</w:t>
      </w:r>
    </w:p>
    <w:p w:rsidR="00000941" w:rsidRPr="00FD56EE" w:rsidRDefault="00DE6768" w:rsidP="006D06D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6D06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7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941" w:rsidRPr="00FD56EE">
        <w:rPr>
          <w:rFonts w:ascii="Times New Roman" w:eastAsia="Times New Roman" w:hAnsi="Times New Roman" w:cs="Times New Roman"/>
          <w:sz w:val="28"/>
          <w:szCs w:val="28"/>
        </w:rPr>
        <w:t>Госбанк ЛНР осуществляет зачисление ежемесячной денежной компенсации на банковские счета получателей.</w:t>
      </w:r>
    </w:p>
    <w:p w:rsidR="00A5323B" w:rsidRDefault="00DE6768" w:rsidP="006D06D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6D06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2D54" w:rsidRPr="00FD56EE">
        <w:rPr>
          <w:rFonts w:ascii="Times New Roman" w:eastAsia="Times New Roman" w:hAnsi="Times New Roman" w:cs="Times New Roman"/>
          <w:sz w:val="28"/>
          <w:szCs w:val="28"/>
        </w:rPr>
        <w:t>Выплата е</w:t>
      </w:r>
      <w:r w:rsidR="00000941" w:rsidRPr="00FD56EE">
        <w:rPr>
          <w:rFonts w:ascii="Times New Roman" w:eastAsia="Times New Roman" w:hAnsi="Times New Roman" w:cs="Times New Roman"/>
          <w:sz w:val="28"/>
          <w:szCs w:val="28"/>
        </w:rPr>
        <w:t>жемесячн</w:t>
      </w:r>
      <w:r w:rsidR="00DE2D54" w:rsidRPr="00FD56E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00941" w:rsidRPr="00FD56EE">
        <w:rPr>
          <w:rFonts w:ascii="Times New Roman" w:eastAsia="Times New Roman" w:hAnsi="Times New Roman" w:cs="Times New Roman"/>
          <w:sz w:val="28"/>
          <w:szCs w:val="28"/>
        </w:rPr>
        <w:t xml:space="preserve"> денежн</w:t>
      </w:r>
      <w:r w:rsidR="00DE2D54" w:rsidRPr="00FD56E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00941" w:rsidRPr="00FD56EE">
        <w:rPr>
          <w:rFonts w:ascii="Times New Roman" w:eastAsia="Times New Roman" w:hAnsi="Times New Roman" w:cs="Times New Roman"/>
          <w:sz w:val="28"/>
          <w:szCs w:val="28"/>
        </w:rPr>
        <w:t xml:space="preserve"> компенсаци</w:t>
      </w:r>
      <w:r w:rsidR="00DE2D54" w:rsidRPr="00FD56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0941" w:rsidRPr="00FD56EE">
        <w:rPr>
          <w:rFonts w:ascii="Times New Roman" w:eastAsia="Times New Roman" w:hAnsi="Times New Roman" w:cs="Times New Roman"/>
          <w:sz w:val="28"/>
          <w:szCs w:val="28"/>
        </w:rPr>
        <w:t xml:space="preserve"> через</w:t>
      </w:r>
      <w:r w:rsidR="00000941" w:rsidRPr="00C364A5">
        <w:rPr>
          <w:rFonts w:ascii="Times New Roman" w:eastAsia="Times New Roman" w:hAnsi="Times New Roman" w:cs="Times New Roman"/>
          <w:sz w:val="28"/>
          <w:szCs w:val="28"/>
        </w:rPr>
        <w:t xml:space="preserve"> Госбанк ЛНР осуществляется в соответствии с условиями договоров, заключаемых между получателем и Госбанком ЛНР.</w:t>
      </w:r>
    </w:p>
    <w:p w:rsidR="00000941" w:rsidRDefault="00DE6768" w:rsidP="006D06D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6D06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00941" w:rsidRPr="00C364A5">
        <w:rPr>
          <w:rFonts w:ascii="Times New Roman" w:eastAsia="Calibri" w:hAnsi="Times New Roman" w:cs="Times New Roman"/>
          <w:sz w:val="28"/>
          <w:szCs w:val="28"/>
        </w:rPr>
        <w:t xml:space="preserve">В течение 2 (двух) рабочих дней после сверки с Госбанком ЛНР, осуществляющим зачисление ежемесячной денежной компенсации, администрации предоставляют Минтруду ЛНР сводную информацию </w:t>
      </w:r>
      <w:r w:rsidR="00523D9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000941" w:rsidRPr="00C364A5">
        <w:rPr>
          <w:rFonts w:ascii="Times New Roman" w:eastAsia="Calibri" w:hAnsi="Times New Roman" w:cs="Times New Roman"/>
          <w:sz w:val="28"/>
          <w:szCs w:val="28"/>
        </w:rPr>
        <w:t xml:space="preserve">о зачисленных и </w:t>
      </w:r>
      <w:r w:rsidR="00CD2DDB" w:rsidRPr="00513A49">
        <w:rPr>
          <w:rFonts w:ascii="Times New Roman" w:eastAsia="Calibri" w:hAnsi="Times New Roman" w:cs="Times New Roman"/>
          <w:sz w:val="28"/>
          <w:szCs w:val="28"/>
        </w:rPr>
        <w:t>не зачисленных</w:t>
      </w:r>
      <w:r w:rsidR="00A961A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A5AFF">
        <w:rPr>
          <w:rFonts w:ascii="Times New Roman" w:eastAsia="Calibri" w:hAnsi="Times New Roman" w:cs="Times New Roman"/>
          <w:sz w:val="28"/>
          <w:szCs w:val="28"/>
        </w:rPr>
        <w:t xml:space="preserve">в случаях предусмотренных пунктом 14 </w:t>
      </w:r>
      <w:r w:rsidR="00FA5AFF">
        <w:rPr>
          <w:rFonts w:ascii="Times New Roman" w:eastAsia="Calibri" w:hAnsi="Times New Roman" w:cs="Times New Roman"/>
          <w:sz w:val="28"/>
          <w:szCs w:val="28"/>
        </w:rPr>
        <w:lastRenderedPageBreak/>
        <w:t>настоящего Порядка</w:t>
      </w:r>
      <w:r w:rsidR="00A961AE">
        <w:rPr>
          <w:rFonts w:ascii="Times New Roman" w:eastAsia="Calibri" w:hAnsi="Times New Roman" w:cs="Times New Roman"/>
          <w:sz w:val="28"/>
          <w:szCs w:val="28"/>
        </w:rPr>
        <w:t>)</w:t>
      </w:r>
      <w:r w:rsidR="00000941" w:rsidRPr="00C364A5">
        <w:rPr>
          <w:rFonts w:ascii="Times New Roman" w:eastAsia="Calibri" w:hAnsi="Times New Roman" w:cs="Times New Roman"/>
          <w:sz w:val="28"/>
          <w:szCs w:val="28"/>
        </w:rPr>
        <w:t xml:space="preserve"> в текущем месяце суммах е</w:t>
      </w:r>
      <w:r w:rsidR="00101C17">
        <w:rPr>
          <w:rFonts w:ascii="Times New Roman" w:eastAsia="Calibri" w:hAnsi="Times New Roman" w:cs="Times New Roman"/>
          <w:sz w:val="28"/>
          <w:szCs w:val="28"/>
        </w:rPr>
        <w:t>жемесячной денежной компенсации</w:t>
      </w:r>
      <w:r w:rsidR="00000941" w:rsidRPr="00C364A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00941" w:rsidRPr="00C364A5" w:rsidRDefault="00DE6768" w:rsidP="006D06DD">
      <w:pPr>
        <w:pStyle w:val="a7"/>
        <w:contextualSpacing/>
      </w:pPr>
      <w:r>
        <w:t>23</w:t>
      </w:r>
      <w:r w:rsidR="00101C17">
        <w:t xml:space="preserve">. </w:t>
      </w:r>
      <w:r w:rsidR="00000941" w:rsidRPr="00C364A5">
        <w:t xml:space="preserve">В течение 5 (пяти) рабочих дней после получения от администраций сводной информации о зачисленных и </w:t>
      </w:r>
      <w:r w:rsidR="00CD2DDB" w:rsidRPr="00C364A5">
        <w:t>не зачисленных</w:t>
      </w:r>
      <w:r w:rsidR="00000941" w:rsidRPr="00C364A5">
        <w:t xml:space="preserve"> в текущем месяце суммах ежемесячной денежной компенсации Минтрудом ЛНР производится окончательная сверка расчетов относительно зачисленных сумм ежемесячной денежной компенсации  Госбанком ЛНР и подписывается соответствующий акт.</w:t>
      </w:r>
    </w:p>
    <w:p w:rsidR="00000941" w:rsidRPr="00101C17" w:rsidRDefault="00DE6768" w:rsidP="006D06D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101C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00941" w:rsidRPr="00F14B23">
        <w:rPr>
          <w:rFonts w:ascii="Times New Roman" w:eastAsia="Calibri" w:hAnsi="Times New Roman" w:cs="Times New Roman"/>
          <w:sz w:val="28"/>
          <w:szCs w:val="28"/>
        </w:rPr>
        <w:t xml:space="preserve">Администрации предоставляют Минтруду ЛНР отчет о начислении ежемесячной денежной компенсации ежемесячно, до 5 числа месяца, следующего за </w:t>
      </w:r>
      <w:proofErr w:type="gramStart"/>
      <w:r w:rsidR="00000941" w:rsidRPr="00F14B23"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 w:rsidR="00000941" w:rsidRPr="00F14B23">
        <w:rPr>
          <w:rFonts w:ascii="Times New Roman" w:eastAsia="Calibri" w:hAnsi="Times New Roman" w:cs="Times New Roman"/>
          <w:sz w:val="28"/>
          <w:szCs w:val="28"/>
        </w:rPr>
        <w:t>.</w:t>
      </w:r>
      <w:r w:rsidR="00000941" w:rsidRPr="00101C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1F89" w:rsidRPr="00C364A5" w:rsidRDefault="00DE6768" w:rsidP="00D67BA6">
      <w:pPr>
        <w:pStyle w:val="8"/>
        <w:shd w:val="clear" w:color="auto" w:fill="auto"/>
        <w:tabs>
          <w:tab w:val="left" w:pos="0"/>
        </w:tabs>
        <w:spacing w:after="0" w:line="240" w:lineRule="auto"/>
        <w:ind w:right="40" w:firstLine="709"/>
        <w:contextualSpacing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>25</w:t>
      </w:r>
      <w:r w:rsidR="00587339">
        <w:rPr>
          <w:sz w:val="28"/>
          <w:szCs w:val="28"/>
        </w:rPr>
        <w:t xml:space="preserve">. </w:t>
      </w:r>
      <w:r w:rsidR="00000941" w:rsidRPr="00C364A5">
        <w:rPr>
          <w:sz w:val="28"/>
          <w:szCs w:val="28"/>
        </w:rPr>
        <w:t xml:space="preserve">Сумма ежемесячной денежной компенсации, выплаченная вследствие предоставления получателем документов с заведомо </w:t>
      </w:r>
      <w:r w:rsidR="002F0B8E">
        <w:rPr>
          <w:sz w:val="28"/>
          <w:szCs w:val="28"/>
        </w:rPr>
        <w:t>недостоверными</w:t>
      </w:r>
      <w:r w:rsidR="00000941" w:rsidRPr="00C364A5">
        <w:rPr>
          <w:sz w:val="28"/>
          <w:szCs w:val="28"/>
        </w:rPr>
        <w:t xml:space="preserve"> сведениями, сокрытия данных, влияющих на право получения ежемесячной денежной компенсации, возмещается получателем, а в случае спора – взыскивается в судебном порядке.</w:t>
      </w:r>
    </w:p>
    <w:p w:rsidR="003A6C3B" w:rsidRDefault="00D67BA6" w:rsidP="00D67BA6">
      <w:pPr>
        <w:pStyle w:val="8"/>
        <w:shd w:val="clear" w:color="auto" w:fill="auto"/>
        <w:tabs>
          <w:tab w:val="left" w:pos="1047"/>
        </w:tabs>
        <w:spacing w:after="0" w:line="240" w:lineRule="auto"/>
        <w:ind w:right="40" w:firstLine="567"/>
        <w:jc w:val="both"/>
        <w:rPr>
          <w:rStyle w:val="2"/>
          <w:sz w:val="28"/>
          <w:szCs w:val="28"/>
        </w:rPr>
      </w:pPr>
      <w:r w:rsidRPr="00B16CC8">
        <w:rPr>
          <w:rStyle w:val="2"/>
          <w:sz w:val="28"/>
          <w:szCs w:val="28"/>
        </w:rPr>
        <w:t xml:space="preserve">26. В случае </w:t>
      </w:r>
      <w:r w:rsidR="005C13C1">
        <w:rPr>
          <w:rStyle w:val="2"/>
          <w:sz w:val="28"/>
          <w:szCs w:val="28"/>
        </w:rPr>
        <w:t>предоставления</w:t>
      </w:r>
      <w:r w:rsidRPr="00B16CC8">
        <w:rPr>
          <w:rStyle w:val="2"/>
          <w:sz w:val="28"/>
          <w:szCs w:val="28"/>
        </w:rPr>
        <w:t xml:space="preserve"> </w:t>
      </w:r>
      <w:r w:rsidR="00214F94" w:rsidRPr="00B16CC8">
        <w:rPr>
          <w:rStyle w:val="2"/>
          <w:sz w:val="28"/>
          <w:szCs w:val="28"/>
        </w:rPr>
        <w:t>лицами</w:t>
      </w:r>
      <w:r w:rsidR="00D373AA" w:rsidRPr="00B16CC8">
        <w:rPr>
          <w:rStyle w:val="2"/>
          <w:sz w:val="28"/>
          <w:szCs w:val="28"/>
        </w:rPr>
        <w:t>, указанным</w:t>
      </w:r>
      <w:r w:rsidR="00214F94" w:rsidRPr="00B16CC8">
        <w:rPr>
          <w:rStyle w:val="2"/>
          <w:sz w:val="28"/>
          <w:szCs w:val="28"/>
        </w:rPr>
        <w:t>и</w:t>
      </w:r>
      <w:r w:rsidR="00D373AA" w:rsidRPr="00B16CC8">
        <w:rPr>
          <w:rStyle w:val="2"/>
          <w:sz w:val="28"/>
          <w:szCs w:val="28"/>
        </w:rPr>
        <w:t xml:space="preserve"> в пункте 5 настоящего Порядка</w:t>
      </w:r>
      <w:r w:rsidR="00232379">
        <w:rPr>
          <w:rStyle w:val="2"/>
          <w:sz w:val="28"/>
          <w:szCs w:val="28"/>
        </w:rPr>
        <w:t>,</w:t>
      </w:r>
      <w:r w:rsidRPr="00B16CC8">
        <w:rPr>
          <w:rStyle w:val="2"/>
          <w:sz w:val="28"/>
          <w:szCs w:val="28"/>
        </w:rPr>
        <w:t xml:space="preserve"> согласия на обработку персональных д</w:t>
      </w:r>
      <w:r w:rsidR="007632AA" w:rsidRPr="00B16CC8">
        <w:rPr>
          <w:rStyle w:val="2"/>
          <w:sz w:val="28"/>
          <w:szCs w:val="28"/>
        </w:rPr>
        <w:t>анных, обработка</w:t>
      </w:r>
      <w:r w:rsidRPr="00B16CC8">
        <w:rPr>
          <w:rStyle w:val="2"/>
          <w:sz w:val="28"/>
          <w:szCs w:val="28"/>
        </w:rPr>
        <w:t xml:space="preserve"> персональных данных осуществляется в соответствии с действующим законодательством Луганской Народной Республики.</w:t>
      </w:r>
      <w:r w:rsidR="003A6C3B">
        <w:rPr>
          <w:rStyle w:val="2"/>
          <w:sz w:val="28"/>
          <w:szCs w:val="28"/>
        </w:rPr>
        <w:t xml:space="preserve"> </w:t>
      </w:r>
    </w:p>
    <w:p w:rsidR="003A6C3B" w:rsidRDefault="003A6C3B" w:rsidP="00D67BA6">
      <w:pPr>
        <w:pStyle w:val="8"/>
        <w:shd w:val="clear" w:color="auto" w:fill="auto"/>
        <w:tabs>
          <w:tab w:val="left" w:pos="1047"/>
        </w:tabs>
        <w:spacing w:after="0" w:line="240" w:lineRule="auto"/>
        <w:ind w:right="40" w:firstLine="567"/>
        <w:jc w:val="both"/>
        <w:rPr>
          <w:rStyle w:val="2"/>
          <w:sz w:val="28"/>
          <w:szCs w:val="28"/>
        </w:rPr>
      </w:pPr>
      <w:r w:rsidRPr="008353F1">
        <w:rPr>
          <w:rStyle w:val="2"/>
          <w:sz w:val="28"/>
          <w:szCs w:val="28"/>
        </w:rPr>
        <w:t xml:space="preserve">Администрация не рассматривает заявления лиц, указанных в пункте 5 </w:t>
      </w:r>
      <w:r w:rsidR="008353F1">
        <w:rPr>
          <w:rStyle w:val="2"/>
          <w:sz w:val="28"/>
          <w:szCs w:val="28"/>
        </w:rPr>
        <w:t xml:space="preserve">настоящего Порядка, в случае </w:t>
      </w:r>
      <w:proofErr w:type="spellStart"/>
      <w:r w:rsidR="008353F1">
        <w:rPr>
          <w:rStyle w:val="2"/>
          <w:sz w:val="28"/>
          <w:szCs w:val="28"/>
        </w:rPr>
        <w:t>непредоставления</w:t>
      </w:r>
      <w:proofErr w:type="spellEnd"/>
      <w:r w:rsidRPr="008353F1">
        <w:rPr>
          <w:rStyle w:val="2"/>
          <w:sz w:val="28"/>
          <w:szCs w:val="28"/>
        </w:rPr>
        <w:t xml:space="preserve"> согласия на обработку персональных данных.</w:t>
      </w:r>
      <w:r>
        <w:rPr>
          <w:rStyle w:val="2"/>
          <w:sz w:val="28"/>
          <w:szCs w:val="28"/>
        </w:rPr>
        <w:t xml:space="preserve">   </w:t>
      </w:r>
    </w:p>
    <w:p w:rsidR="00A679EB" w:rsidRPr="00C364A5" w:rsidRDefault="00D67BA6" w:rsidP="00D67BA6">
      <w:pPr>
        <w:pStyle w:val="8"/>
        <w:shd w:val="clear" w:color="auto" w:fill="auto"/>
        <w:tabs>
          <w:tab w:val="left" w:pos="1047"/>
        </w:tabs>
        <w:spacing w:after="0" w:line="240" w:lineRule="auto"/>
        <w:ind w:right="40"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</w:t>
      </w:r>
    </w:p>
    <w:p w:rsidR="003744AA" w:rsidRPr="00C364A5" w:rsidRDefault="00F406D8" w:rsidP="00B90DC4">
      <w:pPr>
        <w:pStyle w:val="8"/>
        <w:shd w:val="clear" w:color="auto" w:fill="auto"/>
        <w:tabs>
          <w:tab w:val="left" w:pos="1047"/>
        </w:tabs>
        <w:spacing w:after="0" w:line="276" w:lineRule="auto"/>
        <w:ind w:right="40"/>
        <w:jc w:val="both"/>
        <w:rPr>
          <w:sz w:val="28"/>
          <w:szCs w:val="28"/>
        </w:rPr>
      </w:pPr>
      <w:r w:rsidRPr="00C364A5">
        <w:rPr>
          <w:rStyle w:val="2"/>
          <w:sz w:val="28"/>
          <w:szCs w:val="28"/>
        </w:rPr>
        <w:tab/>
      </w:r>
    </w:p>
    <w:p w:rsidR="00D74643" w:rsidRPr="00C364A5" w:rsidRDefault="00D74643" w:rsidP="00D74643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E37B3E" w:rsidRDefault="00285028" w:rsidP="00D74643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</w:p>
    <w:p w:rsidR="00D74643" w:rsidRPr="00C364A5" w:rsidRDefault="00285028" w:rsidP="00D74643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Аппарата</w:t>
      </w:r>
      <w:r w:rsidR="00D74643" w:rsidRPr="00C364A5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807E5A" w:rsidRPr="00C364A5" w:rsidRDefault="00D74643" w:rsidP="00D74643">
      <w:pPr>
        <w:pStyle w:val="8"/>
        <w:shd w:val="clear" w:color="auto" w:fill="auto"/>
        <w:tabs>
          <w:tab w:val="left" w:pos="7930"/>
        </w:tabs>
        <w:spacing w:after="0" w:line="276" w:lineRule="auto"/>
        <w:ind w:left="20"/>
        <w:jc w:val="both"/>
        <w:rPr>
          <w:sz w:val="28"/>
          <w:szCs w:val="28"/>
        </w:rPr>
        <w:sectPr w:rsidR="00807E5A" w:rsidRPr="00C364A5" w:rsidSect="00EA392F">
          <w:headerReference w:type="default" r:id="rId9"/>
          <w:headerReference w:type="first" r:id="rId10"/>
          <w:type w:val="continuous"/>
          <w:pgSz w:w="11905" w:h="16837" w:code="9"/>
          <w:pgMar w:top="1134" w:right="567" w:bottom="1134" w:left="1701" w:header="170" w:footer="0" w:gutter="0"/>
          <w:pgNumType w:start="2"/>
          <w:cols w:space="720"/>
          <w:noEndnote/>
          <w:titlePg/>
          <w:docGrid w:linePitch="360"/>
        </w:sectPr>
      </w:pPr>
      <w:r w:rsidRPr="00C364A5">
        <w:rPr>
          <w:sz w:val="28"/>
          <w:szCs w:val="28"/>
        </w:rPr>
        <w:t>Луганской Нар</w:t>
      </w:r>
      <w:r w:rsidR="00285028">
        <w:rPr>
          <w:sz w:val="28"/>
          <w:szCs w:val="28"/>
        </w:rPr>
        <w:t>одной Республики</w:t>
      </w:r>
      <w:r w:rsidR="00285028">
        <w:rPr>
          <w:sz w:val="28"/>
          <w:szCs w:val="28"/>
        </w:rPr>
        <w:tab/>
        <w:t xml:space="preserve"> А. И. </w:t>
      </w:r>
      <w:proofErr w:type="spellStart"/>
      <w:r w:rsidR="00285028">
        <w:rPr>
          <w:sz w:val="28"/>
          <w:szCs w:val="28"/>
        </w:rPr>
        <w:t>Сумцов</w:t>
      </w:r>
      <w:proofErr w:type="spellEnd"/>
    </w:p>
    <w:p w:rsidR="00962349" w:rsidRPr="00C364A5" w:rsidRDefault="00962349" w:rsidP="00962349">
      <w:pPr>
        <w:pStyle w:val="8"/>
        <w:shd w:val="clear" w:color="auto" w:fill="auto"/>
        <w:spacing w:after="0" w:line="276" w:lineRule="auto"/>
        <w:jc w:val="both"/>
        <w:rPr>
          <w:rStyle w:val="5"/>
          <w:sz w:val="24"/>
          <w:szCs w:val="24"/>
        </w:rPr>
      </w:pPr>
    </w:p>
    <w:p w:rsidR="00B76DEE" w:rsidRDefault="00B76DEE" w:rsidP="001D41E2">
      <w:pPr>
        <w:pStyle w:val="8"/>
        <w:shd w:val="clear" w:color="auto" w:fill="auto"/>
        <w:spacing w:after="0" w:line="276" w:lineRule="auto"/>
        <w:ind w:left="5954"/>
        <w:jc w:val="both"/>
        <w:rPr>
          <w:rStyle w:val="5"/>
          <w:sz w:val="24"/>
          <w:szCs w:val="24"/>
        </w:rPr>
      </w:pPr>
    </w:p>
    <w:p w:rsidR="009320F8" w:rsidRDefault="009320F8" w:rsidP="001D41E2">
      <w:pPr>
        <w:pStyle w:val="8"/>
        <w:shd w:val="clear" w:color="auto" w:fill="auto"/>
        <w:spacing w:after="0" w:line="276" w:lineRule="auto"/>
        <w:ind w:left="5954"/>
        <w:jc w:val="both"/>
        <w:rPr>
          <w:rStyle w:val="5"/>
          <w:sz w:val="24"/>
          <w:szCs w:val="24"/>
        </w:rPr>
      </w:pPr>
    </w:p>
    <w:p w:rsidR="009320F8" w:rsidRDefault="009320F8" w:rsidP="001D41E2">
      <w:pPr>
        <w:pStyle w:val="8"/>
        <w:shd w:val="clear" w:color="auto" w:fill="auto"/>
        <w:spacing w:after="0" w:line="276" w:lineRule="auto"/>
        <w:ind w:left="5954"/>
        <w:jc w:val="both"/>
        <w:rPr>
          <w:rStyle w:val="5"/>
          <w:sz w:val="24"/>
          <w:szCs w:val="24"/>
        </w:rPr>
      </w:pPr>
    </w:p>
    <w:p w:rsidR="00285028" w:rsidRDefault="00285028" w:rsidP="001D41E2">
      <w:pPr>
        <w:pStyle w:val="8"/>
        <w:shd w:val="clear" w:color="auto" w:fill="auto"/>
        <w:spacing w:after="0" w:line="276" w:lineRule="auto"/>
        <w:ind w:left="5954"/>
        <w:jc w:val="both"/>
        <w:rPr>
          <w:rStyle w:val="5"/>
          <w:sz w:val="24"/>
          <w:szCs w:val="24"/>
        </w:rPr>
      </w:pPr>
    </w:p>
    <w:p w:rsidR="00285028" w:rsidRDefault="00285028" w:rsidP="001D41E2">
      <w:pPr>
        <w:pStyle w:val="8"/>
        <w:shd w:val="clear" w:color="auto" w:fill="auto"/>
        <w:spacing w:after="0" w:line="276" w:lineRule="auto"/>
        <w:ind w:left="5954"/>
        <w:jc w:val="both"/>
        <w:rPr>
          <w:rStyle w:val="5"/>
          <w:sz w:val="24"/>
          <w:szCs w:val="24"/>
        </w:rPr>
      </w:pPr>
    </w:p>
    <w:p w:rsidR="00285028" w:rsidRDefault="00285028" w:rsidP="001D41E2">
      <w:pPr>
        <w:pStyle w:val="8"/>
        <w:shd w:val="clear" w:color="auto" w:fill="auto"/>
        <w:spacing w:after="0" w:line="276" w:lineRule="auto"/>
        <w:ind w:left="5954"/>
        <w:jc w:val="both"/>
        <w:rPr>
          <w:rStyle w:val="5"/>
          <w:sz w:val="24"/>
          <w:szCs w:val="24"/>
        </w:rPr>
      </w:pPr>
    </w:p>
    <w:p w:rsidR="00285028" w:rsidRDefault="00285028" w:rsidP="001D41E2">
      <w:pPr>
        <w:pStyle w:val="8"/>
        <w:shd w:val="clear" w:color="auto" w:fill="auto"/>
        <w:spacing w:after="0" w:line="276" w:lineRule="auto"/>
        <w:ind w:left="5954"/>
        <w:jc w:val="both"/>
        <w:rPr>
          <w:rStyle w:val="5"/>
          <w:sz w:val="24"/>
          <w:szCs w:val="24"/>
        </w:rPr>
      </w:pPr>
    </w:p>
    <w:p w:rsidR="00285028" w:rsidRDefault="00285028" w:rsidP="001D41E2">
      <w:pPr>
        <w:pStyle w:val="8"/>
        <w:shd w:val="clear" w:color="auto" w:fill="auto"/>
        <w:spacing w:after="0" w:line="276" w:lineRule="auto"/>
        <w:ind w:left="5954"/>
        <w:jc w:val="both"/>
        <w:rPr>
          <w:rStyle w:val="5"/>
          <w:sz w:val="24"/>
          <w:szCs w:val="24"/>
        </w:rPr>
      </w:pPr>
    </w:p>
    <w:sectPr w:rsidR="00285028" w:rsidSect="00507D62">
      <w:headerReference w:type="default" r:id="rId11"/>
      <w:footerReference w:type="default" r:id="rId12"/>
      <w:type w:val="continuous"/>
      <w:pgSz w:w="11905" w:h="16837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18" w:rsidRDefault="00082B18" w:rsidP="00807E5A">
      <w:r>
        <w:separator/>
      </w:r>
    </w:p>
  </w:endnote>
  <w:endnote w:type="continuationSeparator" w:id="0">
    <w:p w:rsidR="00082B18" w:rsidRDefault="00082B18" w:rsidP="0080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5A" w:rsidRDefault="00807E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18" w:rsidRDefault="00082B18"/>
  </w:footnote>
  <w:footnote w:type="continuationSeparator" w:id="0">
    <w:p w:rsidR="00082B18" w:rsidRDefault="00082B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499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A392F" w:rsidRDefault="00EA392F">
        <w:pPr>
          <w:pStyle w:val="a8"/>
          <w:jc w:val="center"/>
        </w:pPr>
      </w:p>
      <w:p w:rsidR="00EA392F" w:rsidRPr="00EA392F" w:rsidRDefault="00EA392F" w:rsidP="00EA392F">
        <w:pPr>
          <w:pStyle w:val="a8"/>
          <w:jc w:val="center"/>
          <w:rPr>
            <w:rFonts w:ascii="Times New Roman" w:hAnsi="Times New Roman" w:cs="Times New Roman"/>
          </w:rPr>
        </w:pPr>
        <w:r w:rsidRPr="00EA392F">
          <w:rPr>
            <w:rFonts w:ascii="Times New Roman" w:hAnsi="Times New Roman" w:cs="Times New Roman"/>
          </w:rPr>
          <w:fldChar w:fldCharType="begin"/>
        </w:r>
        <w:r w:rsidRPr="00EA392F">
          <w:rPr>
            <w:rFonts w:ascii="Times New Roman" w:hAnsi="Times New Roman" w:cs="Times New Roman"/>
          </w:rPr>
          <w:instrText>PAGE   \* MERGEFORMAT</w:instrText>
        </w:r>
        <w:r w:rsidRPr="00EA392F">
          <w:rPr>
            <w:rFonts w:ascii="Times New Roman" w:hAnsi="Times New Roman" w:cs="Times New Roman"/>
          </w:rPr>
          <w:fldChar w:fldCharType="separate"/>
        </w:r>
        <w:r w:rsidR="00CF150E">
          <w:rPr>
            <w:rFonts w:ascii="Times New Roman" w:hAnsi="Times New Roman" w:cs="Times New Roman"/>
            <w:noProof/>
          </w:rPr>
          <w:t>5</w:t>
        </w:r>
        <w:r w:rsidRPr="00EA392F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2F" w:rsidRDefault="00EA392F">
    <w:pPr>
      <w:pStyle w:val="a8"/>
      <w:jc w:val="center"/>
    </w:pPr>
  </w:p>
  <w:p w:rsidR="00EA392F" w:rsidRDefault="00EA392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CD" w:rsidRPr="00FF3F44" w:rsidRDefault="00887ACD">
    <w:pPr>
      <w:pStyle w:val="a8"/>
      <w:jc w:val="center"/>
      <w:rPr>
        <w:rFonts w:ascii="Times New Roman" w:hAnsi="Times New Roman" w:cs="Times New Roman"/>
      </w:rPr>
    </w:pPr>
  </w:p>
  <w:p w:rsidR="00887ACD" w:rsidRDefault="00887A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FEF"/>
    <w:multiLevelType w:val="multilevel"/>
    <w:tmpl w:val="573AB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96701"/>
    <w:multiLevelType w:val="hybridMultilevel"/>
    <w:tmpl w:val="62D04B4C"/>
    <w:lvl w:ilvl="0" w:tplc="0D1AE8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C47B24"/>
    <w:multiLevelType w:val="hybridMultilevel"/>
    <w:tmpl w:val="2CE0E442"/>
    <w:lvl w:ilvl="0" w:tplc="1A28A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96AC3"/>
    <w:multiLevelType w:val="multilevel"/>
    <w:tmpl w:val="0204A5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2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5A"/>
    <w:rsid w:val="00000941"/>
    <w:rsid w:val="00010246"/>
    <w:rsid w:val="000137C2"/>
    <w:rsid w:val="000148D4"/>
    <w:rsid w:val="000256A5"/>
    <w:rsid w:val="00036C82"/>
    <w:rsid w:val="0004752E"/>
    <w:rsid w:val="00047788"/>
    <w:rsid w:val="0004794B"/>
    <w:rsid w:val="00053673"/>
    <w:rsid w:val="0008025D"/>
    <w:rsid w:val="0008271B"/>
    <w:rsid w:val="00082B18"/>
    <w:rsid w:val="00083355"/>
    <w:rsid w:val="000861DB"/>
    <w:rsid w:val="000A0CAF"/>
    <w:rsid w:val="000A2020"/>
    <w:rsid w:val="000A3CF1"/>
    <w:rsid w:val="000A5D82"/>
    <w:rsid w:val="000B7CCC"/>
    <w:rsid w:val="000E2F21"/>
    <w:rsid w:val="000E34F2"/>
    <w:rsid w:val="000E4084"/>
    <w:rsid w:val="000F496F"/>
    <w:rsid w:val="00101C17"/>
    <w:rsid w:val="001034D6"/>
    <w:rsid w:val="00107646"/>
    <w:rsid w:val="0011576A"/>
    <w:rsid w:val="0011790C"/>
    <w:rsid w:val="00122B33"/>
    <w:rsid w:val="0013151E"/>
    <w:rsid w:val="00132898"/>
    <w:rsid w:val="001358AC"/>
    <w:rsid w:val="00141A74"/>
    <w:rsid w:val="00142B4A"/>
    <w:rsid w:val="001476D2"/>
    <w:rsid w:val="00157282"/>
    <w:rsid w:val="001740A5"/>
    <w:rsid w:val="00176BFD"/>
    <w:rsid w:val="001806AD"/>
    <w:rsid w:val="001878CD"/>
    <w:rsid w:val="001A4FA1"/>
    <w:rsid w:val="001B0724"/>
    <w:rsid w:val="001D41E2"/>
    <w:rsid w:val="001E365F"/>
    <w:rsid w:val="001E51E7"/>
    <w:rsid w:val="001E5712"/>
    <w:rsid w:val="001F64F8"/>
    <w:rsid w:val="00202483"/>
    <w:rsid w:val="002053C5"/>
    <w:rsid w:val="00214F94"/>
    <w:rsid w:val="00224906"/>
    <w:rsid w:val="0022547F"/>
    <w:rsid w:val="00232379"/>
    <w:rsid w:val="00240428"/>
    <w:rsid w:val="00244998"/>
    <w:rsid w:val="00253469"/>
    <w:rsid w:val="002765D0"/>
    <w:rsid w:val="002776E3"/>
    <w:rsid w:val="00284F97"/>
    <w:rsid w:val="00285028"/>
    <w:rsid w:val="00285865"/>
    <w:rsid w:val="002A5745"/>
    <w:rsid w:val="002B11DD"/>
    <w:rsid w:val="002C1706"/>
    <w:rsid w:val="002C6834"/>
    <w:rsid w:val="002D0F8C"/>
    <w:rsid w:val="002D2EC8"/>
    <w:rsid w:val="002D7C53"/>
    <w:rsid w:val="002E18DB"/>
    <w:rsid w:val="002F0B8E"/>
    <w:rsid w:val="00301AD3"/>
    <w:rsid w:val="00305754"/>
    <w:rsid w:val="00306C31"/>
    <w:rsid w:val="003164E7"/>
    <w:rsid w:val="00317C8C"/>
    <w:rsid w:val="00323A9E"/>
    <w:rsid w:val="00330048"/>
    <w:rsid w:val="00331D19"/>
    <w:rsid w:val="00336013"/>
    <w:rsid w:val="00344A71"/>
    <w:rsid w:val="003475AF"/>
    <w:rsid w:val="003614ED"/>
    <w:rsid w:val="00363755"/>
    <w:rsid w:val="003744AA"/>
    <w:rsid w:val="003874C0"/>
    <w:rsid w:val="00392E12"/>
    <w:rsid w:val="00394049"/>
    <w:rsid w:val="00395705"/>
    <w:rsid w:val="003A6C3B"/>
    <w:rsid w:val="003A6F6C"/>
    <w:rsid w:val="003B2AA8"/>
    <w:rsid w:val="003C6C28"/>
    <w:rsid w:val="003F3D76"/>
    <w:rsid w:val="003F4323"/>
    <w:rsid w:val="0040629B"/>
    <w:rsid w:val="00410403"/>
    <w:rsid w:val="00415C3A"/>
    <w:rsid w:val="00423E23"/>
    <w:rsid w:val="00427AFC"/>
    <w:rsid w:val="00427D5C"/>
    <w:rsid w:val="004362F6"/>
    <w:rsid w:val="004408FB"/>
    <w:rsid w:val="00445E38"/>
    <w:rsid w:val="004724C5"/>
    <w:rsid w:val="00485E05"/>
    <w:rsid w:val="00490540"/>
    <w:rsid w:val="00491F5A"/>
    <w:rsid w:val="004A4FC7"/>
    <w:rsid w:val="004B1932"/>
    <w:rsid w:val="004B61CE"/>
    <w:rsid w:val="004B65F7"/>
    <w:rsid w:val="004C0164"/>
    <w:rsid w:val="004C3525"/>
    <w:rsid w:val="004D159E"/>
    <w:rsid w:val="004E0958"/>
    <w:rsid w:val="004E4118"/>
    <w:rsid w:val="005049EE"/>
    <w:rsid w:val="00507D62"/>
    <w:rsid w:val="00510B66"/>
    <w:rsid w:val="0051173A"/>
    <w:rsid w:val="00513476"/>
    <w:rsid w:val="00513A49"/>
    <w:rsid w:val="005148AA"/>
    <w:rsid w:val="00522E03"/>
    <w:rsid w:val="0052353C"/>
    <w:rsid w:val="00523D96"/>
    <w:rsid w:val="00532930"/>
    <w:rsid w:val="005468E6"/>
    <w:rsid w:val="00551F7F"/>
    <w:rsid w:val="00566B94"/>
    <w:rsid w:val="00570F3F"/>
    <w:rsid w:val="00571FF0"/>
    <w:rsid w:val="005756CF"/>
    <w:rsid w:val="00584C82"/>
    <w:rsid w:val="0058558C"/>
    <w:rsid w:val="005870E7"/>
    <w:rsid w:val="00587339"/>
    <w:rsid w:val="00597B39"/>
    <w:rsid w:val="005A1F89"/>
    <w:rsid w:val="005A5755"/>
    <w:rsid w:val="005B773E"/>
    <w:rsid w:val="005C13C1"/>
    <w:rsid w:val="005D786F"/>
    <w:rsid w:val="005E5CDB"/>
    <w:rsid w:val="005F7CD9"/>
    <w:rsid w:val="006074E2"/>
    <w:rsid w:val="00612E11"/>
    <w:rsid w:val="00622897"/>
    <w:rsid w:val="00626F39"/>
    <w:rsid w:val="00645B45"/>
    <w:rsid w:val="0064608C"/>
    <w:rsid w:val="0065487D"/>
    <w:rsid w:val="00655DCD"/>
    <w:rsid w:val="00657B8C"/>
    <w:rsid w:val="00663A83"/>
    <w:rsid w:val="00666A8E"/>
    <w:rsid w:val="006672A3"/>
    <w:rsid w:val="00680A5F"/>
    <w:rsid w:val="00680CA0"/>
    <w:rsid w:val="006840CD"/>
    <w:rsid w:val="0068706A"/>
    <w:rsid w:val="006A0FA1"/>
    <w:rsid w:val="006A43C1"/>
    <w:rsid w:val="006D06DD"/>
    <w:rsid w:val="006D0E50"/>
    <w:rsid w:val="006D5CD1"/>
    <w:rsid w:val="006E155C"/>
    <w:rsid w:val="006F2115"/>
    <w:rsid w:val="00701FDF"/>
    <w:rsid w:val="0070746E"/>
    <w:rsid w:val="00716443"/>
    <w:rsid w:val="00726FBD"/>
    <w:rsid w:val="00730523"/>
    <w:rsid w:val="007318F6"/>
    <w:rsid w:val="00731A5B"/>
    <w:rsid w:val="00733284"/>
    <w:rsid w:val="0073520F"/>
    <w:rsid w:val="007366E1"/>
    <w:rsid w:val="007400C8"/>
    <w:rsid w:val="00747698"/>
    <w:rsid w:val="00750A25"/>
    <w:rsid w:val="00752073"/>
    <w:rsid w:val="007632AA"/>
    <w:rsid w:val="0076689E"/>
    <w:rsid w:val="00776CDF"/>
    <w:rsid w:val="00783B33"/>
    <w:rsid w:val="007848EF"/>
    <w:rsid w:val="007920F9"/>
    <w:rsid w:val="00792A3D"/>
    <w:rsid w:val="00796C2B"/>
    <w:rsid w:val="007A4E65"/>
    <w:rsid w:val="007A67AD"/>
    <w:rsid w:val="007B0356"/>
    <w:rsid w:val="007F26BB"/>
    <w:rsid w:val="008011C3"/>
    <w:rsid w:val="00807E5A"/>
    <w:rsid w:val="0081100A"/>
    <w:rsid w:val="0081261C"/>
    <w:rsid w:val="00827CC7"/>
    <w:rsid w:val="008331D1"/>
    <w:rsid w:val="00833A1D"/>
    <w:rsid w:val="008353F1"/>
    <w:rsid w:val="00842FCB"/>
    <w:rsid w:val="00860AF2"/>
    <w:rsid w:val="00864463"/>
    <w:rsid w:val="00870800"/>
    <w:rsid w:val="00871441"/>
    <w:rsid w:val="00887ACD"/>
    <w:rsid w:val="008978FC"/>
    <w:rsid w:val="008A41B5"/>
    <w:rsid w:val="008A6CE5"/>
    <w:rsid w:val="008C14F8"/>
    <w:rsid w:val="008D21A2"/>
    <w:rsid w:val="008D4EB9"/>
    <w:rsid w:val="008D5E42"/>
    <w:rsid w:val="008E6FEB"/>
    <w:rsid w:val="00912C4B"/>
    <w:rsid w:val="009205FA"/>
    <w:rsid w:val="00920D73"/>
    <w:rsid w:val="00925A2C"/>
    <w:rsid w:val="009320F8"/>
    <w:rsid w:val="009337DD"/>
    <w:rsid w:val="00955072"/>
    <w:rsid w:val="00962349"/>
    <w:rsid w:val="009764B0"/>
    <w:rsid w:val="00986B22"/>
    <w:rsid w:val="0099713F"/>
    <w:rsid w:val="009A1DDF"/>
    <w:rsid w:val="009A4322"/>
    <w:rsid w:val="009A48DC"/>
    <w:rsid w:val="009A7108"/>
    <w:rsid w:val="009B3F9A"/>
    <w:rsid w:val="009B45A8"/>
    <w:rsid w:val="009C1762"/>
    <w:rsid w:val="009C30A4"/>
    <w:rsid w:val="009C34DA"/>
    <w:rsid w:val="009C36C3"/>
    <w:rsid w:val="009C3882"/>
    <w:rsid w:val="009C702F"/>
    <w:rsid w:val="009E0951"/>
    <w:rsid w:val="009E1E70"/>
    <w:rsid w:val="009F13F1"/>
    <w:rsid w:val="00A057F7"/>
    <w:rsid w:val="00A073CD"/>
    <w:rsid w:val="00A1431D"/>
    <w:rsid w:val="00A16B8D"/>
    <w:rsid w:val="00A224AC"/>
    <w:rsid w:val="00A23CCE"/>
    <w:rsid w:val="00A27387"/>
    <w:rsid w:val="00A34FE0"/>
    <w:rsid w:val="00A4013A"/>
    <w:rsid w:val="00A4297C"/>
    <w:rsid w:val="00A435CD"/>
    <w:rsid w:val="00A44320"/>
    <w:rsid w:val="00A50FA8"/>
    <w:rsid w:val="00A5323B"/>
    <w:rsid w:val="00A675C7"/>
    <w:rsid w:val="00A679EB"/>
    <w:rsid w:val="00A76371"/>
    <w:rsid w:val="00A936A8"/>
    <w:rsid w:val="00A961AE"/>
    <w:rsid w:val="00AB5F56"/>
    <w:rsid w:val="00AC3959"/>
    <w:rsid w:val="00AD0418"/>
    <w:rsid w:val="00AF6E3F"/>
    <w:rsid w:val="00B16CC8"/>
    <w:rsid w:val="00B27D09"/>
    <w:rsid w:val="00B32EE1"/>
    <w:rsid w:val="00B33947"/>
    <w:rsid w:val="00B35CF5"/>
    <w:rsid w:val="00B55B83"/>
    <w:rsid w:val="00B63B5D"/>
    <w:rsid w:val="00B63E9C"/>
    <w:rsid w:val="00B66343"/>
    <w:rsid w:val="00B666F3"/>
    <w:rsid w:val="00B75708"/>
    <w:rsid w:val="00B76DEE"/>
    <w:rsid w:val="00B90DC4"/>
    <w:rsid w:val="00B91789"/>
    <w:rsid w:val="00B97615"/>
    <w:rsid w:val="00B9782E"/>
    <w:rsid w:val="00BA5552"/>
    <w:rsid w:val="00BB5E69"/>
    <w:rsid w:val="00BC6B93"/>
    <w:rsid w:val="00BE006E"/>
    <w:rsid w:val="00BE4F93"/>
    <w:rsid w:val="00BF7893"/>
    <w:rsid w:val="00C035C4"/>
    <w:rsid w:val="00C06486"/>
    <w:rsid w:val="00C10F71"/>
    <w:rsid w:val="00C140DF"/>
    <w:rsid w:val="00C14F4C"/>
    <w:rsid w:val="00C32FD7"/>
    <w:rsid w:val="00C364A5"/>
    <w:rsid w:val="00C62A93"/>
    <w:rsid w:val="00C64EEE"/>
    <w:rsid w:val="00C80442"/>
    <w:rsid w:val="00C9167E"/>
    <w:rsid w:val="00C92C6B"/>
    <w:rsid w:val="00C95655"/>
    <w:rsid w:val="00C95F26"/>
    <w:rsid w:val="00CB0CE3"/>
    <w:rsid w:val="00CB45D0"/>
    <w:rsid w:val="00CD09DD"/>
    <w:rsid w:val="00CD2DDB"/>
    <w:rsid w:val="00CF150E"/>
    <w:rsid w:val="00CF5D45"/>
    <w:rsid w:val="00CF6283"/>
    <w:rsid w:val="00CF6C29"/>
    <w:rsid w:val="00D061F2"/>
    <w:rsid w:val="00D271D3"/>
    <w:rsid w:val="00D317BD"/>
    <w:rsid w:val="00D3461A"/>
    <w:rsid w:val="00D373AA"/>
    <w:rsid w:val="00D4042C"/>
    <w:rsid w:val="00D53CE6"/>
    <w:rsid w:val="00D57D9C"/>
    <w:rsid w:val="00D67B7A"/>
    <w:rsid w:val="00D67BA6"/>
    <w:rsid w:val="00D74643"/>
    <w:rsid w:val="00D8728F"/>
    <w:rsid w:val="00D9246C"/>
    <w:rsid w:val="00D931A7"/>
    <w:rsid w:val="00DA0A1E"/>
    <w:rsid w:val="00DC5766"/>
    <w:rsid w:val="00DC6419"/>
    <w:rsid w:val="00DD1165"/>
    <w:rsid w:val="00DD27E0"/>
    <w:rsid w:val="00DD43C5"/>
    <w:rsid w:val="00DD5781"/>
    <w:rsid w:val="00DD70AA"/>
    <w:rsid w:val="00DE1372"/>
    <w:rsid w:val="00DE2D54"/>
    <w:rsid w:val="00DE42B7"/>
    <w:rsid w:val="00DE6444"/>
    <w:rsid w:val="00DE6768"/>
    <w:rsid w:val="00DF3DBD"/>
    <w:rsid w:val="00E0003F"/>
    <w:rsid w:val="00E03BCC"/>
    <w:rsid w:val="00E06CBC"/>
    <w:rsid w:val="00E11099"/>
    <w:rsid w:val="00E122C4"/>
    <w:rsid w:val="00E17402"/>
    <w:rsid w:val="00E2227B"/>
    <w:rsid w:val="00E251FB"/>
    <w:rsid w:val="00E27655"/>
    <w:rsid w:val="00E34C04"/>
    <w:rsid w:val="00E368C5"/>
    <w:rsid w:val="00E37B3E"/>
    <w:rsid w:val="00E409AF"/>
    <w:rsid w:val="00E43A3A"/>
    <w:rsid w:val="00E545DA"/>
    <w:rsid w:val="00E600B3"/>
    <w:rsid w:val="00E62C67"/>
    <w:rsid w:val="00E63216"/>
    <w:rsid w:val="00E71378"/>
    <w:rsid w:val="00E775C9"/>
    <w:rsid w:val="00E805C5"/>
    <w:rsid w:val="00E917F2"/>
    <w:rsid w:val="00E94FE2"/>
    <w:rsid w:val="00E97C99"/>
    <w:rsid w:val="00EA392F"/>
    <w:rsid w:val="00EA4C1C"/>
    <w:rsid w:val="00ED16BB"/>
    <w:rsid w:val="00EE3A8E"/>
    <w:rsid w:val="00EE71DB"/>
    <w:rsid w:val="00EE7C03"/>
    <w:rsid w:val="00EF54F2"/>
    <w:rsid w:val="00EF732C"/>
    <w:rsid w:val="00F00CD9"/>
    <w:rsid w:val="00F01967"/>
    <w:rsid w:val="00F01D80"/>
    <w:rsid w:val="00F02717"/>
    <w:rsid w:val="00F05461"/>
    <w:rsid w:val="00F07A88"/>
    <w:rsid w:val="00F14B23"/>
    <w:rsid w:val="00F26FAE"/>
    <w:rsid w:val="00F30720"/>
    <w:rsid w:val="00F3226F"/>
    <w:rsid w:val="00F36FFF"/>
    <w:rsid w:val="00F406D8"/>
    <w:rsid w:val="00F418F0"/>
    <w:rsid w:val="00F61B03"/>
    <w:rsid w:val="00F660D4"/>
    <w:rsid w:val="00F70764"/>
    <w:rsid w:val="00F76077"/>
    <w:rsid w:val="00F8136B"/>
    <w:rsid w:val="00F850CF"/>
    <w:rsid w:val="00FA12A2"/>
    <w:rsid w:val="00FA5AFF"/>
    <w:rsid w:val="00FA6FE3"/>
    <w:rsid w:val="00FC2937"/>
    <w:rsid w:val="00FC4CC4"/>
    <w:rsid w:val="00FC4DEB"/>
    <w:rsid w:val="00FD19D1"/>
    <w:rsid w:val="00FD56EE"/>
    <w:rsid w:val="00FD75E2"/>
    <w:rsid w:val="00FE4767"/>
    <w:rsid w:val="00FF3478"/>
    <w:rsid w:val="00FF3F44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7E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7E5A"/>
    <w:rPr>
      <w:color w:val="0066CC"/>
      <w:u w:val="single"/>
    </w:rPr>
  </w:style>
  <w:style w:type="character" w:customStyle="1" w:styleId="Bodytext">
    <w:name w:val="Body text_"/>
    <w:basedOn w:val="a0"/>
    <w:link w:val="8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Bodytext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">
    <w:name w:val="Heading #2_"/>
    <w:basedOn w:val="a0"/>
    <w:link w:val="Heading2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1">
    <w:name w:val="Heading #2"/>
    <w:basedOn w:val="Heading2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Bodytext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erorfooter">
    <w:name w:val="Header or footer_"/>
    <w:basedOn w:val="a0"/>
    <w:link w:val="Headerorfooter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">
    <w:name w:val="Header or footer + 11;5 pt"/>
    <w:basedOn w:val="Headerorfooter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Heading22">
    <w:name w:val="Heading #2"/>
    <w:basedOn w:val="Heading2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">
    <w:name w:val="Body text + Bold"/>
    <w:basedOn w:val="Bodytext"/>
    <w:rsid w:val="00807E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Bodytext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3">
    <w:name w:val="Heading #2"/>
    <w:basedOn w:val="Heading2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Bodytext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4">
    <w:name w:val="Heading #2"/>
    <w:basedOn w:val="Heading2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Bodytext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1">
    <w:name w:val="Body text (3)"/>
    <w:basedOn w:val="Bodytext3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">
    <w:name w:val="Table of contents_"/>
    <w:basedOn w:val="a0"/>
    <w:link w:val="Tableofcontents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1">
    <w:name w:val="Table of contents"/>
    <w:basedOn w:val="Tableofcontents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basedOn w:val="a0"/>
    <w:link w:val="Heading1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Bodytext4">
    <w:name w:val="Body text (4)_"/>
    <w:basedOn w:val="a0"/>
    <w:link w:val="Bodytext4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ablecaption">
    <w:name w:val="Table caption_"/>
    <w:basedOn w:val="a0"/>
    <w:link w:val="Tablecaption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caption1">
    <w:name w:val="Table caption"/>
    <w:basedOn w:val="Tablecaption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">
    <w:name w:val="Body text (2)_"/>
    <w:basedOn w:val="a0"/>
    <w:link w:val="Bodytext2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6"/>
    <w:basedOn w:val="Bodytext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7">
    <w:name w:val="Основной текст7"/>
    <w:basedOn w:val="Bodytext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5">
    <w:name w:val="Body text (5)_"/>
    <w:basedOn w:val="a0"/>
    <w:link w:val="Bodytext5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51">
    <w:name w:val="Body text (5)"/>
    <w:basedOn w:val="Bodytext5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8">
    <w:name w:val="Основной текст8"/>
    <w:basedOn w:val="a"/>
    <w:link w:val="Bodytext"/>
    <w:rsid w:val="00807E5A"/>
    <w:pPr>
      <w:shd w:val="clear" w:color="auto" w:fill="FFFFFF"/>
      <w:spacing w:after="300" w:line="643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0">
    <w:name w:val="Heading #2"/>
    <w:basedOn w:val="a"/>
    <w:link w:val="Heading2"/>
    <w:rsid w:val="00807E5A"/>
    <w:pPr>
      <w:shd w:val="clear" w:color="auto" w:fill="FFFFFF"/>
      <w:spacing w:after="30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orfooter0">
    <w:name w:val="Header or footer"/>
    <w:basedOn w:val="a"/>
    <w:link w:val="Headerorfooter"/>
    <w:rsid w:val="00807E5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rsid w:val="00807E5A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Tableofcontents0">
    <w:name w:val="Table of contents"/>
    <w:basedOn w:val="a"/>
    <w:link w:val="Tableofcontents"/>
    <w:rsid w:val="00807E5A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a"/>
    <w:link w:val="Heading1"/>
    <w:rsid w:val="00807E5A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40">
    <w:name w:val="Body text (4)"/>
    <w:basedOn w:val="a"/>
    <w:link w:val="Bodytext4"/>
    <w:rsid w:val="00807E5A"/>
    <w:pPr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0">
    <w:name w:val="Table caption"/>
    <w:basedOn w:val="a"/>
    <w:link w:val="Tablecaption"/>
    <w:rsid w:val="00807E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807E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807E5A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10">
    <w:name w:val="Основной текст1"/>
    <w:basedOn w:val="Bodytext"/>
    <w:rsid w:val="00864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2"/>
    <w:basedOn w:val="Bodytext"/>
    <w:rsid w:val="00864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3"/>
    <w:basedOn w:val="a"/>
    <w:rsid w:val="00864463"/>
    <w:pPr>
      <w:shd w:val="clear" w:color="auto" w:fill="FFFFFF"/>
      <w:spacing w:after="480" w:line="638" w:lineRule="exact"/>
      <w:ind w:hanging="15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6">
    <w:name w:val="Body text (6)_"/>
    <w:basedOn w:val="a0"/>
    <w:link w:val="Bodytext60"/>
    <w:rsid w:val="00C916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C9167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4">
    <w:name w:val="List Paragraph"/>
    <w:basedOn w:val="a"/>
    <w:uiPriority w:val="34"/>
    <w:qFormat/>
    <w:rsid w:val="00CF6C29"/>
    <w:pPr>
      <w:ind w:left="720"/>
      <w:contextualSpacing/>
    </w:pPr>
  </w:style>
  <w:style w:type="character" w:customStyle="1" w:styleId="layout">
    <w:name w:val="layout"/>
    <w:basedOn w:val="a0"/>
    <w:rsid w:val="00A679EB"/>
  </w:style>
  <w:style w:type="paragraph" w:styleId="a5">
    <w:name w:val="Balloon Text"/>
    <w:basedOn w:val="a"/>
    <w:link w:val="a6"/>
    <w:uiPriority w:val="99"/>
    <w:semiHidden/>
    <w:unhideWhenUsed/>
    <w:rsid w:val="00E25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1FB"/>
    <w:rPr>
      <w:rFonts w:ascii="Tahoma" w:hAnsi="Tahoma" w:cs="Tahoma"/>
      <w:color w:val="000000"/>
      <w:sz w:val="16"/>
      <w:szCs w:val="16"/>
    </w:rPr>
  </w:style>
  <w:style w:type="paragraph" w:customStyle="1" w:styleId="a7">
    <w:name w:val="Обычный (отступ)"/>
    <w:basedOn w:val="a"/>
    <w:autoRedefine/>
    <w:qFormat/>
    <w:rsid w:val="00000941"/>
    <w:pPr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2F0B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0B8E"/>
    <w:rPr>
      <w:color w:val="000000"/>
    </w:rPr>
  </w:style>
  <w:style w:type="paragraph" w:styleId="aa">
    <w:name w:val="footer"/>
    <w:basedOn w:val="a"/>
    <w:link w:val="ab"/>
    <w:uiPriority w:val="99"/>
    <w:unhideWhenUsed/>
    <w:rsid w:val="002F0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0B8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7E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7E5A"/>
    <w:rPr>
      <w:color w:val="0066CC"/>
      <w:u w:val="single"/>
    </w:rPr>
  </w:style>
  <w:style w:type="character" w:customStyle="1" w:styleId="Bodytext">
    <w:name w:val="Body text_"/>
    <w:basedOn w:val="a0"/>
    <w:link w:val="8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Bodytext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">
    <w:name w:val="Heading #2_"/>
    <w:basedOn w:val="a0"/>
    <w:link w:val="Heading2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1">
    <w:name w:val="Heading #2"/>
    <w:basedOn w:val="Heading2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Bodytext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erorfooter">
    <w:name w:val="Header or footer_"/>
    <w:basedOn w:val="a0"/>
    <w:link w:val="Headerorfooter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">
    <w:name w:val="Header or footer + 11;5 pt"/>
    <w:basedOn w:val="Headerorfooter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Heading22">
    <w:name w:val="Heading #2"/>
    <w:basedOn w:val="Heading2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">
    <w:name w:val="Body text + Bold"/>
    <w:basedOn w:val="Bodytext"/>
    <w:rsid w:val="00807E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Bodytext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3">
    <w:name w:val="Heading #2"/>
    <w:basedOn w:val="Heading2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Bodytext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4">
    <w:name w:val="Heading #2"/>
    <w:basedOn w:val="Heading2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Bodytext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1">
    <w:name w:val="Body text (3)"/>
    <w:basedOn w:val="Bodytext3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">
    <w:name w:val="Table of contents_"/>
    <w:basedOn w:val="a0"/>
    <w:link w:val="Tableofcontents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1">
    <w:name w:val="Table of contents"/>
    <w:basedOn w:val="Tableofcontents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basedOn w:val="a0"/>
    <w:link w:val="Heading1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Bodytext4">
    <w:name w:val="Body text (4)_"/>
    <w:basedOn w:val="a0"/>
    <w:link w:val="Bodytext4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ablecaption">
    <w:name w:val="Table caption_"/>
    <w:basedOn w:val="a0"/>
    <w:link w:val="Tablecaption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caption1">
    <w:name w:val="Table caption"/>
    <w:basedOn w:val="Tablecaption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">
    <w:name w:val="Body text (2)_"/>
    <w:basedOn w:val="a0"/>
    <w:link w:val="Bodytext2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6"/>
    <w:basedOn w:val="Bodytext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7">
    <w:name w:val="Основной текст7"/>
    <w:basedOn w:val="Bodytext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5">
    <w:name w:val="Body text (5)_"/>
    <w:basedOn w:val="a0"/>
    <w:link w:val="Bodytext50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51">
    <w:name w:val="Body text (5)"/>
    <w:basedOn w:val="Bodytext5"/>
    <w:rsid w:val="00807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8">
    <w:name w:val="Основной текст8"/>
    <w:basedOn w:val="a"/>
    <w:link w:val="Bodytext"/>
    <w:rsid w:val="00807E5A"/>
    <w:pPr>
      <w:shd w:val="clear" w:color="auto" w:fill="FFFFFF"/>
      <w:spacing w:after="300" w:line="643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0">
    <w:name w:val="Heading #2"/>
    <w:basedOn w:val="a"/>
    <w:link w:val="Heading2"/>
    <w:rsid w:val="00807E5A"/>
    <w:pPr>
      <w:shd w:val="clear" w:color="auto" w:fill="FFFFFF"/>
      <w:spacing w:after="30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orfooter0">
    <w:name w:val="Header or footer"/>
    <w:basedOn w:val="a"/>
    <w:link w:val="Headerorfooter"/>
    <w:rsid w:val="00807E5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rsid w:val="00807E5A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Tableofcontents0">
    <w:name w:val="Table of contents"/>
    <w:basedOn w:val="a"/>
    <w:link w:val="Tableofcontents"/>
    <w:rsid w:val="00807E5A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a"/>
    <w:link w:val="Heading1"/>
    <w:rsid w:val="00807E5A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40">
    <w:name w:val="Body text (4)"/>
    <w:basedOn w:val="a"/>
    <w:link w:val="Bodytext4"/>
    <w:rsid w:val="00807E5A"/>
    <w:pPr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0">
    <w:name w:val="Table caption"/>
    <w:basedOn w:val="a"/>
    <w:link w:val="Tablecaption"/>
    <w:rsid w:val="00807E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807E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807E5A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10">
    <w:name w:val="Основной текст1"/>
    <w:basedOn w:val="Bodytext"/>
    <w:rsid w:val="00864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2"/>
    <w:basedOn w:val="Bodytext"/>
    <w:rsid w:val="00864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3"/>
    <w:basedOn w:val="a"/>
    <w:rsid w:val="00864463"/>
    <w:pPr>
      <w:shd w:val="clear" w:color="auto" w:fill="FFFFFF"/>
      <w:spacing w:after="480" w:line="638" w:lineRule="exact"/>
      <w:ind w:hanging="15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6">
    <w:name w:val="Body text (6)_"/>
    <w:basedOn w:val="a0"/>
    <w:link w:val="Bodytext60"/>
    <w:rsid w:val="00C916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C9167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4">
    <w:name w:val="List Paragraph"/>
    <w:basedOn w:val="a"/>
    <w:uiPriority w:val="34"/>
    <w:qFormat/>
    <w:rsid w:val="00CF6C29"/>
    <w:pPr>
      <w:ind w:left="720"/>
      <w:contextualSpacing/>
    </w:pPr>
  </w:style>
  <w:style w:type="character" w:customStyle="1" w:styleId="layout">
    <w:name w:val="layout"/>
    <w:basedOn w:val="a0"/>
    <w:rsid w:val="00A679EB"/>
  </w:style>
  <w:style w:type="paragraph" w:styleId="a5">
    <w:name w:val="Balloon Text"/>
    <w:basedOn w:val="a"/>
    <w:link w:val="a6"/>
    <w:uiPriority w:val="99"/>
    <w:semiHidden/>
    <w:unhideWhenUsed/>
    <w:rsid w:val="00E25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1FB"/>
    <w:rPr>
      <w:rFonts w:ascii="Tahoma" w:hAnsi="Tahoma" w:cs="Tahoma"/>
      <w:color w:val="000000"/>
      <w:sz w:val="16"/>
      <w:szCs w:val="16"/>
    </w:rPr>
  </w:style>
  <w:style w:type="paragraph" w:customStyle="1" w:styleId="a7">
    <w:name w:val="Обычный (отступ)"/>
    <w:basedOn w:val="a"/>
    <w:autoRedefine/>
    <w:qFormat/>
    <w:rsid w:val="00000941"/>
    <w:pPr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2F0B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0B8E"/>
    <w:rPr>
      <w:color w:val="000000"/>
    </w:rPr>
  </w:style>
  <w:style w:type="paragraph" w:styleId="aa">
    <w:name w:val="footer"/>
    <w:basedOn w:val="a"/>
    <w:link w:val="ab"/>
    <w:uiPriority w:val="99"/>
    <w:unhideWhenUsed/>
    <w:rsid w:val="002F0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0B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8ECD-658B-4A35-84DF-DF49D961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2021-11-30T08:56:00Z</cp:lastPrinted>
  <dcterms:created xsi:type="dcterms:W3CDTF">2021-10-21T08:47:00Z</dcterms:created>
  <dcterms:modified xsi:type="dcterms:W3CDTF">2021-12-15T10:30:00Z</dcterms:modified>
</cp:coreProperties>
</file>