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233" w:rsidRPr="00283BAF" w:rsidRDefault="00996233" w:rsidP="00E04E3D">
      <w:pPr>
        <w:ind w:left="5103"/>
        <w:jc w:val="left"/>
        <w:rPr>
          <w:szCs w:val="28"/>
        </w:rPr>
      </w:pPr>
      <w:r w:rsidRPr="00283BAF">
        <w:rPr>
          <w:szCs w:val="28"/>
        </w:rPr>
        <w:t>УТВЕРЖДЕН</w:t>
      </w:r>
    </w:p>
    <w:p w:rsidR="00996233" w:rsidRPr="00283BAF" w:rsidRDefault="00996233" w:rsidP="00E04E3D">
      <w:pPr>
        <w:ind w:left="5103"/>
        <w:jc w:val="left"/>
        <w:rPr>
          <w:szCs w:val="28"/>
        </w:rPr>
      </w:pPr>
      <w:r w:rsidRPr="00283BAF">
        <w:rPr>
          <w:szCs w:val="28"/>
        </w:rPr>
        <w:t>постановлением Правительства</w:t>
      </w:r>
    </w:p>
    <w:p w:rsidR="00996233" w:rsidRPr="00283BAF" w:rsidRDefault="00996233" w:rsidP="00E04E3D">
      <w:pPr>
        <w:ind w:left="5103"/>
        <w:jc w:val="left"/>
        <w:rPr>
          <w:szCs w:val="28"/>
        </w:rPr>
      </w:pPr>
      <w:r w:rsidRPr="00283BAF">
        <w:rPr>
          <w:szCs w:val="28"/>
        </w:rPr>
        <w:t>Луганской Народной Республики</w:t>
      </w:r>
    </w:p>
    <w:p w:rsidR="00996233" w:rsidRPr="00283BAF" w:rsidRDefault="00996233" w:rsidP="00E04E3D">
      <w:pPr>
        <w:ind w:left="5103"/>
        <w:jc w:val="left"/>
        <w:rPr>
          <w:szCs w:val="28"/>
        </w:rPr>
      </w:pPr>
      <w:r>
        <w:rPr>
          <w:szCs w:val="28"/>
        </w:rPr>
        <w:t>от «</w:t>
      </w:r>
      <w:r w:rsidR="00724FED">
        <w:rPr>
          <w:szCs w:val="28"/>
        </w:rPr>
        <w:t>13</w:t>
      </w:r>
      <w:r w:rsidRPr="00283BAF">
        <w:rPr>
          <w:szCs w:val="28"/>
        </w:rPr>
        <w:t>»</w:t>
      </w:r>
      <w:r>
        <w:rPr>
          <w:szCs w:val="28"/>
        </w:rPr>
        <w:t xml:space="preserve"> </w:t>
      </w:r>
      <w:r w:rsidR="00724FED">
        <w:rPr>
          <w:szCs w:val="28"/>
        </w:rPr>
        <w:t>июля</w:t>
      </w:r>
      <w:r>
        <w:rPr>
          <w:szCs w:val="28"/>
        </w:rPr>
        <w:t xml:space="preserve"> </w:t>
      </w:r>
      <w:r w:rsidRPr="00283BAF">
        <w:rPr>
          <w:szCs w:val="28"/>
        </w:rPr>
        <w:t>202</w:t>
      </w:r>
      <w:r>
        <w:rPr>
          <w:szCs w:val="28"/>
        </w:rPr>
        <w:t>1</w:t>
      </w:r>
      <w:r w:rsidRPr="00283BAF">
        <w:rPr>
          <w:szCs w:val="28"/>
        </w:rPr>
        <w:t xml:space="preserve"> года №</w:t>
      </w:r>
      <w:r>
        <w:rPr>
          <w:szCs w:val="28"/>
        </w:rPr>
        <w:t xml:space="preserve"> </w:t>
      </w:r>
      <w:r w:rsidR="002050B7">
        <w:rPr>
          <w:szCs w:val="28"/>
        </w:rPr>
        <w:t>609</w:t>
      </w:r>
      <w:bookmarkStart w:id="0" w:name="_GoBack"/>
      <w:bookmarkEnd w:id="0"/>
      <w:r w:rsidR="00724FED">
        <w:rPr>
          <w:szCs w:val="28"/>
        </w:rPr>
        <w:t>/21</w:t>
      </w:r>
    </w:p>
    <w:p w:rsidR="00996233" w:rsidRPr="00283BAF" w:rsidRDefault="00996233" w:rsidP="00996233">
      <w:pPr>
        <w:jc w:val="both"/>
        <w:rPr>
          <w:szCs w:val="28"/>
        </w:rPr>
      </w:pPr>
    </w:p>
    <w:p w:rsidR="00996233" w:rsidRPr="008D5120" w:rsidRDefault="00996233" w:rsidP="00996233">
      <w:pPr>
        <w:autoSpaceDE w:val="0"/>
        <w:autoSpaceDN w:val="0"/>
        <w:adjustRightInd w:val="0"/>
        <w:rPr>
          <w:b/>
          <w:szCs w:val="28"/>
        </w:rPr>
      </w:pPr>
      <w:r w:rsidRPr="008D5120">
        <w:rPr>
          <w:b/>
          <w:szCs w:val="28"/>
        </w:rPr>
        <w:t>Порядок разработки, корректировки, осуществления мониторинга</w:t>
      </w:r>
    </w:p>
    <w:p w:rsidR="00996233" w:rsidRPr="00283BAF" w:rsidRDefault="00996233" w:rsidP="00996233">
      <w:pPr>
        <w:autoSpaceDE w:val="0"/>
        <w:autoSpaceDN w:val="0"/>
        <w:adjustRightInd w:val="0"/>
        <w:rPr>
          <w:b/>
          <w:bCs/>
          <w:szCs w:val="28"/>
          <w:lang w:eastAsia="uk-UA"/>
        </w:rPr>
      </w:pPr>
      <w:r w:rsidRPr="008D5120">
        <w:rPr>
          <w:b/>
          <w:szCs w:val="28"/>
        </w:rPr>
        <w:t>и контроля реализации прогноз</w:t>
      </w:r>
      <w:r>
        <w:rPr>
          <w:b/>
          <w:szCs w:val="28"/>
        </w:rPr>
        <w:t>а</w:t>
      </w:r>
      <w:r w:rsidRPr="008D5120">
        <w:rPr>
          <w:b/>
          <w:szCs w:val="28"/>
        </w:rPr>
        <w:t xml:space="preserve"> социально-экономического развития</w:t>
      </w:r>
      <w:r>
        <w:rPr>
          <w:b/>
          <w:szCs w:val="28"/>
        </w:rPr>
        <w:t xml:space="preserve"> Луганской Народной Республики</w:t>
      </w:r>
    </w:p>
    <w:p w:rsidR="00996233" w:rsidRDefault="00996233" w:rsidP="00996233">
      <w:pPr>
        <w:autoSpaceDE w:val="0"/>
        <w:autoSpaceDN w:val="0"/>
        <w:adjustRightInd w:val="0"/>
        <w:rPr>
          <w:b/>
          <w:bCs/>
          <w:szCs w:val="28"/>
          <w:lang w:eastAsia="uk-UA"/>
        </w:rPr>
      </w:pPr>
    </w:p>
    <w:p w:rsidR="00996233" w:rsidRPr="00283BAF" w:rsidRDefault="00996233" w:rsidP="00996233">
      <w:pPr>
        <w:autoSpaceDE w:val="0"/>
        <w:autoSpaceDN w:val="0"/>
        <w:adjustRightInd w:val="0"/>
        <w:rPr>
          <w:b/>
          <w:bCs/>
          <w:szCs w:val="28"/>
          <w:lang w:eastAsia="uk-UA"/>
        </w:rPr>
      </w:pPr>
      <w:r w:rsidRPr="00283BAF">
        <w:rPr>
          <w:b/>
          <w:bCs/>
          <w:szCs w:val="28"/>
          <w:lang w:eastAsia="uk-UA"/>
        </w:rPr>
        <w:t>I. Общие положения</w:t>
      </w:r>
    </w:p>
    <w:p w:rsidR="00996233" w:rsidRPr="00283BAF" w:rsidRDefault="00996233" w:rsidP="00996233">
      <w:pPr>
        <w:autoSpaceDE w:val="0"/>
        <w:autoSpaceDN w:val="0"/>
        <w:adjustRightInd w:val="0"/>
        <w:rPr>
          <w:b/>
          <w:bCs/>
          <w:szCs w:val="28"/>
          <w:lang w:eastAsia="uk-UA"/>
        </w:rPr>
      </w:pPr>
    </w:p>
    <w:p w:rsidR="00996233" w:rsidRDefault="00996233" w:rsidP="004C5A0C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1.1. </w:t>
      </w:r>
      <w:r w:rsidRPr="00605FDA">
        <w:rPr>
          <w:szCs w:val="28"/>
        </w:rPr>
        <w:t xml:space="preserve">Порядок </w:t>
      </w:r>
      <w:r w:rsidRPr="006D0036">
        <w:rPr>
          <w:szCs w:val="28"/>
        </w:rPr>
        <w:t>разработки, корректировки, осуществления мониторинга</w:t>
      </w:r>
      <w:r w:rsidR="0011324D">
        <w:rPr>
          <w:szCs w:val="28"/>
        </w:rPr>
        <w:t xml:space="preserve"> </w:t>
      </w:r>
      <w:r w:rsidR="004C5A0C">
        <w:rPr>
          <w:szCs w:val="28"/>
        </w:rPr>
        <w:br/>
      </w:r>
      <w:r w:rsidR="00477665">
        <w:rPr>
          <w:szCs w:val="28"/>
        </w:rPr>
        <w:t>и</w:t>
      </w:r>
      <w:r w:rsidR="004C5A0C">
        <w:rPr>
          <w:szCs w:val="28"/>
        </w:rPr>
        <w:t xml:space="preserve"> </w:t>
      </w:r>
      <w:r w:rsidRPr="006D0036">
        <w:rPr>
          <w:szCs w:val="28"/>
        </w:rPr>
        <w:t>контроля реализации прогноза социально-экономического развития Луганской Народной Республики</w:t>
      </w:r>
      <w:r>
        <w:rPr>
          <w:szCs w:val="28"/>
        </w:rPr>
        <w:t xml:space="preserve"> (далее – Порядок) </w:t>
      </w:r>
      <w:r w:rsidRPr="00605FDA">
        <w:rPr>
          <w:szCs w:val="28"/>
        </w:rPr>
        <w:t xml:space="preserve">разработан в целях установления правил, требований и последовательности действий в ходе разработки, корректировки, осуществления мониторинга и контроля реализации прогноза социально-экономического развития </w:t>
      </w:r>
      <w:r>
        <w:rPr>
          <w:szCs w:val="28"/>
        </w:rPr>
        <w:t>Луганской Народной Республики.</w:t>
      </w:r>
    </w:p>
    <w:p w:rsidR="00996233" w:rsidRDefault="00996233" w:rsidP="00996233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 xml:space="preserve">1.2. В настоящем Порядке используются следующие основные </w:t>
      </w:r>
      <w:r w:rsidR="00DA3738">
        <w:rPr>
          <w:szCs w:val="28"/>
        </w:rPr>
        <w:t>понятия</w:t>
      </w:r>
      <w:r>
        <w:rPr>
          <w:szCs w:val="28"/>
        </w:rPr>
        <w:t>:</w:t>
      </w:r>
    </w:p>
    <w:p w:rsidR="004A2631" w:rsidRDefault="004A2631" w:rsidP="004A2631">
      <w:pPr>
        <w:autoSpaceDE w:val="0"/>
        <w:autoSpaceDN w:val="0"/>
        <w:adjustRightInd w:val="0"/>
        <w:ind w:firstLine="708"/>
        <w:jc w:val="both"/>
      </w:pPr>
      <w:r>
        <w:t xml:space="preserve">внешние </w:t>
      </w:r>
      <w:r w:rsidRPr="00933E3D">
        <w:t>факторы</w:t>
      </w:r>
      <w:r>
        <w:t xml:space="preserve"> развития – совокупность макроэкономических явлений и процессов, оказывающих существенное влияние на </w:t>
      </w:r>
      <w:r>
        <w:rPr>
          <w:szCs w:val="28"/>
        </w:rPr>
        <w:t>Луганскую Народную Республику</w:t>
      </w:r>
      <w:r>
        <w:t xml:space="preserve"> и не зависящих от деятельности органов государственной власти </w:t>
      </w:r>
      <w:r>
        <w:rPr>
          <w:szCs w:val="28"/>
        </w:rPr>
        <w:t>Луганской Народной Республики</w:t>
      </w:r>
      <w:r>
        <w:t xml:space="preserve">; </w:t>
      </w:r>
    </w:p>
    <w:p w:rsidR="004A2631" w:rsidRDefault="004A2631" w:rsidP="004A2631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t xml:space="preserve">внутренние </w:t>
      </w:r>
      <w:r w:rsidRPr="00933E3D">
        <w:t>факторы р</w:t>
      </w:r>
      <w:r>
        <w:t xml:space="preserve">азвития – ресурсы, потенциал и конкурентные преимущества </w:t>
      </w:r>
      <w:r>
        <w:rPr>
          <w:szCs w:val="28"/>
        </w:rPr>
        <w:t>Луганской Народной Республики</w:t>
      </w:r>
      <w:r>
        <w:t xml:space="preserve">, обеспечивающие ее </w:t>
      </w:r>
      <w:r w:rsidRPr="00933E3D">
        <w:t>стратегическое развитие</w:t>
      </w:r>
      <w:r>
        <w:t>;</w:t>
      </w:r>
    </w:p>
    <w:p w:rsidR="00996233" w:rsidRDefault="00996233" w:rsidP="00996233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 xml:space="preserve">прогноз социально-экономического развития (далее – прогноз) – </w:t>
      </w:r>
      <w:r w:rsidRPr="00F125F5">
        <w:rPr>
          <w:szCs w:val="28"/>
        </w:rPr>
        <w:t xml:space="preserve">документ, содержащий систему обоснованных представлений о внешних </w:t>
      </w:r>
      <w:r w:rsidR="00AC76D3">
        <w:rPr>
          <w:szCs w:val="28"/>
        </w:rPr>
        <w:br/>
      </w:r>
      <w:r w:rsidRPr="00F125F5">
        <w:rPr>
          <w:szCs w:val="28"/>
        </w:rPr>
        <w:t>и внутренних условиях, направлениях и об ожидаемых результатах социально-экономического развития</w:t>
      </w:r>
      <w:r>
        <w:rPr>
          <w:szCs w:val="28"/>
        </w:rPr>
        <w:t xml:space="preserve"> Луганской Народной Республики;</w:t>
      </w:r>
    </w:p>
    <w:p w:rsidR="00C6268E" w:rsidRDefault="00C6268E" w:rsidP="00996233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 xml:space="preserve">прогнозирование – </w:t>
      </w:r>
      <w:r w:rsidRPr="00C6268E">
        <w:rPr>
          <w:szCs w:val="28"/>
        </w:rPr>
        <w:t xml:space="preserve">деятельность по разработке обоснованных представлений о рисках социально-экономического развития, направлениях, результатах и показателях социально-экономического развития </w:t>
      </w:r>
      <w:r>
        <w:rPr>
          <w:szCs w:val="28"/>
        </w:rPr>
        <w:t>Луганской Народной Республики;</w:t>
      </w:r>
    </w:p>
    <w:p w:rsidR="00996233" w:rsidRDefault="00996233" w:rsidP="00996233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2279DC">
        <w:rPr>
          <w:szCs w:val="28"/>
        </w:rPr>
        <w:t xml:space="preserve">корректировка </w:t>
      </w:r>
      <w:r>
        <w:rPr>
          <w:szCs w:val="28"/>
        </w:rPr>
        <w:t>прогноза</w:t>
      </w:r>
      <w:r w:rsidR="00AC76D3">
        <w:rPr>
          <w:szCs w:val="28"/>
        </w:rPr>
        <w:t xml:space="preserve"> </w:t>
      </w:r>
      <w:r>
        <w:rPr>
          <w:szCs w:val="28"/>
        </w:rPr>
        <w:t>–</w:t>
      </w:r>
      <w:r w:rsidRPr="002279DC">
        <w:rPr>
          <w:szCs w:val="28"/>
        </w:rPr>
        <w:t xml:space="preserve"> изменение </w:t>
      </w:r>
      <w:r>
        <w:rPr>
          <w:szCs w:val="28"/>
        </w:rPr>
        <w:t>значений показателей прогноза</w:t>
      </w:r>
      <w:r w:rsidRPr="002279DC">
        <w:rPr>
          <w:szCs w:val="28"/>
        </w:rPr>
        <w:t xml:space="preserve"> без изменения периода, на который разрабатывался </w:t>
      </w:r>
      <w:r>
        <w:rPr>
          <w:szCs w:val="28"/>
        </w:rPr>
        <w:t>прогноз</w:t>
      </w:r>
      <w:r w:rsidRPr="002279DC">
        <w:rPr>
          <w:szCs w:val="28"/>
        </w:rPr>
        <w:t>;</w:t>
      </w:r>
    </w:p>
    <w:p w:rsidR="00676712" w:rsidRPr="002F4651" w:rsidRDefault="00676712" w:rsidP="00164214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2F4651">
        <w:rPr>
          <w:szCs w:val="28"/>
        </w:rPr>
        <w:t>мониторинг и контроль реализации прогноза – деятельность участников прогнозиро</w:t>
      </w:r>
      <w:r w:rsidR="001A3CD0" w:rsidRPr="002F4651">
        <w:rPr>
          <w:szCs w:val="28"/>
        </w:rPr>
        <w:t xml:space="preserve">вания по сбору, систематизации и обобщению информации о ходе реализации прогноза, а также по </w:t>
      </w:r>
      <w:r w:rsidR="00477665">
        <w:rPr>
          <w:szCs w:val="28"/>
        </w:rPr>
        <w:t xml:space="preserve">осуществлению анализа полноты </w:t>
      </w:r>
      <w:r w:rsidR="00164214">
        <w:rPr>
          <w:szCs w:val="28"/>
        </w:rPr>
        <w:br/>
      </w:r>
      <w:r w:rsidR="00477665">
        <w:rPr>
          <w:szCs w:val="28"/>
        </w:rPr>
        <w:t>и</w:t>
      </w:r>
      <w:r w:rsidR="00164214">
        <w:rPr>
          <w:szCs w:val="28"/>
        </w:rPr>
        <w:t xml:space="preserve"> </w:t>
      </w:r>
      <w:r w:rsidR="001A3CD0" w:rsidRPr="002F4651">
        <w:rPr>
          <w:szCs w:val="28"/>
        </w:rPr>
        <w:t xml:space="preserve">своевременности исполнения документа; </w:t>
      </w:r>
    </w:p>
    <w:p w:rsidR="00996233" w:rsidRDefault="00996233" w:rsidP="00996233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1D2205">
        <w:rPr>
          <w:szCs w:val="28"/>
        </w:rPr>
        <w:t xml:space="preserve">очередной год </w:t>
      </w:r>
      <w:r>
        <w:rPr>
          <w:szCs w:val="28"/>
        </w:rPr>
        <w:t>–</w:t>
      </w:r>
      <w:r w:rsidRPr="001D2205">
        <w:rPr>
          <w:szCs w:val="28"/>
        </w:rPr>
        <w:t xml:space="preserve"> год, следующий за текущим годом;</w:t>
      </w:r>
    </w:p>
    <w:p w:rsidR="00996233" w:rsidRDefault="00996233" w:rsidP="00996233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A12D0D">
        <w:rPr>
          <w:szCs w:val="28"/>
        </w:rPr>
        <w:t xml:space="preserve">отчетный год – календарный год с </w:t>
      </w:r>
      <w:r w:rsidR="009F132F">
        <w:rPr>
          <w:szCs w:val="28"/>
        </w:rPr>
        <w:t>0</w:t>
      </w:r>
      <w:r w:rsidRPr="00A12D0D">
        <w:rPr>
          <w:szCs w:val="28"/>
        </w:rPr>
        <w:t>1 января по 31 декабря включительно, предшествующий текущему году;</w:t>
      </w:r>
    </w:p>
    <w:p w:rsidR="00996233" w:rsidRDefault="00996233" w:rsidP="00996233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695AFB">
        <w:rPr>
          <w:szCs w:val="28"/>
        </w:rPr>
        <w:t>отчетный период – отчетный год и два года, предшествующие отчетному году;</w:t>
      </w:r>
    </w:p>
    <w:p w:rsidR="00017C20" w:rsidRDefault="00017C20" w:rsidP="00017C20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lastRenderedPageBreak/>
        <w:t>плановый период – период, следующий за очередным годом, продолжительностью два года;</w:t>
      </w:r>
    </w:p>
    <w:p w:rsidR="004A2631" w:rsidRDefault="004A2631" w:rsidP="008C3AC3">
      <w:pPr>
        <w:autoSpaceDE w:val="0"/>
        <w:autoSpaceDN w:val="0"/>
        <w:adjustRightInd w:val="0"/>
        <w:ind w:firstLine="708"/>
        <w:jc w:val="both"/>
      </w:pPr>
      <w:r>
        <w:t xml:space="preserve">приоритеты развития </w:t>
      </w:r>
      <w:r>
        <w:rPr>
          <w:szCs w:val="28"/>
        </w:rPr>
        <w:t>–</w:t>
      </w:r>
      <w:r>
        <w:t xml:space="preserve"> направления социально-экономического развития</w:t>
      </w:r>
      <w:r w:rsidR="00933E3D">
        <w:t xml:space="preserve"> Луганской Народной Республики</w:t>
      </w:r>
      <w:r>
        <w:t>, признанные наиболее важными, для достижения которых планируется сосредоточить усилия органов государственной власти, включая обес</w:t>
      </w:r>
      <w:r w:rsidR="00477665">
        <w:t xml:space="preserve">печение финансовыми ресурсами </w:t>
      </w:r>
      <w:r w:rsidR="008C3AC3">
        <w:br/>
      </w:r>
      <w:r w:rsidR="00477665">
        <w:t>и</w:t>
      </w:r>
      <w:r w:rsidR="008C3AC3">
        <w:t xml:space="preserve"> </w:t>
      </w:r>
      <w:r>
        <w:t>организацию совместных действий исполнительн</w:t>
      </w:r>
      <w:r w:rsidR="00933E3D">
        <w:t>ых</w:t>
      </w:r>
      <w:r w:rsidR="0011324D">
        <w:t xml:space="preserve"> </w:t>
      </w:r>
      <w:r w:rsidR="00933E3D">
        <w:t xml:space="preserve">органов государственной </w:t>
      </w:r>
      <w:r>
        <w:t xml:space="preserve">власти </w:t>
      </w:r>
      <w:r w:rsidRPr="00933E3D">
        <w:t>и органов местного самоуправления;</w:t>
      </w:r>
    </w:p>
    <w:p w:rsidR="004A2631" w:rsidRDefault="004A2631" w:rsidP="00F46BAA">
      <w:pPr>
        <w:autoSpaceDE w:val="0"/>
        <w:autoSpaceDN w:val="0"/>
        <w:adjustRightInd w:val="0"/>
        <w:ind w:firstLine="708"/>
        <w:jc w:val="both"/>
      </w:pPr>
      <w:r>
        <w:t xml:space="preserve">результат социально-экономического развития </w:t>
      </w:r>
      <w:r>
        <w:rPr>
          <w:szCs w:val="28"/>
        </w:rPr>
        <w:t>–</w:t>
      </w:r>
      <w:r>
        <w:t xml:space="preserve"> фактическое (достигнутое) состояние экономики, социальной сферы, которое характеризуется количественными и качественными показателями;</w:t>
      </w:r>
    </w:p>
    <w:p w:rsidR="004A2631" w:rsidRDefault="004A2631" w:rsidP="00942922">
      <w:pPr>
        <w:autoSpaceDE w:val="0"/>
        <w:autoSpaceDN w:val="0"/>
        <w:adjustRightInd w:val="0"/>
        <w:ind w:firstLine="708"/>
        <w:jc w:val="both"/>
      </w:pPr>
      <w:r>
        <w:t>риски</w:t>
      </w:r>
      <w:r w:rsidR="00942922">
        <w:t xml:space="preserve"> </w:t>
      </w:r>
      <w:r>
        <w:rPr>
          <w:szCs w:val="28"/>
        </w:rPr>
        <w:t>–</w:t>
      </w:r>
      <w:r>
        <w:t xml:space="preserve"> факторы, которые имеют потенциально негативное воздействие на развитие Луганской Народной Республики и при определенном развитии событий могут привести к ухудшению соц</w:t>
      </w:r>
      <w:r w:rsidR="00477665">
        <w:t>иально-экономической ситуации в </w:t>
      </w:r>
      <w:r>
        <w:t>Луганской Народной Республике;</w:t>
      </w:r>
    </w:p>
    <w:p w:rsidR="00C6268E" w:rsidRPr="00695AFB" w:rsidRDefault="00C6268E" w:rsidP="000C1936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участники прогнозирования – исполнительные органы государственной власт</w:t>
      </w:r>
      <w:r w:rsidR="000D2B85">
        <w:rPr>
          <w:szCs w:val="28"/>
        </w:rPr>
        <w:t>и Луганской Народной Республики</w:t>
      </w:r>
      <w:r>
        <w:rPr>
          <w:szCs w:val="28"/>
        </w:rPr>
        <w:t xml:space="preserve"> в соответствии с профильной направленностью.</w:t>
      </w:r>
    </w:p>
    <w:p w:rsidR="00996233" w:rsidRDefault="00996233" w:rsidP="00996233">
      <w:pPr>
        <w:ind w:firstLine="709"/>
        <w:jc w:val="both"/>
      </w:pPr>
      <w:r>
        <w:t>1.</w:t>
      </w:r>
      <w:r w:rsidR="00264E36">
        <w:t>3</w:t>
      </w:r>
      <w:r>
        <w:t xml:space="preserve">. Прогноз разрабатывается в целях определения тенденций социально-экономического развития Луганской Народной Республики и является основой для </w:t>
      </w:r>
      <w:r w:rsidRPr="00017C20">
        <w:t>составления п</w:t>
      </w:r>
      <w:r>
        <w:t>роекта бюджета</w:t>
      </w:r>
      <w:r w:rsidR="00903901">
        <w:t xml:space="preserve"> бюджетной системы</w:t>
      </w:r>
      <w:r>
        <w:t xml:space="preserve"> Луганской Народной Республики на очередной финансовый год.</w:t>
      </w:r>
    </w:p>
    <w:p w:rsidR="00996233" w:rsidRPr="00283BAF" w:rsidRDefault="00996233" w:rsidP="00996233">
      <w:pPr>
        <w:autoSpaceDE w:val="0"/>
        <w:autoSpaceDN w:val="0"/>
        <w:adjustRightInd w:val="0"/>
        <w:ind w:firstLine="708"/>
        <w:jc w:val="both"/>
        <w:rPr>
          <w:szCs w:val="28"/>
        </w:rPr>
      </w:pPr>
    </w:p>
    <w:p w:rsidR="00996233" w:rsidRPr="00283BAF" w:rsidRDefault="00996233" w:rsidP="00996233">
      <w:pPr>
        <w:rPr>
          <w:szCs w:val="28"/>
        </w:rPr>
      </w:pPr>
      <w:r w:rsidRPr="00283BAF">
        <w:rPr>
          <w:b/>
          <w:szCs w:val="28"/>
        </w:rPr>
        <w:t>II. </w:t>
      </w:r>
      <w:r w:rsidR="00A3452A">
        <w:rPr>
          <w:b/>
          <w:szCs w:val="28"/>
        </w:rPr>
        <w:t>Р</w:t>
      </w:r>
      <w:r>
        <w:rPr>
          <w:b/>
          <w:szCs w:val="28"/>
        </w:rPr>
        <w:t>азработк</w:t>
      </w:r>
      <w:r w:rsidR="00A3452A">
        <w:rPr>
          <w:b/>
          <w:szCs w:val="28"/>
        </w:rPr>
        <w:t>а</w:t>
      </w:r>
      <w:r>
        <w:rPr>
          <w:b/>
          <w:szCs w:val="28"/>
        </w:rPr>
        <w:t xml:space="preserve"> и согласовани</w:t>
      </w:r>
      <w:r w:rsidR="00A3452A">
        <w:rPr>
          <w:b/>
          <w:szCs w:val="28"/>
        </w:rPr>
        <w:t>е</w:t>
      </w:r>
      <w:r>
        <w:rPr>
          <w:b/>
          <w:szCs w:val="28"/>
        </w:rPr>
        <w:t xml:space="preserve"> прогноза</w:t>
      </w:r>
    </w:p>
    <w:p w:rsidR="00996233" w:rsidRDefault="00996233" w:rsidP="00996233">
      <w:pPr>
        <w:ind w:firstLine="708"/>
        <w:jc w:val="both"/>
        <w:rPr>
          <w:szCs w:val="28"/>
        </w:rPr>
      </w:pPr>
    </w:p>
    <w:p w:rsidR="00996233" w:rsidRDefault="00996233" w:rsidP="00996233">
      <w:pPr>
        <w:ind w:firstLine="708"/>
        <w:jc w:val="both"/>
        <w:rPr>
          <w:szCs w:val="28"/>
        </w:rPr>
      </w:pPr>
      <w:r w:rsidRPr="002B6206">
        <w:rPr>
          <w:szCs w:val="28"/>
        </w:rPr>
        <w:t xml:space="preserve">2.1. Прогноз разрабатывается ежегодно на три года, включающих очередной год и плановый период </w:t>
      </w:r>
      <w:r w:rsidR="00DA3738" w:rsidRPr="002B6206">
        <w:rPr>
          <w:szCs w:val="28"/>
        </w:rPr>
        <w:t xml:space="preserve">(далее – прогнозный период) </w:t>
      </w:r>
      <w:r w:rsidRPr="002B6206">
        <w:rPr>
          <w:szCs w:val="28"/>
        </w:rPr>
        <w:t>с разбивкой по годам, путем уточнения параметров планового периода и добавления параметров второго года планового периода.</w:t>
      </w:r>
    </w:p>
    <w:p w:rsidR="00996233" w:rsidRDefault="00996233" w:rsidP="00996233">
      <w:pPr>
        <w:ind w:firstLine="708"/>
        <w:jc w:val="both"/>
        <w:rPr>
          <w:szCs w:val="28"/>
        </w:rPr>
      </w:pPr>
      <w:r>
        <w:rPr>
          <w:szCs w:val="28"/>
        </w:rPr>
        <w:t>2.</w:t>
      </w:r>
      <w:r w:rsidR="00726E0F">
        <w:rPr>
          <w:szCs w:val="28"/>
        </w:rPr>
        <w:t>2</w:t>
      </w:r>
      <w:r>
        <w:rPr>
          <w:szCs w:val="28"/>
        </w:rPr>
        <w:t>. Прогноз содержит:</w:t>
      </w:r>
    </w:p>
    <w:p w:rsidR="00996233" w:rsidRDefault="00996233" w:rsidP="00996233">
      <w:pPr>
        <w:autoSpaceDE w:val="0"/>
        <w:autoSpaceDN w:val="0"/>
        <w:adjustRightInd w:val="0"/>
        <w:ind w:firstLine="709"/>
        <w:jc w:val="both"/>
        <w:outlineLvl w:val="3"/>
        <w:rPr>
          <w:szCs w:val="28"/>
        </w:rPr>
      </w:pPr>
      <w:r w:rsidRPr="008C022D">
        <w:rPr>
          <w:szCs w:val="28"/>
        </w:rPr>
        <w:t xml:space="preserve">оценку </w:t>
      </w:r>
      <w:r w:rsidR="004A2631">
        <w:rPr>
          <w:szCs w:val="28"/>
        </w:rPr>
        <w:t>результатов</w:t>
      </w:r>
      <w:r w:rsidRPr="008C022D">
        <w:rPr>
          <w:szCs w:val="28"/>
        </w:rPr>
        <w:t xml:space="preserve"> социально-экономического развития </w:t>
      </w:r>
      <w:r>
        <w:rPr>
          <w:szCs w:val="28"/>
        </w:rPr>
        <w:t>Луганской Народной Республики</w:t>
      </w:r>
      <w:r w:rsidR="004828E9">
        <w:rPr>
          <w:szCs w:val="28"/>
        </w:rPr>
        <w:t xml:space="preserve"> </w:t>
      </w:r>
      <w:r w:rsidR="0043740A">
        <w:rPr>
          <w:szCs w:val="28"/>
        </w:rPr>
        <w:t xml:space="preserve">за отчетный </w:t>
      </w:r>
      <w:r w:rsidR="00A123E5">
        <w:rPr>
          <w:szCs w:val="28"/>
        </w:rPr>
        <w:t>период</w:t>
      </w:r>
      <w:r w:rsidR="004828E9">
        <w:rPr>
          <w:szCs w:val="28"/>
        </w:rPr>
        <w:t xml:space="preserve"> </w:t>
      </w:r>
      <w:r w:rsidRPr="008C022D">
        <w:rPr>
          <w:szCs w:val="28"/>
        </w:rPr>
        <w:t xml:space="preserve">и ожидаемых итогов социально-экономического развития </w:t>
      </w:r>
      <w:r>
        <w:rPr>
          <w:szCs w:val="28"/>
        </w:rPr>
        <w:t>Луганской Народной Республики</w:t>
      </w:r>
      <w:r w:rsidR="00477665">
        <w:rPr>
          <w:szCs w:val="28"/>
        </w:rPr>
        <w:t xml:space="preserve"> за текущий год с </w:t>
      </w:r>
      <w:r w:rsidR="00A123E5">
        <w:rPr>
          <w:szCs w:val="28"/>
        </w:rPr>
        <w:t xml:space="preserve">обоснованием основных тенденций, </w:t>
      </w:r>
      <w:r w:rsidRPr="008C022D">
        <w:rPr>
          <w:szCs w:val="28"/>
        </w:rPr>
        <w:t xml:space="preserve">описанием факторов, причин и комплекса мер, оказывающих положительное или отрицательное влияние </w:t>
      </w:r>
      <w:r w:rsidR="00252B5F">
        <w:rPr>
          <w:szCs w:val="28"/>
        </w:rPr>
        <w:br/>
      </w:r>
      <w:r w:rsidRPr="008C022D">
        <w:rPr>
          <w:szCs w:val="28"/>
        </w:rPr>
        <w:t xml:space="preserve">на количественные показатели и качественные характеристики социально-экономического развития </w:t>
      </w:r>
      <w:r>
        <w:rPr>
          <w:szCs w:val="28"/>
        </w:rPr>
        <w:t>Луганской Народной Республики</w:t>
      </w:r>
      <w:r w:rsidRPr="008C022D">
        <w:rPr>
          <w:szCs w:val="28"/>
        </w:rPr>
        <w:t xml:space="preserve"> в текущем году;</w:t>
      </w:r>
    </w:p>
    <w:p w:rsidR="00996233" w:rsidRPr="008C022D" w:rsidRDefault="00996233" w:rsidP="00996233">
      <w:pPr>
        <w:autoSpaceDE w:val="0"/>
        <w:autoSpaceDN w:val="0"/>
        <w:adjustRightInd w:val="0"/>
        <w:ind w:firstLine="709"/>
        <w:jc w:val="both"/>
        <w:outlineLvl w:val="3"/>
        <w:rPr>
          <w:szCs w:val="28"/>
        </w:rPr>
      </w:pPr>
      <w:r w:rsidRPr="008C022D">
        <w:rPr>
          <w:szCs w:val="28"/>
        </w:rPr>
        <w:t xml:space="preserve">направления социально-экономического развития </w:t>
      </w:r>
      <w:r>
        <w:rPr>
          <w:szCs w:val="28"/>
        </w:rPr>
        <w:t>Луганской Народной Республики</w:t>
      </w:r>
      <w:r w:rsidR="0011300D">
        <w:rPr>
          <w:szCs w:val="28"/>
        </w:rPr>
        <w:t xml:space="preserve"> в</w:t>
      </w:r>
      <w:r w:rsidRPr="008C022D">
        <w:rPr>
          <w:szCs w:val="28"/>
        </w:rPr>
        <w:t xml:space="preserve"> </w:t>
      </w:r>
      <w:r w:rsidR="0011300D">
        <w:rPr>
          <w:szCs w:val="28"/>
        </w:rPr>
        <w:t>прогнозном</w:t>
      </w:r>
      <w:r w:rsidRPr="002279DC">
        <w:rPr>
          <w:szCs w:val="28"/>
        </w:rPr>
        <w:t xml:space="preserve"> пери</w:t>
      </w:r>
      <w:r>
        <w:rPr>
          <w:szCs w:val="28"/>
        </w:rPr>
        <w:t>од</w:t>
      </w:r>
      <w:r w:rsidR="0011300D">
        <w:rPr>
          <w:szCs w:val="28"/>
        </w:rPr>
        <w:t>е</w:t>
      </w:r>
      <w:r w:rsidRPr="008C022D">
        <w:rPr>
          <w:szCs w:val="28"/>
        </w:rPr>
        <w:t xml:space="preserve"> и целевые показатели </w:t>
      </w:r>
      <w:r>
        <w:rPr>
          <w:szCs w:val="28"/>
        </w:rPr>
        <w:t>п</w:t>
      </w:r>
      <w:r w:rsidRPr="008C022D">
        <w:rPr>
          <w:szCs w:val="28"/>
        </w:rPr>
        <w:t>рогноза с разбивкой</w:t>
      </w:r>
      <w:r>
        <w:rPr>
          <w:szCs w:val="28"/>
        </w:rPr>
        <w:t xml:space="preserve"> по годам</w:t>
      </w:r>
      <w:r w:rsidRPr="008C022D">
        <w:rPr>
          <w:szCs w:val="28"/>
        </w:rPr>
        <w:t>, включая количественные показатели и качественные характеристики социально-экономического развития;</w:t>
      </w:r>
    </w:p>
    <w:p w:rsidR="00996233" w:rsidRDefault="00A123E5" w:rsidP="0099623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A123E5">
        <w:rPr>
          <w:szCs w:val="28"/>
        </w:rPr>
        <w:t>данные о целевых показателях (индикаторах)</w:t>
      </w:r>
      <w:r w:rsidR="00996233" w:rsidRPr="00A123E5">
        <w:rPr>
          <w:szCs w:val="28"/>
        </w:rPr>
        <w:t xml:space="preserve"> государственных целевых (отраслевых) программ Луганской Народной Республики</w:t>
      </w:r>
      <w:r w:rsidR="0011324D">
        <w:rPr>
          <w:szCs w:val="28"/>
        </w:rPr>
        <w:t xml:space="preserve"> </w:t>
      </w:r>
      <w:r w:rsidRPr="00A123E5">
        <w:rPr>
          <w:szCs w:val="28"/>
        </w:rPr>
        <w:t>и соответствующих им объемах финансирования</w:t>
      </w:r>
      <w:r w:rsidR="00996233" w:rsidRPr="00A123E5">
        <w:rPr>
          <w:szCs w:val="28"/>
        </w:rPr>
        <w:t>;</w:t>
      </w:r>
    </w:p>
    <w:p w:rsidR="00996233" w:rsidRPr="008C022D" w:rsidRDefault="00996233" w:rsidP="00996233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описание изменений ранее утвержденных значений показателей</w:t>
      </w:r>
      <w:r w:rsidR="0011324D">
        <w:rPr>
          <w:szCs w:val="28"/>
        </w:rPr>
        <w:t xml:space="preserve"> </w:t>
      </w:r>
      <w:r>
        <w:rPr>
          <w:szCs w:val="28"/>
        </w:rPr>
        <w:t xml:space="preserve">прогноза (сопоставление значений основных показателей прогноза с ранее </w:t>
      </w:r>
      <w:r>
        <w:rPr>
          <w:szCs w:val="28"/>
        </w:rPr>
        <w:lastRenderedPageBreak/>
        <w:t>утвержденными значениями показателе</w:t>
      </w:r>
      <w:r w:rsidR="00477665">
        <w:rPr>
          <w:szCs w:val="28"/>
        </w:rPr>
        <w:t>й прогноза с указанием причин и </w:t>
      </w:r>
      <w:r>
        <w:rPr>
          <w:szCs w:val="28"/>
        </w:rPr>
        <w:t>факторов, повлиявших на эти изменения).</w:t>
      </w:r>
    </w:p>
    <w:p w:rsidR="0075444C" w:rsidRDefault="0075444C" w:rsidP="00996233">
      <w:pPr>
        <w:ind w:firstLine="708"/>
        <w:jc w:val="both"/>
        <w:rPr>
          <w:szCs w:val="28"/>
        </w:rPr>
      </w:pPr>
      <w:r>
        <w:rPr>
          <w:szCs w:val="28"/>
        </w:rPr>
        <w:t>2.</w:t>
      </w:r>
      <w:r w:rsidR="00726E0F">
        <w:rPr>
          <w:szCs w:val="28"/>
        </w:rPr>
        <w:t>3</w:t>
      </w:r>
      <w:r>
        <w:rPr>
          <w:szCs w:val="28"/>
        </w:rPr>
        <w:t xml:space="preserve">. Министерство экономического развития Луганской Народной Республики </w:t>
      </w:r>
      <w:r w:rsidR="0054301C">
        <w:rPr>
          <w:szCs w:val="28"/>
        </w:rPr>
        <w:t xml:space="preserve">(далее – </w:t>
      </w:r>
      <w:proofErr w:type="spellStart"/>
      <w:r w:rsidR="0054301C">
        <w:rPr>
          <w:szCs w:val="28"/>
        </w:rPr>
        <w:t>Минэконом</w:t>
      </w:r>
      <w:proofErr w:type="spellEnd"/>
      <w:r w:rsidR="0054301C">
        <w:rPr>
          <w:szCs w:val="28"/>
        </w:rPr>
        <w:t xml:space="preserve"> ЛНР) </w:t>
      </w:r>
      <w:r w:rsidR="005551A2">
        <w:rPr>
          <w:szCs w:val="28"/>
        </w:rPr>
        <w:t xml:space="preserve">ежегодно, </w:t>
      </w:r>
      <w:r w:rsidR="005551A2" w:rsidRPr="00477F9D">
        <w:rPr>
          <w:szCs w:val="28"/>
        </w:rPr>
        <w:t xml:space="preserve">не позднее </w:t>
      </w:r>
      <w:r w:rsidR="00BF0818">
        <w:rPr>
          <w:szCs w:val="28"/>
        </w:rPr>
        <w:t>0</w:t>
      </w:r>
      <w:r w:rsidR="005551A2" w:rsidRPr="00477F9D">
        <w:rPr>
          <w:szCs w:val="28"/>
        </w:rPr>
        <w:t>1 июля текущего года,</w:t>
      </w:r>
      <w:r w:rsidR="005551A2">
        <w:rPr>
          <w:szCs w:val="28"/>
        </w:rPr>
        <w:t xml:space="preserve"> направляет участникам </w:t>
      </w:r>
      <w:r w:rsidR="00DA3738">
        <w:rPr>
          <w:szCs w:val="28"/>
        </w:rPr>
        <w:t>прогнозирования</w:t>
      </w:r>
      <w:r w:rsidR="005551A2">
        <w:rPr>
          <w:szCs w:val="28"/>
        </w:rPr>
        <w:t xml:space="preserve"> табличные формы</w:t>
      </w:r>
      <w:r w:rsidR="00466D23">
        <w:rPr>
          <w:szCs w:val="28"/>
        </w:rPr>
        <w:t>,</w:t>
      </w:r>
      <w:r w:rsidR="005551A2">
        <w:rPr>
          <w:szCs w:val="28"/>
        </w:rPr>
        <w:t xml:space="preserve"> а также иную информацию, необходимую при подготовке материалов для разработки прогноза.</w:t>
      </w:r>
    </w:p>
    <w:p w:rsidR="00466D23" w:rsidRDefault="00996233" w:rsidP="00996233">
      <w:pPr>
        <w:ind w:firstLine="708"/>
        <w:jc w:val="both"/>
        <w:rPr>
          <w:szCs w:val="28"/>
        </w:rPr>
      </w:pPr>
      <w:r>
        <w:rPr>
          <w:szCs w:val="28"/>
        </w:rPr>
        <w:t>2.</w:t>
      </w:r>
      <w:r w:rsidR="00726E0F">
        <w:rPr>
          <w:szCs w:val="28"/>
        </w:rPr>
        <w:t>4</w:t>
      </w:r>
      <w:r>
        <w:rPr>
          <w:szCs w:val="28"/>
        </w:rPr>
        <w:t>. У</w:t>
      </w:r>
      <w:r w:rsidRPr="00027983">
        <w:rPr>
          <w:szCs w:val="28"/>
        </w:rPr>
        <w:t xml:space="preserve">частники </w:t>
      </w:r>
      <w:r w:rsidR="00466D23">
        <w:rPr>
          <w:szCs w:val="28"/>
        </w:rPr>
        <w:t>прогнозирования</w:t>
      </w:r>
      <w:r w:rsidR="0011324D">
        <w:rPr>
          <w:szCs w:val="28"/>
        </w:rPr>
        <w:t xml:space="preserve"> </w:t>
      </w:r>
      <w:r w:rsidR="00466D23">
        <w:rPr>
          <w:szCs w:val="28"/>
        </w:rPr>
        <w:t xml:space="preserve">осуществляют подготовку материалов для разработки прогноза и </w:t>
      </w:r>
      <w:r>
        <w:rPr>
          <w:szCs w:val="28"/>
        </w:rPr>
        <w:t>предоставляют</w:t>
      </w:r>
      <w:r w:rsidR="00466D23">
        <w:rPr>
          <w:szCs w:val="28"/>
        </w:rPr>
        <w:t xml:space="preserve"> их</w:t>
      </w:r>
      <w:r>
        <w:rPr>
          <w:szCs w:val="28"/>
        </w:rPr>
        <w:t xml:space="preserve"> в </w:t>
      </w:r>
      <w:proofErr w:type="spellStart"/>
      <w:r w:rsidR="00466D23">
        <w:rPr>
          <w:szCs w:val="28"/>
        </w:rPr>
        <w:t>Минэконом</w:t>
      </w:r>
      <w:proofErr w:type="spellEnd"/>
      <w:r w:rsidR="00466D23">
        <w:rPr>
          <w:szCs w:val="28"/>
        </w:rPr>
        <w:t xml:space="preserve"> ЛНР </w:t>
      </w:r>
      <w:r>
        <w:rPr>
          <w:szCs w:val="28"/>
        </w:rPr>
        <w:t xml:space="preserve">в срок </w:t>
      </w:r>
      <w:r w:rsidR="00CA0962">
        <w:rPr>
          <w:szCs w:val="28"/>
        </w:rPr>
        <w:br/>
      </w:r>
      <w:r w:rsidR="00466D23">
        <w:rPr>
          <w:szCs w:val="28"/>
        </w:rPr>
        <w:t xml:space="preserve">не </w:t>
      </w:r>
      <w:r w:rsidR="00466D23" w:rsidRPr="00A123E5">
        <w:rPr>
          <w:szCs w:val="28"/>
        </w:rPr>
        <w:t>позднее</w:t>
      </w:r>
      <w:r w:rsidR="0011324D">
        <w:rPr>
          <w:szCs w:val="28"/>
        </w:rPr>
        <w:t xml:space="preserve"> </w:t>
      </w:r>
      <w:r w:rsidR="00CA0962">
        <w:rPr>
          <w:szCs w:val="28"/>
        </w:rPr>
        <w:t>0</w:t>
      </w:r>
      <w:r w:rsidR="00477F9D" w:rsidRPr="002B6206">
        <w:rPr>
          <w:szCs w:val="28"/>
        </w:rPr>
        <w:t>1</w:t>
      </w:r>
      <w:r w:rsidRPr="002B6206">
        <w:rPr>
          <w:szCs w:val="28"/>
        </w:rPr>
        <w:t> августа текущего года</w:t>
      </w:r>
      <w:r w:rsidR="00466D23" w:rsidRPr="002B6206">
        <w:rPr>
          <w:szCs w:val="28"/>
        </w:rPr>
        <w:t>.</w:t>
      </w:r>
    </w:p>
    <w:p w:rsidR="00996233" w:rsidRDefault="00466D23" w:rsidP="002F5F3E">
      <w:pPr>
        <w:ind w:firstLine="708"/>
        <w:jc w:val="both"/>
        <w:rPr>
          <w:szCs w:val="28"/>
        </w:rPr>
      </w:pPr>
      <w:r>
        <w:rPr>
          <w:szCs w:val="28"/>
        </w:rPr>
        <w:t>2.</w:t>
      </w:r>
      <w:r w:rsidR="00726E0F">
        <w:rPr>
          <w:szCs w:val="28"/>
        </w:rPr>
        <w:t>5</w:t>
      </w:r>
      <w:r>
        <w:rPr>
          <w:szCs w:val="28"/>
        </w:rPr>
        <w:t>. </w:t>
      </w:r>
      <w:proofErr w:type="gramStart"/>
      <w:r w:rsidRPr="005F6C5A">
        <w:rPr>
          <w:szCs w:val="28"/>
        </w:rPr>
        <w:t>Материалы</w:t>
      </w:r>
      <w:r w:rsidR="000D2B85" w:rsidRPr="005F6C5A">
        <w:rPr>
          <w:szCs w:val="28"/>
        </w:rPr>
        <w:t xml:space="preserve"> </w:t>
      </w:r>
      <w:r w:rsidR="00377DD9" w:rsidRPr="005F6C5A">
        <w:rPr>
          <w:szCs w:val="28"/>
        </w:rPr>
        <w:t>для разработки прогноза</w:t>
      </w:r>
      <w:r w:rsidR="00377DD9">
        <w:rPr>
          <w:szCs w:val="28"/>
        </w:rPr>
        <w:t xml:space="preserve"> </w:t>
      </w:r>
      <w:r>
        <w:rPr>
          <w:szCs w:val="28"/>
        </w:rPr>
        <w:t xml:space="preserve">предоставляются на бумажном </w:t>
      </w:r>
      <w:r w:rsidR="00377DD9">
        <w:rPr>
          <w:szCs w:val="28"/>
        </w:rPr>
        <w:br/>
      </w:r>
      <w:r>
        <w:rPr>
          <w:szCs w:val="28"/>
        </w:rPr>
        <w:t>и электронн</w:t>
      </w:r>
      <w:r w:rsidR="0054301C">
        <w:rPr>
          <w:szCs w:val="28"/>
        </w:rPr>
        <w:t>ом</w:t>
      </w:r>
      <w:r>
        <w:rPr>
          <w:szCs w:val="28"/>
        </w:rPr>
        <w:t xml:space="preserve"> носителях </w:t>
      </w:r>
      <w:r w:rsidR="00996233">
        <w:rPr>
          <w:szCs w:val="28"/>
        </w:rPr>
        <w:t xml:space="preserve">в </w:t>
      </w:r>
      <w:r w:rsidR="00A91749">
        <w:rPr>
          <w:szCs w:val="28"/>
        </w:rPr>
        <w:t>виде</w:t>
      </w:r>
      <w:r w:rsidR="00996233">
        <w:rPr>
          <w:szCs w:val="28"/>
        </w:rPr>
        <w:t xml:space="preserve"> следующих документов:</w:t>
      </w:r>
      <w:proofErr w:type="gramEnd"/>
    </w:p>
    <w:p w:rsidR="00996233" w:rsidRPr="00466D23" w:rsidRDefault="00996233" w:rsidP="00996233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466D23">
        <w:rPr>
          <w:szCs w:val="28"/>
        </w:rPr>
        <w:t>табличные материалы, включающие перечень показателей, объединенных в разделы по основным направлени</w:t>
      </w:r>
      <w:r w:rsidR="00466D23" w:rsidRPr="00466D23">
        <w:rPr>
          <w:szCs w:val="28"/>
        </w:rPr>
        <w:t>ям экономики и социальной сферы</w:t>
      </w:r>
      <w:r w:rsidRPr="00466D23">
        <w:rPr>
          <w:szCs w:val="28"/>
        </w:rPr>
        <w:t>;</w:t>
      </w:r>
    </w:p>
    <w:p w:rsidR="00996233" w:rsidRPr="00466D23" w:rsidRDefault="00996233" w:rsidP="00996233">
      <w:pPr>
        <w:pStyle w:val="ConsPlusNormal"/>
        <w:widowControl/>
        <w:ind w:firstLine="709"/>
        <w:jc w:val="both"/>
        <w:rPr>
          <w:sz w:val="28"/>
          <w:szCs w:val="28"/>
        </w:rPr>
      </w:pPr>
      <w:r w:rsidRPr="00466D23">
        <w:rPr>
          <w:sz w:val="28"/>
          <w:szCs w:val="28"/>
        </w:rPr>
        <w:t xml:space="preserve">пояснительная записка к показателям и разделам прогноза на </w:t>
      </w:r>
      <w:r w:rsidR="00466D23" w:rsidRPr="00466D23">
        <w:rPr>
          <w:sz w:val="28"/>
          <w:szCs w:val="28"/>
        </w:rPr>
        <w:t>прогнозный</w:t>
      </w:r>
      <w:r w:rsidRPr="00466D23">
        <w:rPr>
          <w:sz w:val="28"/>
          <w:szCs w:val="28"/>
        </w:rPr>
        <w:t xml:space="preserve"> период, включая анализ </w:t>
      </w:r>
      <w:r w:rsidR="00477F9D" w:rsidRPr="00477F9D">
        <w:rPr>
          <w:sz w:val="28"/>
          <w:szCs w:val="28"/>
        </w:rPr>
        <w:t xml:space="preserve">результатов социально-экономического развития Луганской Народной Республики за отчетный </w:t>
      </w:r>
      <w:r w:rsidR="00A123E5">
        <w:rPr>
          <w:sz w:val="28"/>
          <w:szCs w:val="28"/>
        </w:rPr>
        <w:t>период</w:t>
      </w:r>
      <w:r w:rsidR="00477F9D" w:rsidRPr="00477F9D">
        <w:rPr>
          <w:sz w:val="28"/>
          <w:szCs w:val="28"/>
        </w:rPr>
        <w:t xml:space="preserve"> и ожидаемых итогов социально-экономического развития за текущий год</w:t>
      </w:r>
      <w:r w:rsidRPr="00466D23">
        <w:rPr>
          <w:sz w:val="28"/>
          <w:szCs w:val="28"/>
        </w:rPr>
        <w:t xml:space="preserve">, обоснование </w:t>
      </w:r>
      <w:r w:rsidR="000D2255">
        <w:rPr>
          <w:sz w:val="28"/>
          <w:szCs w:val="28"/>
        </w:rPr>
        <w:t>показателей</w:t>
      </w:r>
      <w:r w:rsidRPr="00466D23">
        <w:rPr>
          <w:sz w:val="28"/>
          <w:szCs w:val="28"/>
        </w:rPr>
        <w:t xml:space="preserve"> прогноза, в том числе их сопоставление с ранее утвержденными </w:t>
      </w:r>
      <w:r w:rsidR="000D2255">
        <w:rPr>
          <w:sz w:val="28"/>
          <w:szCs w:val="28"/>
        </w:rPr>
        <w:t>показателями</w:t>
      </w:r>
      <w:r w:rsidR="00477665">
        <w:rPr>
          <w:sz w:val="28"/>
          <w:szCs w:val="28"/>
        </w:rPr>
        <w:t xml:space="preserve"> с </w:t>
      </w:r>
      <w:r w:rsidRPr="00466D23">
        <w:rPr>
          <w:sz w:val="28"/>
          <w:szCs w:val="28"/>
        </w:rPr>
        <w:t>указанием причин и факторов прогнозируемых изменений.</w:t>
      </w:r>
    </w:p>
    <w:p w:rsidR="00726E0F" w:rsidRDefault="00726E0F" w:rsidP="00F14411">
      <w:pPr>
        <w:pStyle w:val="ConsPlusNormal"/>
        <w:widowControl/>
        <w:ind w:firstLine="709"/>
        <w:jc w:val="both"/>
        <w:rPr>
          <w:sz w:val="28"/>
          <w:szCs w:val="28"/>
        </w:rPr>
      </w:pPr>
      <w:r w:rsidRPr="00726E0F">
        <w:rPr>
          <w:sz w:val="28"/>
          <w:szCs w:val="28"/>
        </w:rPr>
        <w:t>2.</w:t>
      </w:r>
      <w:r>
        <w:rPr>
          <w:sz w:val="28"/>
          <w:szCs w:val="28"/>
        </w:rPr>
        <w:t>6</w:t>
      </w:r>
      <w:r w:rsidRPr="00726E0F"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Минэконом</w:t>
      </w:r>
      <w:proofErr w:type="spellEnd"/>
      <w:r>
        <w:rPr>
          <w:sz w:val="28"/>
          <w:szCs w:val="28"/>
        </w:rPr>
        <w:t xml:space="preserve"> ЛНР</w:t>
      </w:r>
      <w:r w:rsidR="0011324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разрабатывает прогноз </w:t>
      </w:r>
      <w:r w:rsidRPr="00726E0F">
        <w:rPr>
          <w:sz w:val="28"/>
          <w:szCs w:val="28"/>
        </w:rPr>
        <w:t xml:space="preserve">на основе </w:t>
      </w:r>
      <w:r>
        <w:rPr>
          <w:sz w:val="28"/>
          <w:szCs w:val="28"/>
        </w:rPr>
        <w:t>материалов</w:t>
      </w:r>
      <w:r w:rsidRPr="00726E0F">
        <w:rPr>
          <w:sz w:val="28"/>
          <w:szCs w:val="28"/>
        </w:rPr>
        <w:t xml:space="preserve">, предоставляемых участниками </w:t>
      </w:r>
      <w:r>
        <w:rPr>
          <w:sz w:val="28"/>
          <w:szCs w:val="28"/>
        </w:rPr>
        <w:t xml:space="preserve">прогнозирования в соответствии с пунктами </w:t>
      </w:r>
      <w:r w:rsidR="00E45972">
        <w:rPr>
          <w:sz w:val="28"/>
          <w:szCs w:val="28"/>
        </w:rPr>
        <w:br/>
      </w:r>
      <w:r w:rsidRPr="002F5F3E">
        <w:rPr>
          <w:sz w:val="28"/>
          <w:szCs w:val="28"/>
        </w:rPr>
        <w:t>2.4</w:t>
      </w:r>
      <w:r w:rsidR="00F14411" w:rsidRPr="002F5F3E">
        <w:rPr>
          <w:sz w:val="28"/>
          <w:szCs w:val="28"/>
        </w:rPr>
        <w:t xml:space="preserve">, </w:t>
      </w:r>
      <w:r w:rsidRPr="002F5F3E">
        <w:rPr>
          <w:sz w:val="28"/>
          <w:szCs w:val="28"/>
        </w:rPr>
        <w:t>2.5</w:t>
      </w:r>
      <w:r>
        <w:rPr>
          <w:sz w:val="28"/>
          <w:szCs w:val="28"/>
        </w:rPr>
        <w:t xml:space="preserve"> настоящего Порядка</w:t>
      </w:r>
      <w:r w:rsidR="000D2B85">
        <w:rPr>
          <w:sz w:val="28"/>
          <w:szCs w:val="28"/>
        </w:rPr>
        <w:t>,</w:t>
      </w:r>
      <w:r>
        <w:rPr>
          <w:sz w:val="28"/>
          <w:szCs w:val="28"/>
        </w:rPr>
        <w:t xml:space="preserve"> и подготавливает проект распоряжения Правительства Луганской Народной Республики об утверждении прогноз</w:t>
      </w:r>
      <w:r w:rsidR="00E45972">
        <w:rPr>
          <w:sz w:val="28"/>
          <w:szCs w:val="28"/>
        </w:rPr>
        <w:t>а</w:t>
      </w:r>
      <w:r>
        <w:rPr>
          <w:sz w:val="28"/>
          <w:szCs w:val="28"/>
        </w:rPr>
        <w:t xml:space="preserve"> (далее – проект прогноза)</w:t>
      </w:r>
      <w:r w:rsidRPr="00726E0F">
        <w:rPr>
          <w:sz w:val="28"/>
          <w:szCs w:val="28"/>
        </w:rPr>
        <w:t>.</w:t>
      </w:r>
    </w:p>
    <w:p w:rsidR="00996233" w:rsidRPr="00726E0F" w:rsidRDefault="00A34567" w:rsidP="00996233">
      <w:pPr>
        <w:pStyle w:val="ConsPlusNormal"/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726E0F">
        <w:rPr>
          <w:sz w:val="28"/>
          <w:szCs w:val="28"/>
        </w:rPr>
        <w:t>7</w:t>
      </w:r>
      <w:r>
        <w:rPr>
          <w:sz w:val="28"/>
          <w:szCs w:val="28"/>
        </w:rPr>
        <w:t>. </w:t>
      </w:r>
      <w:r w:rsidR="00CE45EC">
        <w:rPr>
          <w:sz w:val="28"/>
          <w:szCs w:val="28"/>
        </w:rPr>
        <w:t>П</w:t>
      </w:r>
      <w:r w:rsidR="00996233">
        <w:rPr>
          <w:sz w:val="28"/>
          <w:szCs w:val="28"/>
        </w:rPr>
        <w:t>роект прогноза направляет</w:t>
      </w:r>
      <w:r w:rsidR="00477F9D">
        <w:rPr>
          <w:sz w:val="28"/>
          <w:szCs w:val="28"/>
        </w:rPr>
        <w:t>ся</w:t>
      </w:r>
      <w:r w:rsidR="00996233">
        <w:rPr>
          <w:sz w:val="28"/>
          <w:szCs w:val="28"/>
        </w:rPr>
        <w:t xml:space="preserve"> на согласование в Министерство финансов Луганской Народной Республики и участникам </w:t>
      </w:r>
      <w:r>
        <w:rPr>
          <w:sz w:val="28"/>
          <w:szCs w:val="28"/>
        </w:rPr>
        <w:t>прогнозирования</w:t>
      </w:r>
      <w:r w:rsidR="00996233">
        <w:rPr>
          <w:sz w:val="28"/>
          <w:szCs w:val="28"/>
        </w:rPr>
        <w:t xml:space="preserve"> </w:t>
      </w:r>
      <w:r w:rsidR="00690C66">
        <w:rPr>
          <w:sz w:val="28"/>
          <w:szCs w:val="28"/>
        </w:rPr>
        <w:br/>
      </w:r>
      <w:r w:rsidR="00996233">
        <w:rPr>
          <w:sz w:val="28"/>
          <w:szCs w:val="28"/>
        </w:rPr>
        <w:t xml:space="preserve">не позднее </w:t>
      </w:r>
      <w:r w:rsidR="002B6206" w:rsidRPr="002B6206">
        <w:rPr>
          <w:sz w:val="28"/>
          <w:szCs w:val="28"/>
        </w:rPr>
        <w:t>25</w:t>
      </w:r>
      <w:r w:rsidR="00E04E3D" w:rsidRPr="002B6206">
        <w:rPr>
          <w:sz w:val="28"/>
          <w:szCs w:val="28"/>
        </w:rPr>
        <w:t> </w:t>
      </w:r>
      <w:r w:rsidR="00A123E5" w:rsidRPr="002B6206">
        <w:rPr>
          <w:sz w:val="28"/>
          <w:szCs w:val="28"/>
        </w:rPr>
        <w:t>августа</w:t>
      </w:r>
      <w:r w:rsidR="00996233" w:rsidRPr="002B6206">
        <w:rPr>
          <w:sz w:val="28"/>
          <w:szCs w:val="28"/>
        </w:rPr>
        <w:t xml:space="preserve"> текущего года.</w:t>
      </w:r>
    </w:p>
    <w:p w:rsidR="00782995" w:rsidRPr="00AC57FD" w:rsidRDefault="00782995" w:rsidP="00782995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AC57FD">
        <w:rPr>
          <w:szCs w:val="28"/>
        </w:rPr>
        <w:t>Сроки согласования проект</w:t>
      </w:r>
      <w:r>
        <w:rPr>
          <w:szCs w:val="28"/>
        </w:rPr>
        <w:t>а</w:t>
      </w:r>
      <w:r w:rsidR="0011324D">
        <w:rPr>
          <w:szCs w:val="28"/>
        </w:rPr>
        <w:t xml:space="preserve"> </w:t>
      </w:r>
      <w:r>
        <w:rPr>
          <w:szCs w:val="28"/>
        </w:rPr>
        <w:t>прогноза</w:t>
      </w:r>
      <w:r w:rsidRPr="00AC57FD">
        <w:rPr>
          <w:szCs w:val="28"/>
        </w:rPr>
        <w:t xml:space="preserve"> не должны превышать </w:t>
      </w:r>
      <w:r>
        <w:rPr>
          <w:szCs w:val="28"/>
        </w:rPr>
        <w:t>10</w:t>
      </w:r>
      <w:r w:rsidRPr="00AC57FD">
        <w:rPr>
          <w:szCs w:val="28"/>
        </w:rPr>
        <w:t xml:space="preserve"> (</w:t>
      </w:r>
      <w:r>
        <w:rPr>
          <w:szCs w:val="28"/>
        </w:rPr>
        <w:t>десяти</w:t>
      </w:r>
      <w:r w:rsidRPr="00AC57FD">
        <w:rPr>
          <w:szCs w:val="28"/>
        </w:rPr>
        <w:t xml:space="preserve">) рабочих дней со дня </w:t>
      </w:r>
      <w:r>
        <w:rPr>
          <w:szCs w:val="28"/>
        </w:rPr>
        <w:t>поступления на согласование</w:t>
      </w:r>
      <w:r w:rsidRPr="00AC57FD">
        <w:rPr>
          <w:szCs w:val="28"/>
        </w:rPr>
        <w:t>.</w:t>
      </w:r>
    </w:p>
    <w:p w:rsidR="00996233" w:rsidRPr="00283BAF" w:rsidRDefault="00996233" w:rsidP="00996233">
      <w:pPr>
        <w:rPr>
          <w:b/>
          <w:szCs w:val="28"/>
        </w:rPr>
      </w:pPr>
    </w:p>
    <w:p w:rsidR="00996233" w:rsidRPr="00283BAF" w:rsidRDefault="00996233" w:rsidP="00996233">
      <w:pPr>
        <w:rPr>
          <w:b/>
          <w:szCs w:val="28"/>
        </w:rPr>
      </w:pPr>
      <w:r w:rsidRPr="00283BAF">
        <w:rPr>
          <w:b/>
          <w:szCs w:val="28"/>
          <w:lang w:val="en-US"/>
        </w:rPr>
        <w:t>III</w:t>
      </w:r>
      <w:r w:rsidRPr="00283BAF">
        <w:rPr>
          <w:b/>
          <w:szCs w:val="28"/>
        </w:rPr>
        <w:t>. </w:t>
      </w:r>
      <w:r>
        <w:rPr>
          <w:b/>
          <w:szCs w:val="28"/>
        </w:rPr>
        <w:t>Мониторинг, контроль реализации и корректировка прогноза</w:t>
      </w:r>
    </w:p>
    <w:p w:rsidR="00996233" w:rsidRPr="00283BAF" w:rsidRDefault="00996233" w:rsidP="00996233">
      <w:pPr>
        <w:autoSpaceDE w:val="0"/>
        <w:autoSpaceDN w:val="0"/>
        <w:adjustRightInd w:val="0"/>
        <w:ind w:firstLine="708"/>
        <w:jc w:val="both"/>
        <w:rPr>
          <w:szCs w:val="28"/>
        </w:rPr>
      </w:pPr>
    </w:p>
    <w:p w:rsidR="00996233" w:rsidRDefault="00996233" w:rsidP="00755789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E35A46">
        <w:rPr>
          <w:szCs w:val="28"/>
        </w:rPr>
        <w:t>3.1.</w:t>
      </w:r>
      <w:r w:rsidRPr="00E35A46">
        <w:t> </w:t>
      </w:r>
      <w:proofErr w:type="gramStart"/>
      <w:r w:rsidRPr="00E35A46">
        <w:rPr>
          <w:szCs w:val="28"/>
        </w:rPr>
        <w:t xml:space="preserve">Мониторинг реализации прогноза осуществляется </w:t>
      </w:r>
      <w:proofErr w:type="spellStart"/>
      <w:r w:rsidR="00E35A46" w:rsidRPr="00E35A46">
        <w:rPr>
          <w:szCs w:val="28"/>
        </w:rPr>
        <w:t>Минэконом</w:t>
      </w:r>
      <w:proofErr w:type="spellEnd"/>
      <w:r w:rsidR="00E35A46" w:rsidRPr="00E35A46">
        <w:rPr>
          <w:szCs w:val="28"/>
        </w:rPr>
        <w:t xml:space="preserve"> ЛНР </w:t>
      </w:r>
      <w:r w:rsidR="007E29CB">
        <w:rPr>
          <w:szCs w:val="28"/>
        </w:rPr>
        <w:br/>
      </w:r>
      <w:r w:rsidR="00E35A46" w:rsidRPr="00E35A46">
        <w:rPr>
          <w:szCs w:val="28"/>
        </w:rPr>
        <w:t xml:space="preserve">в целях выявления отклонений фактических значений показателей прогноза </w:t>
      </w:r>
      <w:r w:rsidR="007E29CB">
        <w:rPr>
          <w:szCs w:val="28"/>
        </w:rPr>
        <w:br/>
      </w:r>
      <w:r w:rsidR="00E35A46" w:rsidRPr="00E35A46">
        <w:rPr>
          <w:szCs w:val="28"/>
        </w:rPr>
        <w:t xml:space="preserve">от утвержденных показателей </w:t>
      </w:r>
      <w:r w:rsidRPr="00E35A46">
        <w:rPr>
          <w:szCs w:val="28"/>
        </w:rPr>
        <w:t xml:space="preserve">на основе данных официального статистического наблюдения и </w:t>
      </w:r>
      <w:r w:rsidR="00E35A46">
        <w:rPr>
          <w:szCs w:val="28"/>
        </w:rPr>
        <w:t xml:space="preserve">отчетов о выполнении программы социально-экономического развития Луганской Народной Республики за текущий год, </w:t>
      </w:r>
      <w:r w:rsidR="00B02D87">
        <w:rPr>
          <w:szCs w:val="28"/>
        </w:rPr>
        <w:t xml:space="preserve">которые </w:t>
      </w:r>
      <w:r w:rsidR="00B02D87" w:rsidRPr="00F65E38">
        <w:rPr>
          <w:szCs w:val="28"/>
        </w:rPr>
        <w:t>предоставляются</w:t>
      </w:r>
      <w:r w:rsidR="005F23E7" w:rsidRPr="00F65E38">
        <w:rPr>
          <w:szCs w:val="28"/>
        </w:rPr>
        <w:t xml:space="preserve"> </w:t>
      </w:r>
      <w:r w:rsidR="003B5ED3" w:rsidRPr="00F65E38">
        <w:rPr>
          <w:szCs w:val="28"/>
        </w:rPr>
        <w:t xml:space="preserve">участниками программирования </w:t>
      </w:r>
      <w:r w:rsidR="00B02D87" w:rsidRPr="00F65E38">
        <w:rPr>
          <w:szCs w:val="28"/>
        </w:rPr>
        <w:t xml:space="preserve">в соответствии с </w:t>
      </w:r>
      <w:r w:rsidR="000D117A" w:rsidRPr="00F65E38">
        <w:rPr>
          <w:szCs w:val="28"/>
        </w:rPr>
        <w:t>П</w:t>
      </w:r>
      <w:r w:rsidR="00E35A46" w:rsidRPr="00F65E38">
        <w:rPr>
          <w:szCs w:val="28"/>
        </w:rPr>
        <w:t>оряд</w:t>
      </w:r>
      <w:r w:rsidR="00B02D87" w:rsidRPr="00F65E38">
        <w:rPr>
          <w:szCs w:val="28"/>
        </w:rPr>
        <w:t>ком</w:t>
      </w:r>
      <w:r w:rsidR="005F23E7" w:rsidRPr="00F65E38">
        <w:rPr>
          <w:szCs w:val="28"/>
        </w:rPr>
        <w:t xml:space="preserve"> </w:t>
      </w:r>
      <w:r w:rsidR="00477665" w:rsidRPr="00F65E38">
        <w:rPr>
          <w:szCs w:val="28"/>
        </w:rPr>
        <w:t>разработки, осуществления мониторинга</w:t>
      </w:r>
      <w:r w:rsidR="005F23E7" w:rsidRPr="00F65E38">
        <w:rPr>
          <w:szCs w:val="28"/>
        </w:rPr>
        <w:t xml:space="preserve"> </w:t>
      </w:r>
      <w:r w:rsidR="00477665" w:rsidRPr="00F65E38">
        <w:rPr>
          <w:szCs w:val="28"/>
        </w:rPr>
        <w:t xml:space="preserve">и контроля реализации программы социально-экономического развития Луганской Народной Республики, </w:t>
      </w:r>
      <w:r w:rsidR="000D117A" w:rsidRPr="00F65E38">
        <w:rPr>
          <w:szCs w:val="28"/>
        </w:rPr>
        <w:t xml:space="preserve">утвержденным </w:t>
      </w:r>
      <w:r w:rsidR="00755789" w:rsidRPr="00F65E38">
        <w:rPr>
          <w:szCs w:val="28"/>
        </w:rPr>
        <w:t xml:space="preserve">постановлением </w:t>
      </w:r>
      <w:r w:rsidR="00477665" w:rsidRPr="00F65E38">
        <w:rPr>
          <w:szCs w:val="28"/>
        </w:rPr>
        <w:t>Правительств</w:t>
      </w:r>
      <w:r w:rsidR="00755789" w:rsidRPr="00F65E38">
        <w:rPr>
          <w:szCs w:val="28"/>
        </w:rPr>
        <w:t>а</w:t>
      </w:r>
      <w:r w:rsidR="00477665" w:rsidRPr="00F65E38">
        <w:rPr>
          <w:szCs w:val="28"/>
        </w:rPr>
        <w:t xml:space="preserve"> Луганской</w:t>
      </w:r>
      <w:proofErr w:type="gramEnd"/>
      <w:r w:rsidR="00477665" w:rsidRPr="00F65E38">
        <w:rPr>
          <w:szCs w:val="28"/>
        </w:rPr>
        <w:t xml:space="preserve"> Народной Республики</w:t>
      </w:r>
      <w:r w:rsidR="000D117A" w:rsidRPr="00F65E38">
        <w:rPr>
          <w:szCs w:val="28"/>
        </w:rPr>
        <w:t xml:space="preserve"> от </w:t>
      </w:r>
      <w:r w:rsidR="0067646B" w:rsidRPr="0067646B">
        <w:rPr>
          <w:szCs w:val="28"/>
        </w:rPr>
        <w:t>13.07.2021 №</w:t>
      </w:r>
      <w:r w:rsidR="00405517">
        <w:rPr>
          <w:szCs w:val="28"/>
        </w:rPr>
        <w:t xml:space="preserve"> </w:t>
      </w:r>
      <w:r w:rsidR="00DB7441">
        <w:rPr>
          <w:szCs w:val="28"/>
        </w:rPr>
        <w:t>609</w:t>
      </w:r>
      <w:r w:rsidR="0067646B" w:rsidRPr="0067646B">
        <w:rPr>
          <w:szCs w:val="28"/>
        </w:rPr>
        <w:t>/21</w:t>
      </w:r>
      <w:r w:rsidR="000D117A" w:rsidRPr="00F65E38">
        <w:rPr>
          <w:szCs w:val="28"/>
        </w:rPr>
        <w:t xml:space="preserve"> «</w:t>
      </w:r>
      <w:r w:rsidR="003D1E7B" w:rsidRPr="00F65E38">
        <w:rPr>
          <w:szCs w:val="28"/>
        </w:rPr>
        <w:t xml:space="preserve">О некоторых вопросах, связанных </w:t>
      </w:r>
      <w:r w:rsidR="003D1E7B" w:rsidRPr="00F65E38">
        <w:rPr>
          <w:szCs w:val="28"/>
        </w:rPr>
        <w:br/>
        <w:t>с прогнозированием и программированием социально-экономического развития Луганской Народной Республики»</w:t>
      </w:r>
      <w:r w:rsidRPr="00F65E38">
        <w:rPr>
          <w:szCs w:val="28"/>
        </w:rPr>
        <w:t>.</w:t>
      </w:r>
    </w:p>
    <w:p w:rsidR="006E5B02" w:rsidRPr="00AC57FD" w:rsidRDefault="006E5B02" w:rsidP="000321FA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AC57FD">
        <w:rPr>
          <w:szCs w:val="28"/>
        </w:rPr>
        <w:lastRenderedPageBreak/>
        <w:t>3.</w:t>
      </w:r>
      <w:r w:rsidR="00E35A46">
        <w:rPr>
          <w:szCs w:val="28"/>
        </w:rPr>
        <w:t>2</w:t>
      </w:r>
      <w:r w:rsidRPr="00AC57FD">
        <w:rPr>
          <w:szCs w:val="28"/>
        </w:rPr>
        <w:t xml:space="preserve">. </w:t>
      </w:r>
      <w:proofErr w:type="gramStart"/>
      <w:r w:rsidR="002B6206">
        <w:rPr>
          <w:szCs w:val="28"/>
        </w:rPr>
        <w:t>Решение о корректировке прогноза и</w:t>
      </w:r>
      <w:r w:rsidR="000321FA">
        <w:rPr>
          <w:szCs w:val="28"/>
        </w:rPr>
        <w:t>л</w:t>
      </w:r>
      <w:r w:rsidR="002B6206">
        <w:rPr>
          <w:szCs w:val="28"/>
        </w:rPr>
        <w:t xml:space="preserve">и его отдельных показателей принимается Правительством Луганской Народной Республики по предложению </w:t>
      </w:r>
      <w:proofErr w:type="spellStart"/>
      <w:r w:rsidR="00280BE7">
        <w:rPr>
          <w:szCs w:val="28"/>
        </w:rPr>
        <w:t>Минэконома</w:t>
      </w:r>
      <w:proofErr w:type="spellEnd"/>
      <w:r w:rsidR="003D26C1">
        <w:rPr>
          <w:szCs w:val="28"/>
        </w:rPr>
        <w:t xml:space="preserve"> ЛНР</w:t>
      </w:r>
      <w:r w:rsidRPr="00AC57FD">
        <w:rPr>
          <w:szCs w:val="28"/>
        </w:rPr>
        <w:t xml:space="preserve"> в случае существенного отклонения </w:t>
      </w:r>
      <w:r w:rsidR="00641CE8" w:rsidRPr="00AC57FD">
        <w:rPr>
          <w:szCs w:val="28"/>
        </w:rPr>
        <w:t>фактических</w:t>
      </w:r>
      <w:r w:rsidRPr="00AC57FD">
        <w:rPr>
          <w:szCs w:val="28"/>
        </w:rPr>
        <w:t xml:space="preserve"> показателей прогноза</w:t>
      </w:r>
      <w:r w:rsidR="00641CE8" w:rsidRPr="00AC57FD">
        <w:rPr>
          <w:szCs w:val="28"/>
        </w:rPr>
        <w:t xml:space="preserve"> от</w:t>
      </w:r>
      <w:r w:rsidRPr="00AC57FD">
        <w:rPr>
          <w:szCs w:val="28"/>
        </w:rPr>
        <w:t xml:space="preserve"> утвержд</w:t>
      </w:r>
      <w:r w:rsidR="00280BE7">
        <w:rPr>
          <w:szCs w:val="28"/>
        </w:rPr>
        <w:t>енных на текущий год, выявленного</w:t>
      </w:r>
      <w:r w:rsidRPr="00AC57FD">
        <w:rPr>
          <w:szCs w:val="28"/>
        </w:rPr>
        <w:t xml:space="preserve"> по результатам мониторинга</w:t>
      </w:r>
      <w:r w:rsidR="002B6206">
        <w:rPr>
          <w:szCs w:val="28"/>
        </w:rPr>
        <w:t xml:space="preserve">, осуществляемого в соответствии </w:t>
      </w:r>
      <w:r w:rsidR="00280BE7">
        <w:rPr>
          <w:szCs w:val="28"/>
        </w:rPr>
        <w:br/>
      </w:r>
      <w:r w:rsidR="002B6206">
        <w:rPr>
          <w:szCs w:val="28"/>
        </w:rPr>
        <w:t>с пунктом 3.1 настоящего Порядка</w:t>
      </w:r>
      <w:r w:rsidRPr="00AC57FD">
        <w:rPr>
          <w:szCs w:val="28"/>
        </w:rPr>
        <w:t>.</w:t>
      </w:r>
      <w:proofErr w:type="gramEnd"/>
    </w:p>
    <w:p w:rsidR="00641A89" w:rsidRDefault="00641A89" w:rsidP="00996233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641A89">
        <w:rPr>
          <w:szCs w:val="28"/>
        </w:rPr>
        <w:t>3.</w:t>
      </w:r>
      <w:r w:rsidR="002B6206">
        <w:rPr>
          <w:szCs w:val="28"/>
        </w:rPr>
        <w:t>3</w:t>
      </w:r>
      <w:r w:rsidRPr="00641A89">
        <w:rPr>
          <w:szCs w:val="28"/>
        </w:rPr>
        <w:t xml:space="preserve">. Корректировка прогноза в целях </w:t>
      </w:r>
      <w:proofErr w:type="gramStart"/>
      <w:r w:rsidRPr="00641A89">
        <w:rPr>
          <w:szCs w:val="28"/>
        </w:rPr>
        <w:t xml:space="preserve">обеспечения корректировки </w:t>
      </w:r>
      <w:r w:rsidR="00155692">
        <w:rPr>
          <w:szCs w:val="28"/>
        </w:rPr>
        <w:t xml:space="preserve">бюджета </w:t>
      </w:r>
      <w:r w:rsidR="00903901">
        <w:rPr>
          <w:szCs w:val="28"/>
        </w:rPr>
        <w:t>бюджетной системы</w:t>
      </w:r>
      <w:r w:rsidRPr="00641A89">
        <w:rPr>
          <w:szCs w:val="28"/>
        </w:rPr>
        <w:t xml:space="preserve"> Луганской Народной Республики</w:t>
      </w:r>
      <w:proofErr w:type="gramEnd"/>
      <w:r w:rsidRPr="00641A89">
        <w:rPr>
          <w:szCs w:val="28"/>
        </w:rPr>
        <w:t xml:space="preserve"> проводится по решению Правительства Луганской Народной Республики с учетом настоящ</w:t>
      </w:r>
      <w:r w:rsidR="002D4876">
        <w:rPr>
          <w:szCs w:val="28"/>
        </w:rPr>
        <w:t>его</w:t>
      </w:r>
      <w:r w:rsidR="0011324D">
        <w:rPr>
          <w:szCs w:val="28"/>
        </w:rPr>
        <w:t xml:space="preserve"> </w:t>
      </w:r>
      <w:r w:rsidR="002D4876">
        <w:rPr>
          <w:szCs w:val="28"/>
        </w:rPr>
        <w:t>Порядка</w:t>
      </w:r>
      <w:r w:rsidRPr="00641A89">
        <w:rPr>
          <w:szCs w:val="28"/>
        </w:rPr>
        <w:t>.</w:t>
      </w:r>
    </w:p>
    <w:p w:rsidR="00641CE8" w:rsidRPr="00AC57FD" w:rsidRDefault="00641A89" w:rsidP="00996233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3.</w:t>
      </w:r>
      <w:r w:rsidR="002B6206">
        <w:rPr>
          <w:szCs w:val="28"/>
        </w:rPr>
        <w:t>4</w:t>
      </w:r>
      <w:r w:rsidR="00B90350" w:rsidRPr="00AC57FD">
        <w:rPr>
          <w:szCs w:val="28"/>
        </w:rPr>
        <w:t>. </w:t>
      </w:r>
      <w:proofErr w:type="gramStart"/>
      <w:r w:rsidR="00641CE8" w:rsidRPr="00AC57FD">
        <w:rPr>
          <w:szCs w:val="28"/>
        </w:rPr>
        <w:t>Информация о выявлен</w:t>
      </w:r>
      <w:r w:rsidR="002B6206">
        <w:rPr>
          <w:szCs w:val="28"/>
        </w:rPr>
        <w:t>ных</w:t>
      </w:r>
      <w:r w:rsidR="00641CE8" w:rsidRPr="00AC57FD">
        <w:rPr>
          <w:szCs w:val="28"/>
        </w:rPr>
        <w:t xml:space="preserve"> существенных отклонени</w:t>
      </w:r>
      <w:r w:rsidR="002B6206">
        <w:rPr>
          <w:szCs w:val="28"/>
        </w:rPr>
        <w:t>ях</w:t>
      </w:r>
      <w:r w:rsidR="00641CE8" w:rsidRPr="00AC57FD">
        <w:rPr>
          <w:szCs w:val="28"/>
        </w:rPr>
        <w:t xml:space="preserve"> фактических показателей от </w:t>
      </w:r>
      <w:r w:rsidR="006433FE">
        <w:rPr>
          <w:szCs w:val="28"/>
        </w:rPr>
        <w:t>прогнозных</w:t>
      </w:r>
      <w:r w:rsidR="00280BE7">
        <w:rPr>
          <w:szCs w:val="28"/>
        </w:rPr>
        <w:t xml:space="preserve"> </w:t>
      </w:r>
      <w:r w:rsidR="00641CE8" w:rsidRPr="00AC57FD">
        <w:rPr>
          <w:szCs w:val="28"/>
        </w:rPr>
        <w:t>на текущий год направляется</w:t>
      </w:r>
      <w:r w:rsidR="006433FE">
        <w:rPr>
          <w:szCs w:val="28"/>
        </w:rPr>
        <w:t xml:space="preserve"> </w:t>
      </w:r>
      <w:proofErr w:type="spellStart"/>
      <w:r w:rsidR="006433FE">
        <w:rPr>
          <w:szCs w:val="28"/>
        </w:rPr>
        <w:t>Минэконом</w:t>
      </w:r>
      <w:proofErr w:type="spellEnd"/>
      <w:r w:rsidR="006433FE">
        <w:rPr>
          <w:szCs w:val="28"/>
        </w:rPr>
        <w:t xml:space="preserve"> ЛНР</w:t>
      </w:r>
      <w:r w:rsidR="00641CE8" w:rsidRPr="00AC57FD">
        <w:rPr>
          <w:szCs w:val="28"/>
        </w:rPr>
        <w:t xml:space="preserve"> </w:t>
      </w:r>
      <w:r w:rsidR="00280BE7">
        <w:rPr>
          <w:szCs w:val="28"/>
        </w:rPr>
        <w:br/>
      </w:r>
      <w:r w:rsidR="00641CE8" w:rsidRPr="00AC57FD">
        <w:rPr>
          <w:szCs w:val="28"/>
        </w:rPr>
        <w:t xml:space="preserve">в письменном виде участникам </w:t>
      </w:r>
      <w:r w:rsidR="006433FE">
        <w:rPr>
          <w:szCs w:val="28"/>
        </w:rPr>
        <w:t>прогнозирования</w:t>
      </w:r>
      <w:r w:rsidR="00641CE8" w:rsidRPr="00AC57FD">
        <w:rPr>
          <w:szCs w:val="28"/>
        </w:rPr>
        <w:t>.</w:t>
      </w:r>
      <w:proofErr w:type="gramEnd"/>
    </w:p>
    <w:p w:rsidR="00641CE8" w:rsidRPr="00AC57FD" w:rsidRDefault="00B90350" w:rsidP="00996233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AC57FD">
        <w:rPr>
          <w:szCs w:val="28"/>
        </w:rPr>
        <w:t>3.</w:t>
      </w:r>
      <w:r w:rsidR="002B6206">
        <w:rPr>
          <w:szCs w:val="28"/>
        </w:rPr>
        <w:t>5</w:t>
      </w:r>
      <w:r w:rsidRPr="00AC57FD">
        <w:rPr>
          <w:szCs w:val="28"/>
        </w:rPr>
        <w:t>. </w:t>
      </w:r>
      <w:proofErr w:type="gramStart"/>
      <w:r w:rsidR="00641CE8" w:rsidRPr="00AC57FD">
        <w:rPr>
          <w:szCs w:val="28"/>
        </w:rPr>
        <w:t xml:space="preserve">Участники </w:t>
      </w:r>
      <w:r w:rsidR="006433FE">
        <w:rPr>
          <w:szCs w:val="28"/>
        </w:rPr>
        <w:t>прогнозирования</w:t>
      </w:r>
      <w:r w:rsidR="00641CE8" w:rsidRPr="00AC57FD">
        <w:rPr>
          <w:szCs w:val="28"/>
        </w:rPr>
        <w:t>, которым направлена информация, указанная в пункте 3.</w:t>
      </w:r>
      <w:r w:rsidRPr="00AC57FD">
        <w:rPr>
          <w:szCs w:val="28"/>
        </w:rPr>
        <w:t>4</w:t>
      </w:r>
      <w:r w:rsidR="00641CE8" w:rsidRPr="00AC57FD">
        <w:rPr>
          <w:szCs w:val="28"/>
        </w:rPr>
        <w:t xml:space="preserve"> настоящего Порядка, в течение</w:t>
      </w:r>
      <w:r w:rsidR="00E45972">
        <w:rPr>
          <w:szCs w:val="28"/>
        </w:rPr>
        <w:t xml:space="preserve"> 10</w:t>
      </w:r>
      <w:r w:rsidR="001C512A">
        <w:rPr>
          <w:szCs w:val="28"/>
        </w:rPr>
        <w:t xml:space="preserve"> </w:t>
      </w:r>
      <w:r w:rsidR="00E45972">
        <w:rPr>
          <w:szCs w:val="28"/>
        </w:rPr>
        <w:t>(</w:t>
      </w:r>
      <w:r w:rsidR="00641CE8" w:rsidRPr="00AC57FD">
        <w:rPr>
          <w:szCs w:val="28"/>
        </w:rPr>
        <w:t>десяти</w:t>
      </w:r>
      <w:r w:rsidR="00E45972">
        <w:rPr>
          <w:szCs w:val="28"/>
        </w:rPr>
        <w:t>)</w:t>
      </w:r>
      <w:r w:rsidR="00641CE8" w:rsidRPr="00AC57FD">
        <w:rPr>
          <w:szCs w:val="28"/>
        </w:rPr>
        <w:t xml:space="preserve"> рабочих дней со дня получения </w:t>
      </w:r>
      <w:r w:rsidR="00274BD2">
        <w:rPr>
          <w:szCs w:val="28"/>
        </w:rPr>
        <w:t>такой информации</w:t>
      </w:r>
      <w:r w:rsidR="00E45972">
        <w:rPr>
          <w:szCs w:val="28"/>
        </w:rPr>
        <w:t xml:space="preserve"> проводя</w:t>
      </w:r>
      <w:r w:rsidR="00641CE8" w:rsidRPr="00AC57FD">
        <w:rPr>
          <w:szCs w:val="28"/>
        </w:rPr>
        <w:t xml:space="preserve">т анализ причин существенных отклонений фактических показателей от </w:t>
      </w:r>
      <w:r w:rsidR="006433FE">
        <w:rPr>
          <w:szCs w:val="28"/>
        </w:rPr>
        <w:t>прогнозных</w:t>
      </w:r>
      <w:r w:rsidR="00641CE8" w:rsidRPr="00AC57FD">
        <w:rPr>
          <w:szCs w:val="28"/>
        </w:rPr>
        <w:t xml:space="preserve"> на текущий год и направля</w:t>
      </w:r>
      <w:r w:rsidR="00E45972">
        <w:rPr>
          <w:szCs w:val="28"/>
        </w:rPr>
        <w:t>ю</w:t>
      </w:r>
      <w:r w:rsidR="00641CE8" w:rsidRPr="00AC57FD">
        <w:rPr>
          <w:szCs w:val="28"/>
        </w:rPr>
        <w:t xml:space="preserve">т в </w:t>
      </w:r>
      <w:proofErr w:type="spellStart"/>
      <w:r w:rsidR="006433FE">
        <w:rPr>
          <w:szCs w:val="28"/>
        </w:rPr>
        <w:t>Минэконом</w:t>
      </w:r>
      <w:proofErr w:type="spellEnd"/>
      <w:r w:rsidR="006433FE">
        <w:rPr>
          <w:szCs w:val="28"/>
        </w:rPr>
        <w:t xml:space="preserve"> ЛНР</w:t>
      </w:r>
      <w:r w:rsidR="00641CE8" w:rsidRPr="00AC57FD">
        <w:rPr>
          <w:szCs w:val="28"/>
        </w:rPr>
        <w:t xml:space="preserve"> информацию о возможности достижения </w:t>
      </w:r>
      <w:r w:rsidR="006433FE">
        <w:rPr>
          <w:szCs w:val="28"/>
        </w:rPr>
        <w:t>прогнозных</w:t>
      </w:r>
      <w:r w:rsidR="00641CE8" w:rsidRPr="00AC57FD">
        <w:rPr>
          <w:szCs w:val="28"/>
        </w:rPr>
        <w:t xml:space="preserve"> показателей в текущем году или предложени</w:t>
      </w:r>
      <w:r w:rsidR="006433FE">
        <w:rPr>
          <w:szCs w:val="28"/>
        </w:rPr>
        <w:t>я</w:t>
      </w:r>
      <w:r w:rsidR="00641CE8" w:rsidRPr="00AC57FD">
        <w:rPr>
          <w:szCs w:val="28"/>
        </w:rPr>
        <w:t xml:space="preserve"> о корректировке основных показателей </w:t>
      </w:r>
      <w:r w:rsidR="005100D4" w:rsidRPr="00AC57FD">
        <w:rPr>
          <w:szCs w:val="28"/>
        </w:rPr>
        <w:t>прогноза на</w:t>
      </w:r>
      <w:r w:rsidR="00274BD2">
        <w:rPr>
          <w:szCs w:val="28"/>
        </w:rPr>
        <w:t xml:space="preserve"> </w:t>
      </w:r>
      <w:r w:rsidR="005100D4" w:rsidRPr="00AC57FD">
        <w:rPr>
          <w:szCs w:val="28"/>
        </w:rPr>
        <w:t>текущий</w:t>
      </w:r>
      <w:r w:rsidR="00641CE8" w:rsidRPr="00AC57FD">
        <w:rPr>
          <w:szCs w:val="28"/>
        </w:rPr>
        <w:t xml:space="preserve"> год</w:t>
      </w:r>
      <w:r w:rsidR="005100D4" w:rsidRPr="00AC57FD">
        <w:rPr>
          <w:szCs w:val="28"/>
        </w:rPr>
        <w:t>.</w:t>
      </w:r>
      <w:proofErr w:type="gramEnd"/>
    </w:p>
    <w:p w:rsidR="005100D4" w:rsidRPr="00AC57FD" w:rsidRDefault="00B90350" w:rsidP="00996233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AC57FD">
        <w:rPr>
          <w:szCs w:val="28"/>
        </w:rPr>
        <w:t>3.</w:t>
      </w:r>
      <w:r w:rsidR="002B6206">
        <w:rPr>
          <w:szCs w:val="28"/>
        </w:rPr>
        <w:t>6</w:t>
      </w:r>
      <w:r w:rsidRPr="00AC57FD">
        <w:rPr>
          <w:szCs w:val="28"/>
        </w:rPr>
        <w:t>. </w:t>
      </w:r>
      <w:proofErr w:type="spellStart"/>
      <w:r w:rsidR="00BD2463">
        <w:rPr>
          <w:szCs w:val="28"/>
        </w:rPr>
        <w:t>Минэконом</w:t>
      </w:r>
      <w:proofErr w:type="spellEnd"/>
      <w:r w:rsidR="00BD2463">
        <w:rPr>
          <w:szCs w:val="28"/>
        </w:rPr>
        <w:t xml:space="preserve"> ЛНР</w:t>
      </w:r>
      <w:r w:rsidR="005100D4" w:rsidRPr="00AC57FD">
        <w:rPr>
          <w:szCs w:val="28"/>
        </w:rPr>
        <w:t xml:space="preserve"> разрабатывает проект уточнен</w:t>
      </w:r>
      <w:r w:rsidR="00BD2463">
        <w:rPr>
          <w:szCs w:val="28"/>
        </w:rPr>
        <w:t>ного прогноза</w:t>
      </w:r>
      <w:r w:rsidR="005100D4" w:rsidRPr="00AC57FD">
        <w:rPr>
          <w:szCs w:val="28"/>
        </w:rPr>
        <w:t xml:space="preserve"> (</w:t>
      </w:r>
      <w:r w:rsidR="00BD2463">
        <w:rPr>
          <w:szCs w:val="28"/>
        </w:rPr>
        <w:t xml:space="preserve">проект </w:t>
      </w:r>
      <w:r w:rsidR="005100D4" w:rsidRPr="00AC57FD">
        <w:rPr>
          <w:szCs w:val="28"/>
        </w:rPr>
        <w:t>изменени</w:t>
      </w:r>
      <w:r w:rsidR="00BD2463">
        <w:rPr>
          <w:szCs w:val="28"/>
        </w:rPr>
        <w:t>й в прогноз</w:t>
      </w:r>
      <w:r w:rsidR="005100D4" w:rsidRPr="00AC57FD">
        <w:rPr>
          <w:szCs w:val="28"/>
        </w:rPr>
        <w:t xml:space="preserve">), сформированный с учетом информации, предоставленной участниками </w:t>
      </w:r>
      <w:r w:rsidR="00BD2463">
        <w:rPr>
          <w:szCs w:val="28"/>
        </w:rPr>
        <w:t>прогнозирования</w:t>
      </w:r>
      <w:r w:rsidR="005100D4" w:rsidRPr="00AC57FD">
        <w:rPr>
          <w:szCs w:val="28"/>
        </w:rPr>
        <w:t>.</w:t>
      </w:r>
    </w:p>
    <w:p w:rsidR="005100D4" w:rsidRPr="00AC57FD" w:rsidRDefault="00B90350" w:rsidP="00996233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AC57FD">
        <w:rPr>
          <w:szCs w:val="28"/>
        </w:rPr>
        <w:t>3.</w:t>
      </w:r>
      <w:r w:rsidR="002B6206">
        <w:rPr>
          <w:szCs w:val="28"/>
        </w:rPr>
        <w:t>7</w:t>
      </w:r>
      <w:r w:rsidRPr="00AC57FD">
        <w:rPr>
          <w:szCs w:val="28"/>
        </w:rPr>
        <w:t>. </w:t>
      </w:r>
      <w:r w:rsidR="005100D4" w:rsidRPr="00AC57FD">
        <w:rPr>
          <w:szCs w:val="28"/>
        </w:rPr>
        <w:t>Проект уточнен</w:t>
      </w:r>
      <w:r w:rsidR="00BD2463">
        <w:rPr>
          <w:szCs w:val="28"/>
        </w:rPr>
        <w:t>ного прогноза</w:t>
      </w:r>
      <w:r w:rsidR="005100D4" w:rsidRPr="00AC57FD">
        <w:rPr>
          <w:szCs w:val="28"/>
        </w:rPr>
        <w:t xml:space="preserve"> (</w:t>
      </w:r>
      <w:r w:rsidR="00BD2463">
        <w:rPr>
          <w:szCs w:val="28"/>
        </w:rPr>
        <w:t xml:space="preserve">проект </w:t>
      </w:r>
      <w:r w:rsidR="005100D4" w:rsidRPr="00AC57FD">
        <w:rPr>
          <w:szCs w:val="28"/>
        </w:rPr>
        <w:t>изменени</w:t>
      </w:r>
      <w:r w:rsidR="00BD2463">
        <w:rPr>
          <w:szCs w:val="28"/>
        </w:rPr>
        <w:t>й в прогноз</w:t>
      </w:r>
      <w:r w:rsidR="005100D4" w:rsidRPr="00AC57FD">
        <w:rPr>
          <w:szCs w:val="28"/>
        </w:rPr>
        <w:t xml:space="preserve">) направляется для согласования в Министерство финансов Луганской Народной Республики и участникам </w:t>
      </w:r>
      <w:r w:rsidR="00BD2463">
        <w:rPr>
          <w:szCs w:val="28"/>
        </w:rPr>
        <w:t>прогнозирования</w:t>
      </w:r>
      <w:r w:rsidR="005100D4" w:rsidRPr="00AC57FD">
        <w:rPr>
          <w:szCs w:val="28"/>
        </w:rPr>
        <w:t>.</w:t>
      </w:r>
    </w:p>
    <w:p w:rsidR="005100D4" w:rsidRPr="00AC57FD" w:rsidRDefault="005100D4" w:rsidP="005100D4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AC57FD">
        <w:rPr>
          <w:szCs w:val="28"/>
        </w:rPr>
        <w:t xml:space="preserve">Сроки согласования </w:t>
      </w:r>
      <w:r w:rsidR="00BD2463" w:rsidRPr="00AC57FD">
        <w:rPr>
          <w:szCs w:val="28"/>
        </w:rPr>
        <w:t>проект</w:t>
      </w:r>
      <w:r w:rsidR="00BD2463">
        <w:rPr>
          <w:szCs w:val="28"/>
        </w:rPr>
        <w:t>а</w:t>
      </w:r>
      <w:r w:rsidR="00BD2463" w:rsidRPr="00AC57FD">
        <w:rPr>
          <w:szCs w:val="28"/>
        </w:rPr>
        <w:t xml:space="preserve"> уточнен</w:t>
      </w:r>
      <w:r w:rsidR="00BD2463">
        <w:rPr>
          <w:szCs w:val="28"/>
        </w:rPr>
        <w:t>ного прогноза</w:t>
      </w:r>
      <w:r w:rsidR="00BD2463" w:rsidRPr="00AC57FD">
        <w:rPr>
          <w:szCs w:val="28"/>
        </w:rPr>
        <w:t xml:space="preserve"> (</w:t>
      </w:r>
      <w:r w:rsidR="00BD2463">
        <w:rPr>
          <w:szCs w:val="28"/>
        </w:rPr>
        <w:t xml:space="preserve">проекта </w:t>
      </w:r>
      <w:r w:rsidR="00BD2463" w:rsidRPr="00AC57FD">
        <w:rPr>
          <w:szCs w:val="28"/>
        </w:rPr>
        <w:t>изменени</w:t>
      </w:r>
      <w:r w:rsidR="00477665">
        <w:rPr>
          <w:szCs w:val="28"/>
        </w:rPr>
        <w:t>й в </w:t>
      </w:r>
      <w:r w:rsidR="00BD2463">
        <w:rPr>
          <w:szCs w:val="28"/>
        </w:rPr>
        <w:t>прогноз</w:t>
      </w:r>
      <w:r w:rsidR="00BD2463" w:rsidRPr="00AC57FD">
        <w:rPr>
          <w:szCs w:val="28"/>
        </w:rPr>
        <w:t>)</w:t>
      </w:r>
      <w:r w:rsidR="00274BD2">
        <w:rPr>
          <w:szCs w:val="28"/>
        </w:rPr>
        <w:t xml:space="preserve"> </w:t>
      </w:r>
      <w:r w:rsidRPr="00AC57FD">
        <w:rPr>
          <w:szCs w:val="28"/>
        </w:rPr>
        <w:t xml:space="preserve">не должны превышать 5 (пяти) рабочих дней со дня </w:t>
      </w:r>
      <w:r w:rsidR="00782995">
        <w:rPr>
          <w:szCs w:val="28"/>
        </w:rPr>
        <w:t xml:space="preserve">поступления </w:t>
      </w:r>
      <w:r w:rsidR="00274BD2">
        <w:rPr>
          <w:szCs w:val="28"/>
        </w:rPr>
        <w:br/>
      </w:r>
      <w:r w:rsidR="00782995">
        <w:rPr>
          <w:szCs w:val="28"/>
        </w:rPr>
        <w:t>на согласование</w:t>
      </w:r>
      <w:r w:rsidRPr="00AC57FD">
        <w:rPr>
          <w:szCs w:val="28"/>
        </w:rPr>
        <w:t>.</w:t>
      </w:r>
    </w:p>
    <w:p w:rsidR="00B90350" w:rsidRPr="00AC57FD" w:rsidRDefault="00B90350" w:rsidP="00B90350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AC57FD">
        <w:rPr>
          <w:szCs w:val="28"/>
        </w:rPr>
        <w:t>3.</w:t>
      </w:r>
      <w:r w:rsidR="0016081B">
        <w:rPr>
          <w:szCs w:val="28"/>
        </w:rPr>
        <w:t>8</w:t>
      </w:r>
      <w:r w:rsidRPr="00AC57FD">
        <w:rPr>
          <w:szCs w:val="28"/>
        </w:rPr>
        <w:t>. Контроль реализации прогноза осуществляется путем обобщения информации о социально-экономическом развитии Луганской Народной Республики, полученной в ходе мониторинга реализации</w:t>
      </w:r>
      <w:r w:rsidR="00641A89">
        <w:rPr>
          <w:szCs w:val="28"/>
        </w:rPr>
        <w:t xml:space="preserve"> прогноза</w:t>
      </w:r>
      <w:r w:rsidRPr="00AC57FD">
        <w:rPr>
          <w:szCs w:val="28"/>
        </w:rPr>
        <w:t>, осуществляемого в соответствии с пункт</w:t>
      </w:r>
      <w:r w:rsidR="00E35A46">
        <w:rPr>
          <w:szCs w:val="28"/>
        </w:rPr>
        <w:t>о</w:t>
      </w:r>
      <w:r w:rsidRPr="00AC57FD">
        <w:rPr>
          <w:szCs w:val="28"/>
        </w:rPr>
        <w:t xml:space="preserve">м 3.1 </w:t>
      </w:r>
      <w:r w:rsidR="00641A89">
        <w:rPr>
          <w:szCs w:val="28"/>
        </w:rPr>
        <w:t xml:space="preserve">настоящего </w:t>
      </w:r>
      <w:r w:rsidRPr="00AC57FD">
        <w:rPr>
          <w:szCs w:val="28"/>
        </w:rPr>
        <w:t>Порядка.</w:t>
      </w:r>
    </w:p>
    <w:p w:rsidR="00B90350" w:rsidRPr="00AC57FD" w:rsidRDefault="0016081B" w:rsidP="00B90350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3.9</w:t>
      </w:r>
      <w:r w:rsidR="00B90350" w:rsidRPr="00AC57FD">
        <w:rPr>
          <w:szCs w:val="28"/>
        </w:rPr>
        <w:t xml:space="preserve">. Результаты контроля реализации прогноза за отчетный год отражаются в составе очередного прогноза в части описания изменений ранее </w:t>
      </w:r>
      <w:r w:rsidR="00641A89">
        <w:rPr>
          <w:szCs w:val="28"/>
        </w:rPr>
        <w:t>утвержденных</w:t>
      </w:r>
      <w:r w:rsidR="00B90350" w:rsidRPr="00AC57FD">
        <w:rPr>
          <w:szCs w:val="28"/>
        </w:rPr>
        <w:t xml:space="preserve"> показателей в соответствии с абзацем пятым пункта 2.</w:t>
      </w:r>
      <w:r w:rsidR="00641A89">
        <w:rPr>
          <w:szCs w:val="28"/>
        </w:rPr>
        <w:t>2 настоящего</w:t>
      </w:r>
      <w:r w:rsidR="00B90350" w:rsidRPr="00AC57FD">
        <w:rPr>
          <w:szCs w:val="28"/>
        </w:rPr>
        <w:t xml:space="preserve"> Порядка.</w:t>
      </w:r>
    </w:p>
    <w:p w:rsidR="00365BF8" w:rsidRDefault="00365BF8" w:rsidP="00996233">
      <w:pPr>
        <w:autoSpaceDE w:val="0"/>
        <w:autoSpaceDN w:val="0"/>
        <w:adjustRightInd w:val="0"/>
        <w:jc w:val="both"/>
        <w:rPr>
          <w:szCs w:val="28"/>
          <w:lang w:eastAsia="uk-UA"/>
        </w:rPr>
      </w:pPr>
    </w:p>
    <w:p w:rsidR="002F5F3E" w:rsidRDefault="002F5F3E" w:rsidP="00996233">
      <w:pPr>
        <w:autoSpaceDE w:val="0"/>
        <w:autoSpaceDN w:val="0"/>
        <w:adjustRightInd w:val="0"/>
        <w:jc w:val="both"/>
        <w:rPr>
          <w:szCs w:val="28"/>
          <w:lang w:eastAsia="uk-UA"/>
        </w:rPr>
      </w:pPr>
    </w:p>
    <w:p w:rsidR="002F5F3E" w:rsidRPr="00283BAF" w:rsidRDefault="002F5F3E" w:rsidP="00996233">
      <w:pPr>
        <w:autoSpaceDE w:val="0"/>
        <w:autoSpaceDN w:val="0"/>
        <w:adjustRightInd w:val="0"/>
        <w:jc w:val="both"/>
        <w:rPr>
          <w:szCs w:val="28"/>
          <w:lang w:eastAsia="uk-UA"/>
        </w:rPr>
      </w:pPr>
    </w:p>
    <w:p w:rsidR="00996233" w:rsidRPr="00283BAF" w:rsidRDefault="00996233" w:rsidP="00996233">
      <w:pPr>
        <w:autoSpaceDE w:val="0"/>
        <w:autoSpaceDN w:val="0"/>
        <w:adjustRightInd w:val="0"/>
        <w:jc w:val="both"/>
        <w:rPr>
          <w:szCs w:val="28"/>
          <w:lang w:eastAsia="uk-UA"/>
        </w:rPr>
      </w:pPr>
      <w:r w:rsidRPr="00283BAF">
        <w:rPr>
          <w:szCs w:val="28"/>
          <w:lang w:eastAsia="uk-UA"/>
        </w:rPr>
        <w:t>Руководитель</w:t>
      </w:r>
    </w:p>
    <w:p w:rsidR="00996233" w:rsidRPr="00283BAF" w:rsidRDefault="00996233" w:rsidP="00996233">
      <w:pPr>
        <w:autoSpaceDE w:val="0"/>
        <w:autoSpaceDN w:val="0"/>
        <w:adjustRightInd w:val="0"/>
        <w:jc w:val="both"/>
        <w:rPr>
          <w:szCs w:val="28"/>
          <w:lang w:eastAsia="uk-UA"/>
        </w:rPr>
      </w:pPr>
      <w:r w:rsidRPr="00283BAF">
        <w:rPr>
          <w:szCs w:val="28"/>
          <w:lang w:eastAsia="uk-UA"/>
        </w:rPr>
        <w:t>Аппарата Правительства</w:t>
      </w:r>
    </w:p>
    <w:p w:rsidR="005A2C37" w:rsidRPr="00477665" w:rsidRDefault="00996233" w:rsidP="00477665">
      <w:pPr>
        <w:autoSpaceDE w:val="0"/>
        <w:autoSpaceDN w:val="0"/>
        <w:adjustRightInd w:val="0"/>
        <w:jc w:val="both"/>
        <w:rPr>
          <w:sz w:val="20"/>
          <w:szCs w:val="20"/>
          <w:lang w:eastAsia="uk-UA"/>
        </w:rPr>
      </w:pPr>
      <w:r w:rsidRPr="00283BAF">
        <w:rPr>
          <w:szCs w:val="28"/>
          <w:lang w:eastAsia="uk-UA"/>
        </w:rPr>
        <w:t xml:space="preserve">Луганской Народной Республики                                 </w:t>
      </w:r>
      <w:r w:rsidRPr="00283BAF">
        <w:rPr>
          <w:szCs w:val="28"/>
          <w:lang w:eastAsia="uk-UA"/>
        </w:rPr>
        <w:tab/>
      </w:r>
      <w:r w:rsidRPr="00283BAF">
        <w:rPr>
          <w:szCs w:val="28"/>
          <w:lang w:eastAsia="uk-UA"/>
        </w:rPr>
        <w:tab/>
        <w:t xml:space="preserve">             А. И. </w:t>
      </w:r>
      <w:proofErr w:type="spellStart"/>
      <w:r w:rsidRPr="00283BAF">
        <w:rPr>
          <w:szCs w:val="28"/>
          <w:lang w:eastAsia="uk-UA"/>
        </w:rPr>
        <w:t>Сумцов</w:t>
      </w:r>
      <w:proofErr w:type="spellEnd"/>
    </w:p>
    <w:sectPr w:rsidR="005A2C37" w:rsidRPr="00477665" w:rsidSect="000C0004">
      <w:headerReference w:type="default" r:id="rId9"/>
      <w:pgSz w:w="11906" w:h="16838"/>
      <w:pgMar w:top="1134" w:right="567" w:bottom="851" w:left="1701" w:header="709" w:footer="709" w:gutter="0"/>
      <w:pgNumType w:start="3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61B0" w:rsidRDefault="005961B0" w:rsidP="004C5AC8">
      <w:r>
        <w:separator/>
      </w:r>
    </w:p>
  </w:endnote>
  <w:endnote w:type="continuationSeparator" w:id="0">
    <w:p w:rsidR="005961B0" w:rsidRDefault="005961B0" w:rsidP="004C5A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61B0" w:rsidRDefault="005961B0" w:rsidP="004C5AC8">
      <w:r>
        <w:separator/>
      </w:r>
    </w:p>
  </w:footnote>
  <w:footnote w:type="continuationSeparator" w:id="0">
    <w:p w:rsidR="005961B0" w:rsidRDefault="005961B0" w:rsidP="004C5A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3E87" w:rsidRDefault="000C0004">
    <w:pPr>
      <w:pStyle w:val="a7"/>
    </w:pPr>
    <w:r>
      <w:fldChar w:fldCharType="begin"/>
    </w:r>
    <w:r>
      <w:instrText>PAGE   \* MERGEFORMAT</w:instrText>
    </w:r>
    <w:r>
      <w:fldChar w:fldCharType="separate"/>
    </w:r>
    <w:r w:rsidR="002050B7">
      <w:rPr>
        <w:noProof/>
      </w:rPr>
      <w:t>4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C63C1"/>
    <w:multiLevelType w:val="hybridMultilevel"/>
    <w:tmpl w:val="28B6334E"/>
    <w:lvl w:ilvl="0" w:tplc="23DE5D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87C7B"/>
    <w:rsid w:val="00001084"/>
    <w:rsid w:val="000024BA"/>
    <w:rsid w:val="00002DAF"/>
    <w:rsid w:val="000070AC"/>
    <w:rsid w:val="00010927"/>
    <w:rsid w:val="00010D9F"/>
    <w:rsid w:val="000114D5"/>
    <w:rsid w:val="000121CC"/>
    <w:rsid w:val="0001290A"/>
    <w:rsid w:val="00013144"/>
    <w:rsid w:val="00014ED5"/>
    <w:rsid w:val="00017AED"/>
    <w:rsid w:val="00017B13"/>
    <w:rsid w:val="00017C20"/>
    <w:rsid w:val="00017DED"/>
    <w:rsid w:val="00025088"/>
    <w:rsid w:val="00025CBD"/>
    <w:rsid w:val="00027902"/>
    <w:rsid w:val="000321FA"/>
    <w:rsid w:val="000341D1"/>
    <w:rsid w:val="000361A6"/>
    <w:rsid w:val="0003631E"/>
    <w:rsid w:val="00043072"/>
    <w:rsid w:val="00046C4B"/>
    <w:rsid w:val="00050577"/>
    <w:rsid w:val="00050C7F"/>
    <w:rsid w:val="00053A35"/>
    <w:rsid w:val="00053E7E"/>
    <w:rsid w:val="00054E5A"/>
    <w:rsid w:val="00055054"/>
    <w:rsid w:val="00056B95"/>
    <w:rsid w:val="00057418"/>
    <w:rsid w:val="00057AEC"/>
    <w:rsid w:val="00062AE9"/>
    <w:rsid w:val="00063491"/>
    <w:rsid w:val="00063A3D"/>
    <w:rsid w:val="000700BD"/>
    <w:rsid w:val="000719F2"/>
    <w:rsid w:val="0007375B"/>
    <w:rsid w:val="00075747"/>
    <w:rsid w:val="00083D38"/>
    <w:rsid w:val="00083EDE"/>
    <w:rsid w:val="0008429F"/>
    <w:rsid w:val="00086240"/>
    <w:rsid w:val="0009294A"/>
    <w:rsid w:val="0009439E"/>
    <w:rsid w:val="000960B6"/>
    <w:rsid w:val="000968FE"/>
    <w:rsid w:val="00096FAE"/>
    <w:rsid w:val="000A3046"/>
    <w:rsid w:val="000A32B1"/>
    <w:rsid w:val="000A67C4"/>
    <w:rsid w:val="000B0C71"/>
    <w:rsid w:val="000B1158"/>
    <w:rsid w:val="000B127D"/>
    <w:rsid w:val="000B421A"/>
    <w:rsid w:val="000B4D73"/>
    <w:rsid w:val="000B5905"/>
    <w:rsid w:val="000C0004"/>
    <w:rsid w:val="000C0B04"/>
    <w:rsid w:val="000C1175"/>
    <w:rsid w:val="000C1936"/>
    <w:rsid w:val="000D117A"/>
    <w:rsid w:val="000D2255"/>
    <w:rsid w:val="000D2B85"/>
    <w:rsid w:val="000D35EE"/>
    <w:rsid w:val="000D5E2A"/>
    <w:rsid w:val="000D6412"/>
    <w:rsid w:val="000D6CB7"/>
    <w:rsid w:val="000E056B"/>
    <w:rsid w:val="000E35B8"/>
    <w:rsid w:val="000E4260"/>
    <w:rsid w:val="000E42B1"/>
    <w:rsid w:val="000E46B5"/>
    <w:rsid w:val="000E46DF"/>
    <w:rsid w:val="000E65B5"/>
    <w:rsid w:val="000E6B87"/>
    <w:rsid w:val="000F29A1"/>
    <w:rsid w:val="000F3BEB"/>
    <w:rsid w:val="000F4C34"/>
    <w:rsid w:val="000F6216"/>
    <w:rsid w:val="0010588B"/>
    <w:rsid w:val="001121E1"/>
    <w:rsid w:val="0011300D"/>
    <w:rsid w:val="0011324D"/>
    <w:rsid w:val="00114E67"/>
    <w:rsid w:val="001155CF"/>
    <w:rsid w:val="00117F2B"/>
    <w:rsid w:val="00121365"/>
    <w:rsid w:val="001222CF"/>
    <w:rsid w:val="00122751"/>
    <w:rsid w:val="00122DDE"/>
    <w:rsid w:val="0012326E"/>
    <w:rsid w:val="00124D5B"/>
    <w:rsid w:val="00125EF9"/>
    <w:rsid w:val="001263F7"/>
    <w:rsid w:val="00127BF6"/>
    <w:rsid w:val="00127F5D"/>
    <w:rsid w:val="001317E8"/>
    <w:rsid w:val="00134825"/>
    <w:rsid w:val="00134C61"/>
    <w:rsid w:val="00142A06"/>
    <w:rsid w:val="00146D9B"/>
    <w:rsid w:val="00150AA3"/>
    <w:rsid w:val="00151860"/>
    <w:rsid w:val="001541F9"/>
    <w:rsid w:val="00155692"/>
    <w:rsid w:val="00156EA2"/>
    <w:rsid w:val="00157A27"/>
    <w:rsid w:val="0016081B"/>
    <w:rsid w:val="00164214"/>
    <w:rsid w:val="00170C2B"/>
    <w:rsid w:val="001756D3"/>
    <w:rsid w:val="001776D7"/>
    <w:rsid w:val="001817B4"/>
    <w:rsid w:val="00185FA7"/>
    <w:rsid w:val="00187921"/>
    <w:rsid w:val="00187C7B"/>
    <w:rsid w:val="00191645"/>
    <w:rsid w:val="00192822"/>
    <w:rsid w:val="00192F31"/>
    <w:rsid w:val="00194F8B"/>
    <w:rsid w:val="0019791A"/>
    <w:rsid w:val="001A3CD0"/>
    <w:rsid w:val="001A664C"/>
    <w:rsid w:val="001A6DAA"/>
    <w:rsid w:val="001B0A64"/>
    <w:rsid w:val="001B3A9B"/>
    <w:rsid w:val="001B647C"/>
    <w:rsid w:val="001B7603"/>
    <w:rsid w:val="001C0377"/>
    <w:rsid w:val="001C512A"/>
    <w:rsid w:val="001D05C7"/>
    <w:rsid w:val="001D18B4"/>
    <w:rsid w:val="001D19CB"/>
    <w:rsid w:val="001D35A1"/>
    <w:rsid w:val="001D7E54"/>
    <w:rsid w:val="001E0461"/>
    <w:rsid w:val="001E060C"/>
    <w:rsid w:val="001E12A2"/>
    <w:rsid w:val="001E161A"/>
    <w:rsid w:val="001E225F"/>
    <w:rsid w:val="001E2D03"/>
    <w:rsid w:val="001E5822"/>
    <w:rsid w:val="001F1411"/>
    <w:rsid w:val="00200667"/>
    <w:rsid w:val="00201178"/>
    <w:rsid w:val="002036C5"/>
    <w:rsid w:val="00204569"/>
    <w:rsid w:val="002050B7"/>
    <w:rsid w:val="0020541B"/>
    <w:rsid w:val="0020659B"/>
    <w:rsid w:val="00206777"/>
    <w:rsid w:val="00211957"/>
    <w:rsid w:val="00213734"/>
    <w:rsid w:val="0021787A"/>
    <w:rsid w:val="00217CF9"/>
    <w:rsid w:val="00221A37"/>
    <w:rsid w:val="00222D94"/>
    <w:rsid w:val="00223767"/>
    <w:rsid w:val="002239D7"/>
    <w:rsid w:val="00223B3C"/>
    <w:rsid w:val="002240C6"/>
    <w:rsid w:val="002317B4"/>
    <w:rsid w:val="00233A25"/>
    <w:rsid w:val="002342C2"/>
    <w:rsid w:val="00236475"/>
    <w:rsid w:val="002433A8"/>
    <w:rsid w:val="00243AA4"/>
    <w:rsid w:val="00246634"/>
    <w:rsid w:val="00251D1D"/>
    <w:rsid w:val="00252B5F"/>
    <w:rsid w:val="002538BF"/>
    <w:rsid w:val="00254D5A"/>
    <w:rsid w:val="00255D16"/>
    <w:rsid w:val="00255EB5"/>
    <w:rsid w:val="0025619C"/>
    <w:rsid w:val="00257A88"/>
    <w:rsid w:val="00257E7D"/>
    <w:rsid w:val="00264367"/>
    <w:rsid w:val="00264E14"/>
    <w:rsid w:val="00264E36"/>
    <w:rsid w:val="00270458"/>
    <w:rsid w:val="0027160E"/>
    <w:rsid w:val="00271DC1"/>
    <w:rsid w:val="00273190"/>
    <w:rsid w:val="00273DAF"/>
    <w:rsid w:val="00274BD2"/>
    <w:rsid w:val="00276ACF"/>
    <w:rsid w:val="002803B9"/>
    <w:rsid w:val="00280BE7"/>
    <w:rsid w:val="002827C5"/>
    <w:rsid w:val="00282F57"/>
    <w:rsid w:val="002849FB"/>
    <w:rsid w:val="00284B9C"/>
    <w:rsid w:val="00285BFE"/>
    <w:rsid w:val="002862EF"/>
    <w:rsid w:val="00287AD8"/>
    <w:rsid w:val="00290B66"/>
    <w:rsid w:val="00291588"/>
    <w:rsid w:val="00294A28"/>
    <w:rsid w:val="00296BB3"/>
    <w:rsid w:val="00297CE0"/>
    <w:rsid w:val="002A0ED9"/>
    <w:rsid w:val="002A136B"/>
    <w:rsid w:val="002A4978"/>
    <w:rsid w:val="002A5FE9"/>
    <w:rsid w:val="002A62CD"/>
    <w:rsid w:val="002B33B5"/>
    <w:rsid w:val="002B3A5A"/>
    <w:rsid w:val="002B6206"/>
    <w:rsid w:val="002C1B59"/>
    <w:rsid w:val="002C5790"/>
    <w:rsid w:val="002C7A73"/>
    <w:rsid w:val="002D01C0"/>
    <w:rsid w:val="002D0B10"/>
    <w:rsid w:val="002D238E"/>
    <w:rsid w:val="002D4876"/>
    <w:rsid w:val="002D524C"/>
    <w:rsid w:val="002E166B"/>
    <w:rsid w:val="002E1D4A"/>
    <w:rsid w:val="002E31AB"/>
    <w:rsid w:val="002E37F5"/>
    <w:rsid w:val="002E55C0"/>
    <w:rsid w:val="002E7463"/>
    <w:rsid w:val="002E78BE"/>
    <w:rsid w:val="002F3997"/>
    <w:rsid w:val="002F4651"/>
    <w:rsid w:val="002F5F3E"/>
    <w:rsid w:val="002F6587"/>
    <w:rsid w:val="0030081C"/>
    <w:rsid w:val="00300D24"/>
    <w:rsid w:val="0030404E"/>
    <w:rsid w:val="003125C7"/>
    <w:rsid w:val="00315D55"/>
    <w:rsid w:val="00323B5F"/>
    <w:rsid w:val="00325ED6"/>
    <w:rsid w:val="003278B6"/>
    <w:rsid w:val="0033126E"/>
    <w:rsid w:val="003378D2"/>
    <w:rsid w:val="003432E8"/>
    <w:rsid w:val="0034626B"/>
    <w:rsid w:val="00351381"/>
    <w:rsid w:val="003516AF"/>
    <w:rsid w:val="003532C7"/>
    <w:rsid w:val="00362A83"/>
    <w:rsid w:val="003632A5"/>
    <w:rsid w:val="00363B7A"/>
    <w:rsid w:val="00365BF8"/>
    <w:rsid w:val="00366414"/>
    <w:rsid w:val="00370E29"/>
    <w:rsid w:val="00371D25"/>
    <w:rsid w:val="003763F7"/>
    <w:rsid w:val="00377DD9"/>
    <w:rsid w:val="003800A4"/>
    <w:rsid w:val="00380639"/>
    <w:rsid w:val="00383630"/>
    <w:rsid w:val="00385D57"/>
    <w:rsid w:val="00387798"/>
    <w:rsid w:val="003878D4"/>
    <w:rsid w:val="003911E2"/>
    <w:rsid w:val="00392669"/>
    <w:rsid w:val="003963B7"/>
    <w:rsid w:val="003A0FD7"/>
    <w:rsid w:val="003A124F"/>
    <w:rsid w:val="003A2BAB"/>
    <w:rsid w:val="003A480B"/>
    <w:rsid w:val="003A583A"/>
    <w:rsid w:val="003B13F5"/>
    <w:rsid w:val="003B45F1"/>
    <w:rsid w:val="003B4A1E"/>
    <w:rsid w:val="003B5ED3"/>
    <w:rsid w:val="003B60D6"/>
    <w:rsid w:val="003B61FE"/>
    <w:rsid w:val="003B65C1"/>
    <w:rsid w:val="003B6A67"/>
    <w:rsid w:val="003B6F75"/>
    <w:rsid w:val="003C2173"/>
    <w:rsid w:val="003C376E"/>
    <w:rsid w:val="003C3EED"/>
    <w:rsid w:val="003D0B35"/>
    <w:rsid w:val="003D1E7B"/>
    <w:rsid w:val="003D26C1"/>
    <w:rsid w:val="003D28F2"/>
    <w:rsid w:val="003D4B28"/>
    <w:rsid w:val="003E08F8"/>
    <w:rsid w:val="003E0D89"/>
    <w:rsid w:val="003F2F82"/>
    <w:rsid w:val="003F3430"/>
    <w:rsid w:val="003F69E9"/>
    <w:rsid w:val="003F6F64"/>
    <w:rsid w:val="00404B1A"/>
    <w:rsid w:val="00405517"/>
    <w:rsid w:val="0041159F"/>
    <w:rsid w:val="00411BA9"/>
    <w:rsid w:val="0041258C"/>
    <w:rsid w:val="00412F99"/>
    <w:rsid w:val="00414CB4"/>
    <w:rsid w:val="004176FC"/>
    <w:rsid w:val="00420D2A"/>
    <w:rsid w:val="00421E7D"/>
    <w:rsid w:val="004229B6"/>
    <w:rsid w:val="00424617"/>
    <w:rsid w:val="004248E7"/>
    <w:rsid w:val="004366E6"/>
    <w:rsid w:val="0043740A"/>
    <w:rsid w:val="004375C5"/>
    <w:rsid w:val="004376A0"/>
    <w:rsid w:val="00437D79"/>
    <w:rsid w:val="00437EB4"/>
    <w:rsid w:val="00441B13"/>
    <w:rsid w:val="00444676"/>
    <w:rsid w:val="00447DD9"/>
    <w:rsid w:val="00451833"/>
    <w:rsid w:val="00456E12"/>
    <w:rsid w:val="00457120"/>
    <w:rsid w:val="00457905"/>
    <w:rsid w:val="0046110A"/>
    <w:rsid w:val="004612A2"/>
    <w:rsid w:val="00461C40"/>
    <w:rsid w:val="004624F7"/>
    <w:rsid w:val="00463A12"/>
    <w:rsid w:val="00463BD5"/>
    <w:rsid w:val="00463FCF"/>
    <w:rsid w:val="004653FC"/>
    <w:rsid w:val="00466D23"/>
    <w:rsid w:val="00467371"/>
    <w:rsid w:val="004673A4"/>
    <w:rsid w:val="004732F7"/>
    <w:rsid w:val="004760FD"/>
    <w:rsid w:val="00477665"/>
    <w:rsid w:val="00477F9D"/>
    <w:rsid w:val="004828E9"/>
    <w:rsid w:val="00484BDC"/>
    <w:rsid w:val="00485D2D"/>
    <w:rsid w:val="00486A3A"/>
    <w:rsid w:val="004878E3"/>
    <w:rsid w:val="00491168"/>
    <w:rsid w:val="00493176"/>
    <w:rsid w:val="004966A1"/>
    <w:rsid w:val="004A0EBA"/>
    <w:rsid w:val="004A2631"/>
    <w:rsid w:val="004A57AA"/>
    <w:rsid w:val="004B1246"/>
    <w:rsid w:val="004C093F"/>
    <w:rsid w:val="004C2C77"/>
    <w:rsid w:val="004C5A0C"/>
    <w:rsid w:val="004C5AC8"/>
    <w:rsid w:val="004D220A"/>
    <w:rsid w:val="004E2BA3"/>
    <w:rsid w:val="004E7873"/>
    <w:rsid w:val="004F47DA"/>
    <w:rsid w:val="004F611A"/>
    <w:rsid w:val="0050323A"/>
    <w:rsid w:val="005100D4"/>
    <w:rsid w:val="00510687"/>
    <w:rsid w:val="0051267E"/>
    <w:rsid w:val="00513F21"/>
    <w:rsid w:val="00514636"/>
    <w:rsid w:val="00515FFC"/>
    <w:rsid w:val="0052365C"/>
    <w:rsid w:val="00525680"/>
    <w:rsid w:val="00533429"/>
    <w:rsid w:val="005411FB"/>
    <w:rsid w:val="00541ACE"/>
    <w:rsid w:val="005423E6"/>
    <w:rsid w:val="0054301C"/>
    <w:rsid w:val="00545EE1"/>
    <w:rsid w:val="005476AF"/>
    <w:rsid w:val="005551A2"/>
    <w:rsid w:val="005603DD"/>
    <w:rsid w:val="00561413"/>
    <w:rsid w:val="00564143"/>
    <w:rsid w:val="0056775C"/>
    <w:rsid w:val="005678B7"/>
    <w:rsid w:val="0057373C"/>
    <w:rsid w:val="0057422A"/>
    <w:rsid w:val="00575A00"/>
    <w:rsid w:val="00575BCB"/>
    <w:rsid w:val="005801CA"/>
    <w:rsid w:val="0059294A"/>
    <w:rsid w:val="005947F3"/>
    <w:rsid w:val="005961B0"/>
    <w:rsid w:val="005966FA"/>
    <w:rsid w:val="00596DF6"/>
    <w:rsid w:val="005972C3"/>
    <w:rsid w:val="005A2C37"/>
    <w:rsid w:val="005A6D96"/>
    <w:rsid w:val="005B1028"/>
    <w:rsid w:val="005B12BC"/>
    <w:rsid w:val="005B43AA"/>
    <w:rsid w:val="005B4A5E"/>
    <w:rsid w:val="005B6268"/>
    <w:rsid w:val="005C2390"/>
    <w:rsid w:val="005C702A"/>
    <w:rsid w:val="005C752E"/>
    <w:rsid w:val="005C78F6"/>
    <w:rsid w:val="005D333A"/>
    <w:rsid w:val="005D670C"/>
    <w:rsid w:val="005D7C9D"/>
    <w:rsid w:val="005E06F4"/>
    <w:rsid w:val="005E1F1E"/>
    <w:rsid w:val="005F0302"/>
    <w:rsid w:val="005F131E"/>
    <w:rsid w:val="005F1676"/>
    <w:rsid w:val="005F1AED"/>
    <w:rsid w:val="005F23E7"/>
    <w:rsid w:val="005F2BF8"/>
    <w:rsid w:val="005F3D23"/>
    <w:rsid w:val="005F576E"/>
    <w:rsid w:val="005F6C5A"/>
    <w:rsid w:val="005F7D6E"/>
    <w:rsid w:val="00600D73"/>
    <w:rsid w:val="006015D5"/>
    <w:rsid w:val="00605F1F"/>
    <w:rsid w:val="00614C60"/>
    <w:rsid w:val="006160A3"/>
    <w:rsid w:val="0061706A"/>
    <w:rsid w:val="00617EB2"/>
    <w:rsid w:val="00620C8B"/>
    <w:rsid w:val="00626006"/>
    <w:rsid w:val="00626F99"/>
    <w:rsid w:val="00633B5C"/>
    <w:rsid w:val="00635B24"/>
    <w:rsid w:val="00641063"/>
    <w:rsid w:val="00641A89"/>
    <w:rsid w:val="00641CE8"/>
    <w:rsid w:val="0064229E"/>
    <w:rsid w:val="006433FE"/>
    <w:rsid w:val="00650379"/>
    <w:rsid w:val="006568F9"/>
    <w:rsid w:val="00657047"/>
    <w:rsid w:val="006648D5"/>
    <w:rsid w:val="00665A9D"/>
    <w:rsid w:val="006663CC"/>
    <w:rsid w:val="0067019B"/>
    <w:rsid w:val="00670E32"/>
    <w:rsid w:val="00670E5D"/>
    <w:rsid w:val="0067108B"/>
    <w:rsid w:val="00672930"/>
    <w:rsid w:val="0067338F"/>
    <w:rsid w:val="00674EC9"/>
    <w:rsid w:val="0067646B"/>
    <w:rsid w:val="00676712"/>
    <w:rsid w:val="00676E7D"/>
    <w:rsid w:val="006829D0"/>
    <w:rsid w:val="00682E3C"/>
    <w:rsid w:val="00685143"/>
    <w:rsid w:val="00685E8D"/>
    <w:rsid w:val="00690C66"/>
    <w:rsid w:val="0069106F"/>
    <w:rsid w:val="00691701"/>
    <w:rsid w:val="0069489D"/>
    <w:rsid w:val="006A06C1"/>
    <w:rsid w:val="006A5DE6"/>
    <w:rsid w:val="006B014D"/>
    <w:rsid w:val="006B09C2"/>
    <w:rsid w:val="006B4FAC"/>
    <w:rsid w:val="006C62EA"/>
    <w:rsid w:val="006D2F9A"/>
    <w:rsid w:val="006D3B58"/>
    <w:rsid w:val="006D519C"/>
    <w:rsid w:val="006E12AD"/>
    <w:rsid w:val="006E2D41"/>
    <w:rsid w:val="006E3DF0"/>
    <w:rsid w:val="006E4735"/>
    <w:rsid w:val="006E4A4C"/>
    <w:rsid w:val="006E50F6"/>
    <w:rsid w:val="006E5B02"/>
    <w:rsid w:val="006E6AFB"/>
    <w:rsid w:val="006F2527"/>
    <w:rsid w:val="006F61EA"/>
    <w:rsid w:val="006F6569"/>
    <w:rsid w:val="006F7088"/>
    <w:rsid w:val="00702E7C"/>
    <w:rsid w:val="0070336F"/>
    <w:rsid w:val="007070F2"/>
    <w:rsid w:val="007113DB"/>
    <w:rsid w:val="00720178"/>
    <w:rsid w:val="00720926"/>
    <w:rsid w:val="00721424"/>
    <w:rsid w:val="0072170A"/>
    <w:rsid w:val="00724040"/>
    <w:rsid w:val="00724525"/>
    <w:rsid w:val="00724537"/>
    <w:rsid w:val="00724FED"/>
    <w:rsid w:val="00726E0F"/>
    <w:rsid w:val="00734F3F"/>
    <w:rsid w:val="00734FDF"/>
    <w:rsid w:val="0073733A"/>
    <w:rsid w:val="00737DA9"/>
    <w:rsid w:val="0074107B"/>
    <w:rsid w:val="00742A37"/>
    <w:rsid w:val="00743525"/>
    <w:rsid w:val="00745948"/>
    <w:rsid w:val="0075026C"/>
    <w:rsid w:val="007505A2"/>
    <w:rsid w:val="00752591"/>
    <w:rsid w:val="0075444C"/>
    <w:rsid w:val="00755789"/>
    <w:rsid w:val="00755BA1"/>
    <w:rsid w:val="0075606F"/>
    <w:rsid w:val="0075690C"/>
    <w:rsid w:val="007601FF"/>
    <w:rsid w:val="007626C8"/>
    <w:rsid w:val="00762AFA"/>
    <w:rsid w:val="00763180"/>
    <w:rsid w:val="00770695"/>
    <w:rsid w:val="00774B38"/>
    <w:rsid w:val="007759EF"/>
    <w:rsid w:val="00776F97"/>
    <w:rsid w:val="007804F0"/>
    <w:rsid w:val="007809C2"/>
    <w:rsid w:val="0078165E"/>
    <w:rsid w:val="00782451"/>
    <w:rsid w:val="00782995"/>
    <w:rsid w:val="007863E9"/>
    <w:rsid w:val="007863FB"/>
    <w:rsid w:val="007865B5"/>
    <w:rsid w:val="0078712A"/>
    <w:rsid w:val="00793798"/>
    <w:rsid w:val="00795481"/>
    <w:rsid w:val="00796E07"/>
    <w:rsid w:val="007977E6"/>
    <w:rsid w:val="007A2BBB"/>
    <w:rsid w:val="007A42CF"/>
    <w:rsid w:val="007A7186"/>
    <w:rsid w:val="007B2ADE"/>
    <w:rsid w:val="007C35AB"/>
    <w:rsid w:val="007C3E53"/>
    <w:rsid w:val="007C4C3C"/>
    <w:rsid w:val="007D1AFD"/>
    <w:rsid w:val="007D1E3E"/>
    <w:rsid w:val="007D1E86"/>
    <w:rsid w:val="007D346F"/>
    <w:rsid w:val="007D563A"/>
    <w:rsid w:val="007D6833"/>
    <w:rsid w:val="007D7522"/>
    <w:rsid w:val="007E29CB"/>
    <w:rsid w:val="007F0D0B"/>
    <w:rsid w:val="007F3C4B"/>
    <w:rsid w:val="007F4735"/>
    <w:rsid w:val="007F590E"/>
    <w:rsid w:val="007F6229"/>
    <w:rsid w:val="007F6248"/>
    <w:rsid w:val="00800615"/>
    <w:rsid w:val="00803BB5"/>
    <w:rsid w:val="0080407D"/>
    <w:rsid w:val="008059B8"/>
    <w:rsid w:val="008116C4"/>
    <w:rsid w:val="00811A80"/>
    <w:rsid w:val="00811FB8"/>
    <w:rsid w:val="00814A6D"/>
    <w:rsid w:val="00816E1A"/>
    <w:rsid w:val="00824BF6"/>
    <w:rsid w:val="00824C19"/>
    <w:rsid w:val="00825923"/>
    <w:rsid w:val="00831733"/>
    <w:rsid w:val="00836BBC"/>
    <w:rsid w:val="00840A0E"/>
    <w:rsid w:val="008425E9"/>
    <w:rsid w:val="00845267"/>
    <w:rsid w:val="00846025"/>
    <w:rsid w:val="0084722C"/>
    <w:rsid w:val="0085291E"/>
    <w:rsid w:val="00853307"/>
    <w:rsid w:val="00853FB0"/>
    <w:rsid w:val="00861B66"/>
    <w:rsid w:val="008654BA"/>
    <w:rsid w:val="00865DF1"/>
    <w:rsid w:val="00867B2E"/>
    <w:rsid w:val="0087185D"/>
    <w:rsid w:val="0087336B"/>
    <w:rsid w:val="0088056E"/>
    <w:rsid w:val="00880B8A"/>
    <w:rsid w:val="00884329"/>
    <w:rsid w:val="008864EC"/>
    <w:rsid w:val="00895018"/>
    <w:rsid w:val="00897F60"/>
    <w:rsid w:val="008A2990"/>
    <w:rsid w:val="008A3770"/>
    <w:rsid w:val="008A3A77"/>
    <w:rsid w:val="008A44A5"/>
    <w:rsid w:val="008B2009"/>
    <w:rsid w:val="008B4390"/>
    <w:rsid w:val="008C2E83"/>
    <w:rsid w:val="008C3AC3"/>
    <w:rsid w:val="008C53B3"/>
    <w:rsid w:val="008D6FD7"/>
    <w:rsid w:val="008E1320"/>
    <w:rsid w:val="008E1CF2"/>
    <w:rsid w:val="008E723F"/>
    <w:rsid w:val="008E727C"/>
    <w:rsid w:val="008F0216"/>
    <w:rsid w:val="008F026E"/>
    <w:rsid w:val="008F1175"/>
    <w:rsid w:val="008F2C4B"/>
    <w:rsid w:val="008F2DC0"/>
    <w:rsid w:val="008F43FF"/>
    <w:rsid w:val="008F45C0"/>
    <w:rsid w:val="008F793E"/>
    <w:rsid w:val="00900E69"/>
    <w:rsid w:val="00901D57"/>
    <w:rsid w:val="00903901"/>
    <w:rsid w:val="00907A6A"/>
    <w:rsid w:val="00911614"/>
    <w:rsid w:val="00914A37"/>
    <w:rsid w:val="00915348"/>
    <w:rsid w:val="009177E3"/>
    <w:rsid w:val="009228FB"/>
    <w:rsid w:val="00923540"/>
    <w:rsid w:val="00924358"/>
    <w:rsid w:val="00924527"/>
    <w:rsid w:val="009249D1"/>
    <w:rsid w:val="00931511"/>
    <w:rsid w:val="009321B3"/>
    <w:rsid w:val="00933E3D"/>
    <w:rsid w:val="00940598"/>
    <w:rsid w:val="00942922"/>
    <w:rsid w:val="00945209"/>
    <w:rsid w:val="009504FE"/>
    <w:rsid w:val="00950B21"/>
    <w:rsid w:val="009518FA"/>
    <w:rsid w:val="009542B9"/>
    <w:rsid w:val="009601D1"/>
    <w:rsid w:val="00963580"/>
    <w:rsid w:val="00963DA6"/>
    <w:rsid w:val="00970E6F"/>
    <w:rsid w:val="00974391"/>
    <w:rsid w:val="00976D71"/>
    <w:rsid w:val="00980E82"/>
    <w:rsid w:val="009812F9"/>
    <w:rsid w:val="009817CC"/>
    <w:rsid w:val="0098376C"/>
    <w:rsid w:val="009867AE"/>
    <w:rsid w:val="0098798B"/>
    <w:rsid w:val="00991369"/>
    <w:rsid w:val="009922A0"/>
    <w:rsid w:val="00993F3C"/>
    <w:rsid w:val="00995243"/>
    <w:rsid w:val="00996233"/>
    <w:rsid w:val="009A39A4"/>
    <w:rsid w:val="009A3CDB"/>
    <w:rsid w:val="009A481C"/>
    <w:rsid w:val="009A6215"/>
    <w:rsid w:val="009A67FB"/>
    <w:rsid w:val="009B0E48"/>
    <w:rsid w:val="009B0F82"/>
    <w:rsid w:val="009B1017"/>
    <w:rsid w:val="009B4DDE"/>
    <w:rsid w:val="009B6875"/>
    <w:rsid w:val="009B7199"/>
    <w:rsid w:val="009C6B52"/>
    <w:rsid w:val="009C7AD0"/>
    <w:rsid w:val="009D23DF"/>
    <w:rsid w:val="009D24AF"/>
    <w:rsid w:val="009D631D"/>
    <w:rsid w:val="009D75D6"/>
    <w:rsid w:val="009D7F2A"/>
    <w:rsid w:val="009E1629"/>
    <w:rsid w:val="009E542D"/>
    <w:rsid w:val="009E5786"/>
    <w:rsid w:val="009E6AEA"/>
    <w:rsid w:val="009E7E3D"/>
    <w:rsid w:val="009F132F"/>
    <w:rsid w:val="009F5607"/>
    <w:rsid w:val="00A00F5A"/>
    <w:rsid w:val="00A061F5"/>
    <w:rsid w:val="00A066A5"/>
    <w:rsid w:val="00A0798A"/>
    <w:rsid w:val="00A123E5"/>
    <w:rsid w:val="00A12D0D"/>
    <w:rsid w:val="00A157D5"/>
    <w:rsid w:val="00A16C29"/>
    <w:rsid w:val="00A17437"/>
    <w:rsid w:val="00A17D8F"/>
    <w:rsid w:val="00A26780"/>
    <w:rsid w:val="00A27D29"/>
    <w:rsid w:val="00A33F7E"/>
    <w:rsid w:val="00A3452A"/>
    <w:rsid w:val="00A34567"/>
    <w:rsid w:val="00A36FFF"/>
    <w:rsid w:val="00A51786"/>
    <w:rsid w:val="00A52FED"/>
    <w:rsid w:val="00A53896"/>
    <w:rsid w:val="00A5495C"/>
    <w:rsid w:val="00A54CD7"/>
    <w:rsid w:val="00A55DE7"/>
    <w:rsid w:val="00A57229"/>
    <w:rsid w:val="00A574D6"/>
    <w:rsid w:val="00A65E32"/>
    <w:rsid w:val="00A65ED8"/>
    <w:rsid w:val="00A66826"/>
    <w:rsid w:val="00A70042"/>
    <w:rsid w:val="00A7445A"/>
    <w:rsid w:val="00A7638A"/>
    <w:rsid w:val="00A7719F"/>
    <w:rsid w:val="00A80752"/>
    <w:rsid w:val="00A809D6"/>
    <w:rsid w:val="00A813A6"/>
    <w:rsid w:val="00A82D46"/>
    <w:rsid w:val="00A83E6A"/>
    <w:rsid w:val="00A84B6A"/>
    <w:rsid w:val="00A91749"/>
    <w:rsid w:val="00A91EC7"/>
    <w:rsid w:val="00A91EFB"/>
    <w:rsid w:val="00A976C6"/>
    <w:rsid w:val="00A97E19"/>
    <w:rsid w:val="00AA1645"/>
    <w:rsid w:val="00AA1983"/>
    <w:rsid w:val="00AA6AB5"/>
    <w:rsid w:val="00AA6C67"/>
    <w:rsid w:val="00AB0671"/>
    <w:rsid w:val="00AC2AD6"/>
    <w:rsid w:val="00AC30BE"/>
    <w:rsid w:val="00AC3FD2"/>
    <w:rsid w:val="00AC57FD"/>
    <w:rsid w:val="00AC76D3"/>
    <w:rsid w:val="00AD018C"/>
    <w:rsid w:val="00AD1DFC"/>
    <w:rsid w:val="00AD26AF"/>
    <w:rsid w:val="00AE022F"/>
    <w:rsid w:val="00AE4A5A"/>
    <w:rsid w:val="00AE5F1D"/>
    <w:rsid w:val="00AE764B"/>
    <w:rsid w:val="00AF422B"/>
    <w:rsid w:val="00AF79EF"/>
    <w:rsid w:val="00B02D87"/>
    <w:rsid w:val="00B04EF2"/>
    <w:rsid w:val="00B05517"/>
    <w:rsid w:val="00B05715"/>
    <w:rsid w:val="00B06591"/>
    <w:rsid w:val="00B067A2"/>
    <w:rsid w:val="00B074FD"/>
    <w:rsid w:val="00B12911"/>
    <w:rsid w:val="00B157A2"/>
    <w:rsid w:val="00B16BED"/>
    <w:rsid w:val="00B219A6"/>
    <w:rsid w:val="00B22180"/>
    <w:rsid w:val="00B242D5"/>
    <w:rsid w:val="00B24BEE"/>
    <w:rsid w:val="00B27CB1"/>
    <w:rsid w:val="00B33807"/>
    <w:rsid w:val="00B33B25"/>
    <w:rsid w:val="00B33D79"/>
    <w:rsid w:val="00B36B32"/>
    <w:rsid w:val="00B41C2C"/>
    <w:rsid w:val="00B41FAE"/>
    <w:rsid w:val="00B434EC"/>
    <w:rsid w:val="00B44771"/>
    <w:rsid w:val="00B46EA0"/>
    <w:rsid w:val="00B51582"/>
    <w:rsid w:val="00B51A8F"/>
    <w:rsid w:val="00B51B07"/>
    <w:rsid w:val="00B61502"/>
    <w:rsid w:val="00B62791"/>
    <w:rsid w:val="00B63262"/>
    <w:rsid w:val="00B6368E"/>
    <w:rsid w:val="00B6468D"/>
    <w:rsid w:val="00B66799"/>
    <w:rsid w:val="00B71945"/>
    <w:rsid w:val="00B71A35"/>
    <w:rsid w:val="00B71E59"/>
    <w:rsid w:val="00B723FB"/>
    <w:rsid w:val="00B74C61"/>
    <w:rsid w:val="00B831C7"/>
    <w:rsid w:val="00B83FD9"/>
    <w:rsid w:val="00B85779"/>
    <w:rsid w:val="00B90350"/>
    <w:rsid w:val="00B92896"/>
    <w:rsid w:val="00B92C30"/>
    <w:rsid w:val="00B92CDA"/>
    <w:rsid w:val="00B93291"/>
    <w:rsid w:val="00B93B8F"/>
    <w:rsid w:val="00B94E7B"/>
    <w:rsid w:val="00B9679B"/>
    <w:rsid w:val="00BA03AA"/>
    <w:rsid w:val="00BA2157"/>
    <w:rsid w:val="00BA45CB"/>
    <w:rsid w:val="00BA486F"/>
    <w:rsid w:val="00BA7830"/>
    <w:rsid w:val="00BB44E9"/>
    <w:rsid w:val="00BB55F1"/>
    <w:rsid w:val="00BC0C0F"/>
    <w:rsid w:val="00BC100E"/>
    <w:rsid w:val="00BC53E8"/>
    <w:rsid w:val="00BC7E74"/>
    <w:rsid w:val="00BD2313"/>
    <w:rsid w:val="00BD2463"/>
    <w:rsid w:val="00BD39B8"/>
    <w:rsid w:val="00BD7701"/>
    <w:rsid w:val="00BE01FE"/>
    <w:rsid w:val="00BE1201"/>
    <w:rsid w:val="00BE1449"/>
    <w:rsid w:val="00BE337F"/>
    <w:rsid w:val="00BE397A"/>
    <w:rsid w:val="00BE3DB8"/>
    <w:rsid w:val="00BE55F0"/>
    <w:rsid w:val="00BE6483"/>
    <w:rsid w:val="00BF0818"/>
    <w:rsid w:val="00BF74E0"/>
    <w:rsid w:val="00C022A7"/>
    <w:rsid w:val="00C0639C"/>
    <w:rsid w:val="00C0799F"/>
    <w:rsid w:val="00C12F65"/>
    <w:rsid w:val="00C13874"/>
    <w:rsid w:val="00C13E3E"/>
    <w:rsid w:val="00C15C15"/>
    <w:rsid w:val="00C17A57"/>
    <w:rsid w:val="00C2196D"/>
    <w:rsid w:val="00C2226F"/>
    <w:rsid w:val="00C22DD1"/>
    <w:rsid w:val="00C25D4B"/>
    <w:rsid w:val="00C31207"/>
    <w:rsid w:val="00C31574"/>
    <w:rsid w:val="00C33BE0"/>
    <w:rsid w:val="00C35B43"/>
    <w:rsid w:val="00C35DEE"/>
    <w:rsid w:val="00C36427"/>
    <w:rsid w:val="00C400FB"/>
    <w:rsid w:val="00C4144D"/>
    <w:rsid w:val="00C41D0F"/>
    <w:rsid w:val="00C43400"/>
    <w:rsid w:val="00C464F2"/>
    <w:rsid w:val="00C50564"/>
    <w:rsid w:val="00C5127D"/>
    <w:rsid w:val="00C5152C"/>
    <w:rsid w:val="00C561B2"/>
    <w:rsid w:val="00C60010"/>
    <w:rsid w:val="00C60556"/>
    <w:rsid w:val="00C60EC0"/>
    <w:rsid w:val="00C61951"/>
    <w:rsid w:val="00C6268E"/>
    <w:rsid w:val="00C654A5"/>
    <w:rsid w:val="00C6579F"/>
    <w:rsid w:val="00C704BF"/>
    <w:rsid w:val="00C72E68"/>
    <w:rsid w:val="00C733BE"/>
    <w:rsid w:val="00C7458D"/>
    <w:rsid w:val="00C74AE6"/>
    <w:rsid w:val="00C751E2"/>
    <w:rsid w:val="00C8017B"/>
    <w:rsid w:val="00C8246F"/>
    <w:rsid w:val="00C82D48"/>
    <w:rsid w:val="00C840E5"/>
    <w:rsid w:val="00C85E40"/>
    <w:rsid w:val="00C87202"/>
    <w:rsid w:val="00C9164F"/>
    <w:rsid w:val="00C91C7A"/>
    <w:rsid w:val="00C92F88"/>
    <w:rsid w:val="00C9761C"/>
    <w:rsid w:val="00CA0962"/>
    <w:rsid w:val="00CA2E11"/>
    <w:rsid w:val="00CA30DD"/>
    <w:rsid w:val="00CA487F"/>
    <w:rsid w:val="00CA5407"/>
    <w:rsid w:val="00CA5A4B"/>
    <w:rsid w:val="00CA757B"/>
    <w:rsid w:val="00CB102C"/>
    <w:rsid w:val="00CB4434"/>
    <w:rsid w:val="00CB5591"/>
    <w:rsid w:val="00CB5A2E"/>
    <w:rsid w:val="00CB67CA"/>
    <w:rsid w:val="00CB69C3"/>
    <w:rsid w:val="00CB6D06"/>
    <w:rsid w:val="00CC1839"/>
    <w:rsid w:val="00CC2DB6"/>
    <w:rsid w:val="00CD0DB6"/>
    <w:rsid w:val="00CD119E"/>
    <w:rsid w:val="00CD4155"/>
    <w:rsid w:val="00CD4858"/>
    <w:rsid w:val="00CD665D"/>
    <w:rsid w:val="00CE272F"/>
    <w:rsid w:val="00CE32C1"/>
    <w:rsid w:val="00CE45EC"/>
    <w:rsid w:val="00CE666E"/>
    <w:rsid w:val="00CE7151"/>
    <w:rsid w:val="00D00659"/>
    <w:rsid w:val="00D01419"/>
    <w:rsid w:val="00D03EA6"/>
    <w:rsid w:val="00D044B3"/>
    <w:rsid w:val="00D10E33"/>
    <w:rsid w:val="00D13EB3"/>
    <w:rsid w:val="00D16121"/>
    <w:rsid w:val="00D22EEB"/>
    <w:rsid w:val="00D238FE"/>
    <w:rsid w:val="00D2475B"/>
    <w:rsid w:val="00D25522"/>
    <w:rsid w:val="00D33FC4"/>
    <w:rsid w:val="00D368E1"/>
    <w:rsid w:val="00D4133A"/>
    <w:rsid w:val="00D4244D"/>
    <w:rsid w:val="00D4320A"/>
    <w:rsid w:val="00D43892"/>
    <w:rsid w:val="00D45B90"/>
    <w:rsid w:val="00D54336"/>
    <w:rsid w:val="00D5707C"/>
    <w:rsid w:val="00D60F89"/>
    <w:rsid w:val="00D6111D"/>
    <w:rsid w:val="00D62693"/>
    <w:rsid w:val="00D629CD"/>
    <w:rsid w:val="00D71636"/>
    <w:rsid w:val="00D725D4"/>
    <w:rsid w:val="00D72FCA"/>
    <w:rsid w:val="00D7421B"/>
    <w:rsid w:val="00D75F35"/>
    <w:rsid w:val="00D77EE5"/>
    <w:rsid w:val="00D81D4B"/>
    <w:rsid w:val="00D834B9"/>
    <w:rsid w:val="00D84BCC"/>
    <w:rsid w:val="00D85E6E"/>
    <w:rsid w:val="00D87FC2"/>
    <w:rsid w:val="00D97124"/>
    <w:rsid w:val="00D97492"/>
    <w:rsid w:val="00DA0624"/>
    <w:rsid w:val="00DA3738"/>
    <w:rsid w:val="00DA3E6A"/>
    <w:rsid w:val="00DB257B"/>
    <w:rsid w:val="00DB6CD1"/>
    <w:rsid w:val="00DB7441"/>
    <w:rsid w:val="00DC0CBA"/>
    <w:rsid w:val="00DC1991"/>
    <w:rsid w:val="00DC1C2D"/>
    <w:rsid w:val="00DC3EC2"/>
    <w:rsid w:val="00DC574B"/>
    <w:rsid w:val="00DC69AA"/>
    <w:rsid w:val="00DC6B67"/>
    <w:rsid w:val="00DC74A4"/>
    <w:rsid w:val="00DD523C"/>
    <w:rsid w:val="00DD547E"/>
    <w:rsid w:val="00DD75AC"/>
    <w:rsid w:val="00DD7B56"/>
    <w:rsid w:val="00DE0A63"/>
    <w:rsid w:val="00DE2688"/>
    <w:rsid w:val="00DE2C7A"/>
    <w:rsid w:val="00DE323B"/>
    <w:rsid w:val="00DE4232"/>
    <w:rsid w:val="00DE5D18"/>
    <w:rsid w:val="00DE62D0"/>
    <w:rsid w:val="00DE6468"/>
    <w:rsid w:val="00DE6C9F"/>
    <w:rsid w:val="00DF4C11"/>
    <w:rsid w:val="00DF56CA"/>
    <w:rsid w:val="00DF5C0C"/>
    <w:rsid w:val="00DF6F94"/>
    <w:rsid w:val="00E04E3D"/>
    <w:rsid w:val="00E07CF2"/>
    <w:rsid w:val="00E1353E"/>
    <w:rsid w:val="00E14B48"/>
    <w:rsid w:val="00E15C64"/>
    <w:rsid w:val="00E2041B"/>
    <w:rsid w:val="00E2320A"/>
    <w:rsid w:val="00E24209"/>
    <w:rsid w:val="00E266F8"/>
    <w:rsid w:val="00E27A9C"/>
    <w:rsid w:val="00E3114D"/>
    <w:rsid w:val="00E35A45"/>
    <w:rsid w:val="00E35A46"/>
    <w:rsid w:val="00E415A3"/>
    <w:rsid w:val="00E44765"/>
    <w:rsid w:val="00E45441"/>
    <w:rsid w:val="00E45972"/>
    <w:rsid w:val="00E46121"/>
    <w:rsid w:val="00E46481"/>
    <w:rsid w:val="00E50523"/>
    <w:rsid w:val="00E50612"/>
    <w:rsid w:val="00E54DC6"/>
    <w:rsid w:val="00E574CE"/>
    <w:rsid w:val="00E625D9"/>
    <w:rsid w:val="00E654C0"/>
    <w:rsid w:val="00E6669C"/>
    <w:rsid w:val="00E66708"/>
    <w:rsid w:val="00E66B5E"/>
    <w:rsid w:val="00E672FC"/>
    <w:rsid w:val="00E70A34"/>
    <w:rsid w:val="00E72C3A"/>
    <w:rsid w:val="00E73D35"/>
    <w:rsid w:val="00E7500C"/>
    <w:rsid w:val="00E802D3"/>
    <w:rsid w:val="00E83531"/>
    <w:rsid w:val="00E84D78"/>
    <w:rsid w:val="00E8557E"/>
    <w:rsid w:val="00E85FBA"/>
    <w:rsid w:val="00E867AE"/>
    <w:rsid w:val="00E87B24"/>
    <w:rsid w:val="00EA01BA"/>
    <w:rsid w:val="00EB45D4"/>
    <w:rsid w:val="00EB55FA"/>
    <w:rsid w:val="00EB6517"/>
    <w:rsid w:val="00EC52D1"/>
    <w:rsid w:val="00EC6338"/>
    <w:rsid w:val="00EC66D9"/>
    <w:rsid w:val="00ED083C"/>
    <w:rsid w:val="00ED114D"/>
    <w:rsid w:val="00ED316C"/>
    <w:rsid w:val="00ED36CC"/>
    <w:rsid w:val="00ED4653"/>
    <w:rsid w:val="00ED68CC"/>
    <w:rsid w:val="00ED6DC8"/>
    <w:rsid w:val="00EE0A29"/>
    <w:rsid w:val="00EE0F9A"/>
    <w:rsid w:val="00EE100F"/>
    <w:rsid w:val="00EE1145"/>
    <w:rsid w:val="00EE38C7"/>
    <w:rsid w:val="00EE67D9"/>
    <w:rsid w:val="00EE7E2A"/>
    <w:rsid w:val="00EF0EA0"/>
    <w:rsid w:val="00EF1FCA"/>
    <w:rsid w:val="00EF4204"/>
    <w:rsid w:val="00EF47F4"/>
    <w:rsid w:val="00EF5AC9"/>
    <w:rsid w:val="00EF7021"/>
    <w:rsid w:val="00F00145"/>
    <w:rsid w:val="00F016A3"/>
    <w:rsid w:val="00F02AE7"/>
    <w:rsid w:val="00F04D9A"/>
    <w:rsid w:val="00F05849"/>
    <w:rsid w:val="00F12034"/>
    <w:rsid w:val="00F14411"/>
    <w:rsid w:val="00F15E86"/>
    <w:rsid w:val="00F165E3"/>
    <w:rsid w:val="00F16958"/>
    <w:rsid w:val="00F210CF"/>
    <w:rsid w:val="00F2334F"/>
    <w:rsid w:val="00F23FC9"/>
    <w:rsid w:val="00F276D7"/>
    <w:rsid w:val="00F30409"/>
    <w:rsid w:val="00F3335E"/>
    <w:rsid w:val="00F337E0"/>
    <w:rsid w:val="00F35170"/>
    <w:rsid w:val="00F40EDF"/>
    <w:rsid w:val="00F42752"/>
    <w:rsid w:val="00F44AD0"/>
    <w:rsid w:val="00F46BAA"/>
    <w:rsid w:val="00F4701F"/>
    <w:rsid w:val="00F47102"/>
    <w:rsid w:val="00F50EB9"/>
    <w:rsid w:val="00F560BA"/>
    <w:rsid w:val="00F57274"/>
    <w:rsid w:val="00F60FAE"/>
    <w:rsid w:val="00F65E38"/>
    <w:rsid w:val="00F67672"/>
    <w:rsid w:val="00F67B02"/>
    <w:rsid w:val="00F7015D"/>
    <w:rsid w:val="00F73E87"/>
    <w:rsid w:val="00F74CDD"/>
    <w:rsid w:val="00F754C4"/>
    <w:rsid w:val="00F83782"/>
    <w:rsid w:val="00F8629C"/>
    <w:rsid w:val="00F90888"/>
    <w:rsid w:val="00F942AD"/>
    <w:rsid w:val="00F97229"/>
    <w:rsid w:val="00FA00DE"/>
    <w:rsid w:val="00FA47DD"/>
    <w:rsid w:val="00FB30C8"/>
    <w:rsid w:val="00FC34BE"/>
    <w:rsid w:val="00FC36C7"/>
    <w:rsid w:val="00FC5300"/>
    <w:rsid w:val="00FD15FA"/>
    <w:rsid w:val="00FD20E7"/>
    <w:rsid w:val="00FD29EC"/>
    <w:rsid w:val="00FD4F47"/>
    <w:rsid w:val="00FD75A4"/>
    <w:rsid w:val="00FE4D6F"/>
    <w:rsid w:val="00FE4E62"/>
    <w:rsid w:val="00FE5053"/>
    <w:rsid w:val="00FE6248"/>
    <w:rsid w:val="00FF55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121"/>
    <w:pPr>
      <w:jc w:val="center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5300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FC5300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FC5300"/>
    <w:rPr>
      <w:color w:val="0000FF"/>
      <w:u w:val="single"/>
    </w:rPr>
  </w:style>
  <w:style w:type="table" w:styleId="a6">
    <w:name w:val="Table Grid"/>
    <w:basedOn w:val="a1"/>
    <w:uiPriority w:val="59"/>
    <w:rsid w:val="00BE55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4C5AC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4C5AC8"/>
    <w:rPr>
      <w:sz w:val="28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4C5AC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4C5AC8"/>
    <w:rPr>
      <w:sz w:val="28"/>
      <w:szCs w:val="22"/>
      <w:lang w:eastAsia="en-US"/>
    </w:rPr>
  </w:style>
  <w:style w:type="character" w:customStyle="1" w:styleId="st42">
    <w:name w:val="st42"/>
    <w:rsid w:val="003B4A1E"/>
    <w:rPr>
      <w:rFonts w:ascii="Times New Roman" w:hAnsi="Times New Roman"/>
      <w:color w:val="000000"/>
    </w:rPr>
  </w:style>
  <w:style w:type="character" w:customStyle="1" w:styleId="ab">
    <w:name w:val="Неразрешенное упоминание"/>
    <w:uiPriority w:val="99"/>
    <w:semiHidden/>
    <w:unhideWhenUsed/>
    <w:rsid w:val="00F210CF"/>
    <w:rPr>
      <w:color w:val="605E5C"/>
      <w:shd w:val="clear" w:color="auto" w:fill="E1DFDD"/>
    </w:rPr>
  </w:style>
  <w:style w:type="paragraph" w:customStyle="1" w:styleId="ConsPlusNonformat">
    <w:name w:val="ConsPlusNonformat"/>
    <w:uiPriority w:val="99"/>
    <w:rsid w:val="000968F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uiPriority w:val="99"/>
    <w:rsid w:val="000968FE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</w:rPr>
  </w:style>
  <w:style w:type="paragraph" w:styleId="ac">
    <w:name w:val="Normal (Web)"/>
    <w:basedOn w:val="a"/>
    <w:uiPriority w:val="99"/>
    <w:rsid w:val="002E78BE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7F2A"/>
    <w:pPr>
      <w:ind w:left="720"/>
      <w:contextualSpacing/>
    </w:pPr>
  </w:style>
  <w:style w:type="character" w:customStyle="1" w:styleId="ae">
    <w:name w:val="Основной текст_"/>
    <w:link w:val="5"/>
    <w:rsid w:val="00E07CF2"/>
    <w:rPr>
      <w:sz w:val="27"/>
      <w:szCs w:val="27"/>
      <w:shd w:val="clear" w:color="auto" w:fill="FFFFFF"/>
    </w:rPr>
  </w:style>
  <w:style w:type="paragraph" w:customStyle="1" w:styleId="5">
    <w:name w:val="Основной текст5"/>
    <w:basedOn w:val="a"/>
    <w:link w:val="ae"/>
    <w:rsid w:val="00E07CF2"/>
    <w:pPr>
      <w:widowControl w:val="0"/>
      <w:shd w:val="clear" w:color="auto" w:fill="FFFFFF"/>
      <w:spacing w:before="180" w:after="480" w:line="0" w:lineRule="atLeast"/>
      <w:ind w:hanging="440"/>
    </w:pPr>
    <w:rPr>
      <w:sz w:val="27"/>
      <w:szCs w:val="27"/>
      <w:lang w:eastAsia="ru-RU"/>
    </w:rPr>
  </w:style>
  <w:style w:type="paragraph" w:styleId="af">
    <w:name w:val="No Spacing"/>
    <w:uiPriority w:val="1"/>
    <w:qFormat/>
    <w:rsid w:val="00996233"/>
    <w:pPr>
      <w:widowControl w:val="0"/>
    </w:pPr>
    <w:rPr>
      <w:rFonts w:ascii="Courier New" w:eastAsia="Courier New" w:hAnsi="Courier New" w:cs="Courier New"/>
      <w:color w:val="000000"/>
      <w:sz w:val="24"/>
      <w:szCs w:val="24"/>
    </w:rPr>
  </w:style>
  <w:style w:type="paragraph" w:customStyle="1" w:styleId="3">
    <w:name w:val="Основной текст3"/>
    <w:basedOn w:val="a"/>
    <w:rsid w:val="00996233"/>
    <w:pPr>
      <w:widowControl w:val="0"/>
      <w:shd w:val="clear" w:color="auto" w:fill="FFFFFF"/>
      <w:spacing w:before="300" w:line="648" w:lineRule="exact"/>
    </w:pPr>
    <w:rPr>
      <w:rFonts w:eastAsia="Times New Roman"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ug-C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7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ntorg-001\Desktop\2\&#1041;&#1083;&#1072;&#1085;&#1082;_&#1086;&#1073;&#1097;&#1080;&#1081;_&#1060;&#1076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E8D1C5-95E4-451B-9F38-C610B6D15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Бланк_общий_Фд</Template>
  <TotalTime>418</TotalTime>
  <Pages>4</Pages>
  <Words>1462</Words>
  <Characters>8337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9780</CharactersWithSpaces>
  <SharedDoc>false</SharedDoc>
  <HLinks>
    <vt:vector size="6" baseType="variant">
      <vt:variant>
        <vt:i4>5111868</vt:i4>
      </vt:variant>
      <vt:variant>
        <vt:i4>0</vt:i4>
      </vt:variant>
      <vt:variant>
        <vt:i4>0</vt:i4>
      </vt:variant>
      <vt:variant>
        <vt:i4>5</vt:i4>
      </vt:variant>
      <vt:variant>
        <vt:lpwstr>mailto:mintorg.lnr@bk.ru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2021-07-13T12:18:00Z</cp:lastPrinted>
  <dcterms:created xsi:type="dcterms:W3CDTF">2021-03-24T12:51:00Z</dcterms:created>
  <dcterms:modified xsi:type="dcterms:W3CDTF">2021-07-13T12:29:00Z</dcterms:modified>
</cp:coreProperties>
</file>