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EB4" w:rsidRPr="00826EB4" w:rsidRDefault="00826EB4" w:rsidP="00826EB4">
      <w:pPr>
        <w:pStyle w:val="30"/>
        <w:shd w:val="clear" w:color="auto" w:fill="auto"/>
        <w:ind w:left="4820" w:firstLine="142"/>
        <w:jc w:val="left"/>
        <w:rPr>
          <w:b/>
          <w:sz w:val="28"/>
          <w:szCs w:val="28"/>
        </w:rPr>
      </w:pPr>
      <w:bookmarkStart w:id="0" w:name="bookmark2"/>
      <w:r w:rsidRPr="00826EB4">
        <w:rPr>
          <w:sz w:val="28"/>
          <w:szCs w:val="28"/>
        </w:rPr>
        <w:t>УТВЕРЖДЕН</w:t>
      </w:r>
    </w:p>
    <w:p w:rsidR="00826EB4" w:rsidRPr="00826EB4" w:rsidRDefault="00826EB4" w:rsidP="00826EB4">
      <w:pPr>
        <w:pStyle w:val="30"/>
        <w:shd w:val="clear" w:color="auto" w:fill="auto"/>
        <w:ind w:left="4820" w:firstLine="142"/>
        <w:jc w:val="left"/>
        <w:rPr>
          <w:b/>
          <w:sz w:val="28"/>
          <w:szCs w:val="28"/>
        </w:rPr>
      </w:pPr>
      <w:r w:rsidRPr="00826EB4">
        <w:rPr>
          <w:sz w:val="28"/>
          <w:szCs w:val="28"/>
        </w:rPr>
        <w:t>постановлением Правительства</w:t>
      </w:r>
    </w:p>
    <w:p w:rsidR="00826EB4" w:rsidRPr="00826EB4" w:rsidRDefault="00826EB4" w:rsidP="00826EB4">
      <w:pPr>
        <w:pStyle w:val="30"/>
        <w:shd w:val="clear" w:color="auto" w:fill="auto"/>
        <w:ind w:left="4820" w:firstLine="142"/>
        <w:jc w:val="left"/>
        <w:rPr>
          <w:b/>
          <w:sz w:val="28"/>
          <w:szCs w:val="28"/>
        </w:rPr>
      </w:pPr>
      <w:r w:rsidRPr="00826EB4">
        <w:rPr>
          <w:sz w:val="28"/>
          <w:szCs w:val="28"/>
        </w:rPr>
        <w:t>Луганской Народной Республики</w:t>
      </w:r>
    </w:p>
    <w:p w:rsidR="00826EB4" w:rsidRPr="00826EB4" w:rsidRDefault="006A4289" w:rsidP="00826EB4">
      <w:pPr>
        <w:pStyle w:val="30"/>
        <w:shd w:val="clear" w:color="auto" w:fill="auto"/>
        <w:ind w:left="4820" w:firstLine="14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«02» </w:t>
      </w:r>
      <w:r w:rsidR="009C5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июля  2021 года </w:t>
      </w:r>
      <w:r w:rsidR="007A68A3">
        <w:rPr>
          <w:sz w:val="28"/>
          <w:szCs w:val="28"/>
        </w:rPr>
        <w:t xml:space="preserve"> </w:t>
      </w:r>
      <w:r w:rsidR="00B14AA2">
        <w:rPr>
          <w:sz w:val="28"/>
          <w:szCs w:val="28"/>
        </w:rPr>
        <w:t>№ 578</w:t>
      </w:r>
      <w:r>
        <w:rPr>
          <w:sz w:val="28"/>
          <w:szCs w:val="28"/>
        </w:rPr>
        <w:t>/21</w:t>
      </w:r>
    </w:p>
    <w:p w:rsidR="00826EB4" w:rsidRPr="00826EB4" w:rsidRDefault="00826EB4" w:rsidP="00826EB4">
      <w:pPr>
        <w:pStyle w:val="30"/>
        <w:shd w:val="clear" w:color="auto" w:fill="auto"/>
        <w:ind w:left="4820" w:firstLine="142"/>
        <w:jc w:val="left"/>
        <w:rPr>
          <w:sz w:val="28"/>
          <w:szCs w:val="28"/>
        </w:rPr>
      </w:pPr>
    </w:p>
    <w:p w:rsidR="00E77F05" w:rsidRPr="00826EB4" w:rsidRDefault="00E77F05" w:rsidP="00826EB4">
      <w:pPr>
        <w:pStyle w:val="30"/>
        <w:shd w:val="clear" w:color="auto" w:fill="auto"/>
        <w:ind w:left="4820" w:firstLine="142"/>
        <w:jc w:val="left"/>
        <w:rPr>
          <w:sz w:val="28"/>
          <w:szCs w:val="28"/>
        </w:rPr>
      </w:pPr>
    </w:p>
    <w:p w:rsidR="00F2347F" w:rsidRDefault="00ED7D93" w:rsidP="00826EB4">
      <w:pPr>
        <w:pStyle w:val="30"/>
        <w:shd w:val="clear" w:color="auto" w:fill="auto"/>
        <w:ind w:firstLine="0"/>
        <w:jc w:val="center"/>
        <w:rPr>
          <w:b/>
          <w:sz w:val="28"/>
          <w:szCs w:val="28"/>
        </w:rPr>
      </w:pPr>
      <w:r w:rsidRPr="00826EB4">
        <w:rPr>
          <w:b/>
          <w:sz w:val="28"/>
          <w:szCs w:val="28"/>
        </w:rPr>
        <w:t>Порядок предоставления межбюджетных трансфертов</w:t>
      </w:r>
      <w:r w:rsidR="00DE5E88">
        <w:rPr>
          <w:b/>
          <w:sz w:val="28"/>
          <w:szCs w:val="28"/>
        </w:rPr>
        <w:t xml:space="preserve"> </w:t>
      </w:r>
      <w:r w:rsidR="00DE5E88">
        <w:rPr>
          <w:b/>
          <w:sz w:val="28"/>
          <w:szCs w:val="28"/>
        </w:rPr>
        <w:br/>
      </w:r>
      <w:bookmarkEnd w:id="0"/>
      <w:r w:rsidR="00DE5E88" w:rsidRPr="00221FBD">
        <w:rPr>
          <w:b/>
          <w:color w:val="auto"/>
          <w:sz w:val="28"/>
          <w:szCs w:val="28"/>
        </w:rPr>
        <w:t>между бюджетами государственных внебюджетных фондов</w:t>
      </w:r>
      <w:r w:rsidR="00DE5E88">
        <w:rPr>
          <w:b/>
          <w:color w:val="auto"/>
          <w:sz w:val="28"/>
          <w:szCs w:val="28"/>
        </w:rPr>
        <w:t xml:space="preserve"> </w:t>
      </w:r>
      <w:r w:rsidR="00DE5E88">
        <w:rPr>
          <w:b/>
          <w:color w:val="auto"/>
          <w:sz w:val="28"/>
          <w:szCs w:val="28"/>
        </w:rPr>
        <w:br/>
      </w:r>
      <w:r w:rsidR="00DE5E88" w:rsidRPr="00221FBD">
        <w:rPr>
          <w:b/>
          <w:color w:val="auto"/>
          <w:sz w:val="28"/>
          <w:szCs w:val="28"/>
        </w:rPr>
        <w:t>Луганской Народной Республики</w:t>
      </w:r>
    </w:p>
    <w:p w:rsidR="00E77F05" w:rsidRPr="00826EB4" w:rsidRDefault="00E77F05" w:rsidP="00826EB4">
      <w:pPr>
        <w:pStyle w:val="30"/>
        <w:shd w:val="clear" w:color="auto" w:fill="auto"/>
        <w:ind w:firstLine="0"/>
        <w:jc w:val="center"/>
        <w:rPr>
          <w:b/>
          <w:sz w:val="28"/>
          <w:szCs w:val="28"/>
        </w:rPr>
      </w:pPr>
      <w:bookmarkStart w:id="1" w:name="_GoBack"/>
      <w:bookmarkEnd w:id="1"/>
    </w:p>
    <w:p w:rsidR="00F2347F" w:rsidRPr="00826EB4" w:rsidRDefault="00DE5E88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  <w:r>
        <w:t>1. </w:t>
      </w:r>
      <w:r w:rsidR="00ED7D93" w:rsidRPr="00826EB4">
        <w:t xml:space="preserve">Порядок предоставления межбюджетных трансфертов </w:t>
      </w:r>
      <w:r w:rsidR="009972A5">
        <w:t xml:space="preserve">между бюджетами </w:t>
      </w:r>
      <w:r w:rsidR="00ED7D93" w:rsidRPr="00826EB4">
        <w:t>государственны</w:t>
      </w:r>
      <w:r w:rsidR="009972A5">
        <w:t>х</w:t>
      </w:r>
      <w:r w:rsidR="00ED7D93" w:rsidRPr="00826EB4">
        <w:t xml:space="preserve"> внебюджетны</w:t>
      </w:r>
      <w:r w:rsidR="009972A5">
        <w:t>х</w:t>
      </w:r>
      <w:r w:rsidR="00ED7D93" w:rsidRPr="00826EB4">
        <w:t xml:space="preserve"> фонд</w:t>
      </w:r>
      <w:r w:rsidR="009972A5">
        <w:t>ов</w:t>
      </w:r>
      <w:r w:rsidR="00ED7D93" w:rsidRPr="00826EB4">
        <w:t xml:space="preserve"> </w:t>
      </w:r>
      <w:r w:rsidR="00A0652C" w:rsidRPr="00826EB4">
        <w:t xml:space="preserve">Луганской </w:t>
      </w:r>
      <w:r w:rsidR="00ED7D93" w:rsidRPr="00826EB4">
        <w:t xml:space="preserve"> Народной Республики (далее </w:t>
      </w:r>
      <w:r w:rsidR="009972A5">
        <w:t>–</w:t>
      </w:r>
      <w:r w:rsidR="00ED7D93" w:rsidRPr="00826EB4">
        <w:t xml:space="preserve"> Порядок) определяет механизм предоставления межбюджетных трансфертов </w:t>
      </w:r>
      <w:r w:rsidR="009972A5" w:rsidRPr="009972A5">
        <w:rPr>
          <w:color w:val="auto"/>
        </w:rPr>
        <w:t xml:space="preserve">одному бюджету государственного внебюджетного фонда </w:t>
      </w:r>
      <w:r w:rsidR="00033427" w:rsidRPr="009972A5">
        <w:rPr>
          <w:color w:val="auto"/>
        </w:rPr>
        <w:t xml:space="preserve">Луганской Народной Республики </w:t>
      </w:r>
      <w:r w:rsidR="009972A5" w:rsidRPr="009972A5">
        <w:rPr>
          <w:color w:val="auto"/>
        </w:rPr>
        <w:t xml:space="preserve">из бюджетов иных государственных внебюджетных фондов Луганской Народной Республики </w:t>
      </w:r>
      <w:r w:rsidR="00ED7D93" w:rsidRPr="009972A5">
        <w:rPr>
          <w:color w:val="auto"/>
        </w:rPr>
        <w:t xml:space="preserve">(далее </w:t>
      </w:r>
      <w:r w:rsidR="00033427">
        <w:t>–</w:t>
      </w:r>
      <w:r w:rsidR="00033427" w:rsidRPr="00826EB4">
        <w:t xml:space="preserve"> </w:t>
      </w:r>
      <w:r w:rsidR="00ED7D93" w:rsidRPr="00826EB4">
        <w:t>межбюджетный трансферт).</w:t>
      </w:r>
    </w:p>
    <w:p w:rsidR="00A77074" w:rsidRDefault="00A77074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</w:p>
    <w:p w:rsidR="00F2347F" w:rsidRPr="00826EB4" w:rsidRDefault="00DE5E88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  <w:r>
        <w:t>2. </w:t>
      </w:r>
      <w:r w:rsidR="00ED7D93" w:rsidRPr="003D766D">
        <w:t xml:space="preserve">Межбюджетные трансферты предоставляются в целях обеспечения сбалансированности бюджетов государственных внебюджетных фондов </w:t>
      </w:r>
      <w:r w:rsidR="00033427" w:rsidRPr="003D766D">
        <w:rPr>
          <w:color w:val="auto"/>
        </w:rPr>
        <w:t xml:space="preserve">Луганской Народной Республики (далее </w:t>
      </w:r>
      <w:r w:rsidR="00033427" w:rsidRPr="003D766D">
        <w:t>– государственные внебюджетные фонды)</w:t>
      </w:r>
      <w:r w:rsidR="00033427" w:rsidRPr="003D766D">
        <w:rPr>
          <w:color w:val="auto"/>
        </w:rPr>
        <w:t xml:space="preserve"> </w:t>
      </w:r>
      <w:r w:rsidR="00ED7D93" w:rsidRPr="003D766D">
        <w:t xml:space="preserve">и направляются на осуществление пенсионных и других социальных выплат </w:t>
      </w:r>
      <w:r w:rsidR="00A0652C" w:rsidRPr="003D766D">
        <w:t xml:space="preserve">Луганской </w:t>
      </w:r>
      <w:r w:rsidR="00ED7D93" w:rsidRPr="003D766D">
        <w:t xml:space="preserve"> Народной Республики</w:t>
      </w:r>
      <w:r w:rsidR="00ED7D93" w:rsidRPr="00826EB4">
        <w:t>.</w:t>
      </w:r>
    </w:p>
    <w:p w:rsidR="00A77074" w:rsidRDefault="00A77074" w:rsidP="00A77074">
      <w:pPr>
        <w:pStyle w:val="23"/>
        <w:shd w:val="clear" w:color="auto" w:fill="auto"/>
        <w:tabs>
          <w:tab w:val="left" w:pos="1282"/>
        </w:tabs>
        <w:spacing w:line="276" w:lineRule="auto"/>
        <w:ind w:firstLine="709"/>
        <w:jc w:val="both"/>
      </w:pPr>
    </w:p>
    <w:p w:rsidR="00F2347F" w:rsidRPr="00826EB4" w:rsidRDefault="00DE5E88" w:rsidP="00A77074">
      <w:pPr>
        <w:pStyle w:val="23"/>
        <w:shd w:val="clear" w:color="auto" w:fill="auto"/>
        <w:tabs>
          <w:tab w:val="left" w:pos="1282"/>
        </w:tabs>
        <w:spacing w:line="276" w:lineRule="auto"/>
        <w:ind w:firstLine="709"/>
        <w:jc w:val="both"/>
      </w:pPr>
      <w:r>
        <w:t>3. </w:t>
      </w:r>
      <w:r w:rsidR="00ED7D93" w:rsidRPr="00826EB4">
        <w:t xml:space="preserve">Определение объема межбюджетных трансфертов для последующего их отражения в бюджетах </w:t>
      </w:r>
      <w:r w:rsidR="00ED7D93" w:rsidRPr="003D766D">
        <w:t xml:space="preserve">государственных внебюджетных фондов осуществляется Министерством финансов </w:t>
      </w:r>
      <w:r w:rsidR="00A0652C" w:rsidRPr="003D766D">
        <w:t xml:space="preserve">Луганской </w:t>
      </w:r>
      <w:r w:rsidR="00ED7D93" w:rsidRPr="003D766D">
        <w:t xml:space="preserve"> Народной Республики (далее </w:t>
      </w:r>
      <w:r w:rsidR="00CC5A4E" w:rsidRPr="003D766D">
        <w:t xml:space="preserve">– </w:t>
      </w:r>
      <w:r w:rsidR="00ED7D93" w:rsidRPr="003D766D">
        <w:t>Мин</w:t>
      </w:r>
      <w:r w:rsidR="00CC5A4E" w:rsidRPr="003D766D">
        <w:t>фин ЛНР</w:t>
      </w:r>
      <w:r w:rsidR="00ED7D93" w:rsidRPr="003D766D">
        <w:t xml:space="preserve">) на основании информации предоставляемой </w:t>
      </w:r>
      <w:r w:rsidR="00033427" w:rsidRPr="003D766D">
        <w:t xml:space="preserve">органами управления </w:t>
      </w:r>
      <w:r w:rsidR="00ED7D93" w:rsidRPr="003D766D">
        <w:t>государственными внебюджетными фондами</w:t>
      </w:r>
      <w:r w:rsidR="00D7432A" w:rsidRPr="003D766D">
        <w:t>,</w:t>
      </w:r>
      <w:r w:rsidR="00ED7D93" w:rsidRPr="003D766D">
        <w:t xml:space="preserve"> исходя из</w:t>
      </w:r>
      <w:r w:rsidR="0064151C">
        <w:t> </w:t>
      </w:r>
      <w:r w:rsidR="00ED7D93" w:rsidRPr="003D766D">
        <w:t>существующей потребности в средствах с учетом</w:t>
      </w:r>
      <w:r w:rsidR="00ED7D93" w:rsidRPr="00826EB4">
        <w:t xml:space="preserve"> соблюдения принципов целевого и эффективного использования материальных и денежных ресурсов.</w:t>
      </w:r>
    </w:p>
    <w:p w:rsidR="00F2347F" w:rsidRPr="00826EB4" w:rsidRDefault="00ED7D93" w:rsidP="00A77074">
      <w:pPr>
        <w:pStyle w:val="23"/>
        <w:shd w:val="clear" w:color="auto" w:fill="auto"/>
        <w:spacing w:line="276" w:lineRule="auto"/>
        <w:ind w:firstLine="709"/>
        <w:jc w:val="both"/>
      </w:pPr>
      <w:r w:rsidRPr="00826EB4">
        <w:t>Ответственность за достоверность данных, отображенных в информации, возлагается на органы управления государственны</w:t>
      </w:r>
      <w:r w:rsidR="00033427">
        <w:t>ми</w:t>
      </w:r>
      <w:r w:rsidRPr="00826EB4">
        <w:t xml:space="preserve"> внебюджетны</w:t>
      </w:r>
      <w:r w:rsidR="00033427">
        <w:t>ми</w:t>
      </w:r>
      <w:r w:rsidRPr="00826EB4">
        <w:t xml:space="preserve"> фонд</w:t>
      </w:r>
      <w:r w:rsidR="00033427">
        <w:t>ами</w:t>
      </w:r>
      <w:r w:rsidRPr="00826EB4">
        <w:t>.</w:t>
      </w:r>
    </w:p>
    <w:p w:rsidR="00F2347F" w:rsidRPr="00826EB4" w:rsidRDefault="00ED7D93" w:rsidP="00A77074">
      <w:pPr>
        <w:pStyle w:val="23"/>
        <w:shd w:val="clear" w:color="auto" w:fill="auto"/>
        <w:spacing w:line="276" w:lineRule="auto"/>
        <w:ind w:firstLine="709"/>
        <w:jc w:val="both"/>
      </w:pPr>
      <w:r w:rsidRPr="00826EB4">
        <w:t xml:space="preserve">Форма информации, сроки и порядок ее предоставления устанавливаются </w:t>
      </w:r>
      <w:r w:rsidR="0027133B" w:rsidRPr="00826EB4">
        <w:t>Мин</w:t>
      </w:r>
      <w:r w:rsidR="0027133B">
        <w:t>фином ЛНР</w:t>
      </w:r>
      <w:r w:rsidRPr="00826EB4">
        <w:t>.</w:t>
      </w:r>
    </w:p>
    <w:p w:rsidR="00A77074" w:rsidRDefault="00A77074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</w:p>
    <w:p w:rsidR="00F2347F" w:rsidRPr="00826EB4" w:rsidRDefault="00DE5E88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  <w:r>
        <w:t>4. </w:t>
      </w:r>
      <w:r w:rsidR="00ED7D93" w:rsidRPr="00826EB4">
        <w:t>В бюджете государственного внебюджетного фонда, предоставляющего межбюджетный трансферт</w:t>
      </w:r>
      <w:r w:rsidR="00E77F05">
        <w:t>,</w:t>
      </w:r>
      <w:r w:rsidR="00ED7D93" w:rsidRPr="00826EB4">
        <w:t xml:space="preserve"> указанные средства планируются </w:t>
      </w:r>
      <w:proofErr w:type="gramStart"/>
      <w:r w:rsidR="00ED7D93" w:rsidRPr="00826EB4">
        <w:t>по</w:t>
      </w:r>
      <w:proofErr w:type="gramEnd"/>
      <w:r w:rsidR="00ED7D93" w:rsidRPr="00826EB4">
        <w:t>:</w:t>
      </w:r>
    </w:p>
    <w:p w:rsidR="00F2347F" w:rsidRPr="00826EB4" w:rsidRDefault="00ED7D93" w:rsidP="00A77074">
      <w:pPr>
        <w:pStyle w:val="23"/>
        <w:shd w:val="clear" w:color="auto" w:fill="auto"/>
        <w:spacing w:line="276" w:lineRule="auto"/>
        <w:ind w:firstLine="709"/>
        <w:jc w:val="both"/>
      </w:pPr>
      <w:r w:rsidRPr="00826EB4">
        <w:lastRenderedPageBreak/>
        <w:t>соответствующему коду главного распорядителя средств бюджетов государственных внебюджетных фондов;</w:t>
      </w:r>
    </w:p>
    <w:p w:rsidR="00F2347F" w:rsidRPr="00E77F05" w:rsidRDefault="00ED7D93" w:rsidP="00A77074">
      <w:pPr>
        <w:pStyle w:val="23"/>
        <w:shd w:val="clear" w:color="auto" w:fill="auto"/>
        <w:spacing w:line="276" w:lineRule="auto"/>
        <w:ind w:firstLine="709"/>
        <w:jc w:val="both"/>
      </w:pPr>
      <w:r w:rsidRPr="00826EB4">
        <w:t xml:space="preserve">коду раздела, </w:t>
      </w:r>
      <w:r w:rsidRPr="00E77F05">
        <w:t>подраздела 1204 «Межбюджетные трансферты бюджетам государственных внебюджетных фондов»;</w:t>
      </w:r>
    </w:p>
    <w:p w:rsidR="00F2347F" w:rsidRPr="00826EB4" w:rsidRDefault="00ED7D93" w:rsidP="00A77074">
      <w:pPr>
        <w:pStyle w:val="23"/>
        <w:shd w:val="clear" w:color="auto" w:fill="auto"/>
        <w:spacing w:line="276" w:lineRule="auto"/>
        <w:ind w:firstLine="709"/>
        <w:jc w:val="both"/>
      </w:pPr>
      <w:r w:rsidRPr="00E77F05">
        <w:t>целевой статье 023</w:t>
      </w:r>
      <w:r w:rsidR="00E77F05" w:rsidRPr="00E77F05">
        <w:t> </w:t>
      </w:r>
      <w:r w:rsidRPr="00E77F05">
        <w:t>0</w:t>
      </w:r>
      <w:r w:rsidR="00200799" w:rsidRPr="00E77F05">
        <w:t>5</w:t>
      </w:r>
      <w:r w:rsidR="00E77F05" w:rsidRPr="00E77F05">
        <w:t> </w:t>
      </w:r>
      <w:r w:rsidR="00200799" w:rsidRPr="00E77F05">
        <w:t>0</w:t>
      </w:r>
      <w:r w:rsidRPr="00E77F05">
        <w:t xml:space="preserve">0 «Межбюджетные трансферты из бюджетов государственных внебюджетных фондов </w:t>
      </w:r>
      <w:r w:rsidR="00A0652C" w:rsidRPr="00E77F05">
        <w:t xml:space="preserve">Луганской </w:t>
      </w:r>
      <w:r w:rsidRPr="00E77F05">
        <w:t xml:space="preserve"> Народной Республики».</w:t>
      </w:r>
    </w:p>
    <w:p w:rsidR="00A77074" w:rsidRDefault="00A77074" w:rsidP="00A77074">
      <w:pPr>
        <w:pStyle w:val="23"/>
        <w:shd w:val="clear" w:color="auto" w:fill="auto"/>
        <w:tabs>
          <w:tab w:val="left" w:pos="1267"/>
        </w:tabs>
        <w:spacing w:line="276" w:lineRule="auto"/>
        <w:ind w:firstLine="709"/>
        <w:jc w:val="both"/>
      </w:pPr>
    </w:p>
    <w:p w:rsidR="00F2347F" w:rsidRPr="00826EB4" w:rsidRDefault="00DE5E88" w:rsidP="00533467">
      <w:pPr>
        <w:pStyle w:val="23"/>
        <w:shd w:val="clear" w:color="auto" w:fill="auto"/>
        <w:tabs>
          <w:tab w:val="left" w:pos="1267"/>
        </w:tabs>
        <w:spacing w:line="276" w:lineRule="auto"/>
        <w:ind w:firstLine="709"/>
        <w:jc w:val="both"/>
      </w:pPr>
      <w:r>
        <w:t>5. </w:t>
      </w:r>
      <w:r w:rsidR="00ED7D93" w:rsidRPr="00826EB4">
        <w:t>В бюджете государственного внебюджетного фонда, являющегося получателем межбюджетного трансферта, данные средства планируются по</w:t>
      </w:r>
      <w:r w:rsidR="00533467">
        <w:t xml:space="preserve"> </w:t>
      </w:r>
      <w:r w:rsidR="00ED7D93" w:rsidRPr="00826EB4">
        <w:t>соответствующим кодам главного администратора доходов, кодам поступлений в бюджет, группам, подгруппам, статьям, подстатьям и видам доходов:</w:t>
      </w:r>
    </w:p>
    <w:p w:rsidR="00F2347F" w:rsidRPr="00E77F05" w:rsidRDefault="00200799" w:rsidP="00A77074">
      <w:pPr>
        <w:pStyle w:val="23"/>
        <w:shd w:val="clear" w:color="auto" w:fill="auto"/>
        <w:spacing w:line="276" w:lineRule="auto"/>
        <w:ind w:firstLine="709"/>
        <w:jc w:val="both"/>
      </w:pPr>
      <w:r w:rsidRPr="00E77F05">
        <w:t>005</w:t>
      </w:r>
      <w:r w:rsidR="00266B24" w:rsidRPr="00E77F05">
        <w:t> </w:t>
      </w:r>
      <w:r w:rsidR="00ED7D93" w:rsidRPr="00E77F05">
        <w:t>2</w:t>
      </w:r>
      <w:r w:rsidR="00266B24" w:rsidRPr="00E77F05">
        <w:t> </w:t>
      </w:r>
      <w:r w:rsidR="00ED7D93" w:rsidRPr="00E77F05">
        <w:t>02</w:t>
      </w:r>
      <w:r w:rsidR="00266B24" w:rsidRPr="00E77F05">
        <w:t> </w:t>
      </w:r>
      <w:r w:rsidR="00ED7D93" w:rsidRPr="00E77F05">
        <w:t>04</w:t>
      </w:r>
      <w:r w:rsidR="00266B24" w:rsidRPr="00E77F05">
        <w:t> </w:t>
      </w:r>
      <w:r w:rsidR="00ED7D93" w:rsidRPr="00E77F05">
        <w:t>010</w:t>
      </w:r>
      <w:r w:rsidR="00266B24" w:rsidRPr="00E77F05">
        <w:t> </w:t>
      </w:r>
      <w:r w:rsidR="00ED7D93" w:rsidRPr="00E77F05">
        <w:t>03</w:t>
      </w:r>
      <w:r w:rsidR="00266B24" w:rsidRPr="00E77F05">
        <w:t> </w:t>
      </w:r>
      <w:r w:rsidR="00ED7D93" w:rsidRPr="00E77F05">
        <w:t>0000</w:t>
      </w:r>
      <w:r w:rsidR="00266B24" w:rsidRPr="00E77F05">
        <w:t> </w:t>
      </w:r>
      <w:r w:rsidR="00ED7D93" w:rsidRPr="00E77F05">
        <w:t xml:space="preserve">151 «Межбюджетные трансферты Пенсионному фонду </w:t>
      </w:r>
      <w:r w:rsidR="00A0652C" w:rsidRPr="00E77F05">
        <w:t xml:space="preserve">Луганской </w:t>
      </w:r>
      <w:r w:rsidR="00ED7D93" w:rsidRPr="00E77F05">
        <w:t xml:space="preserve"> Народной Республики из бюджетов государственных внебюджетных фондов </w:t>
      </w:r>
      <w:r w:rsidR="00A0652C" w:rsidRPr="00E77F05">
        <w:t xml:space="preserve">Луганской </w:t>
      </w:r>
      <w:r w:rsidR="00ED7D93" w:rsidRPr="00E77F05">
        <w:t xml:space="preserve"> Народной Республики»;</w:t>
      </w:r>
    </w:p>
    <w:p w:rsidR="00F2347F" w:rsidRPr="00E77F05" w:rsidRDefault="00200799" w:rsidP="00A77074">
      <w:pPr>
        <w:pStyle w:val="23"/>
        <w:shd w:val="clear" w:color="auto" w:fill="auto"/>
        <w:tabs>
          <w:tab w:val="left" w:pos="1310"/>
        </w:tabs>
        <w:spacing w:line="276" w:lineRule="auto"/>
        <w:ind w:firstLine="709"/>
        <w:jc w:val="both"/>
      </w:pPr>
      <w:r w:rsidRPr="00E77F05">
        <w:t>023</w:t>
      </w:r>
      <w:r w:rsidR="00266B24" w:rsidRPr="00E77F05">
        <w:t> </w:t>
      </w:r>
      <w:r w:rsidR="00ED7D93" w:rsidRPr="00E77F05">
        <w:t>2</w:t>
      </w:r>
      <w:r w:rsidR="00266B24" w:rsidRPr="00E77F05">
        <w:t> </w:t>
      </w:r>
      <w:r w:rsidR="00ED7D93" w:rsidRPr="00E77F05">
        <w:t>02</w:t>
      </w:r>
      <w:r w:rsidR="00266B24" w:rsidRPr="00E77F05">
        <w:t> </w:t>
      </w:r>
      <w:r w:rsidR="00ED7D93" w:rsidRPr="00E77F05">
        <w:t>04</w:t>
      </w:r>
      <w:r w:rsidR="00266B24" w:rsidRPr="00E77F05">
        <w:t> </w:t>
      </w:r>
      <w:r w:rsidR="00ED7D93" w:rsidRPr="00E77F05">
        <w:t>012</w:t>
      </w:r>
      <w:r w:rsidR="00266B24" w:rsidRPr="00E77F05">
        <w:t> </w:t>
      </w:r>
      <w:r w:rsidR="00ED7D93" w:rsidRPr="00E77F05">
        <w:t>05</w:t>
      </w:r>
      <w:r w:rsidR="00266B24" w:rsidRPr="00E77F05">
        <w:t> </w:t>
      </w:r>
      <w:r w:rsidR="00ED7D93" w:rsidRPr="00E77F05">
        <w:t>0000</w:t>
      </w:r>
      <w:r w:rsidR="00266B24" w:rsidRPr="00E77F05">
        <w:t> </w:t>
      </w:r>
      <w:r w:rsidR="00ED7D93" w:rsidRPr="00E77F05">
        <w:t xml:space="preserve">151 «Межбюджетные трансферты Фонду социального страхования от несчастных случаев на производстве и профессиональных заболеваний </w:t>
      </w:r>
      <w:r w:rsidR="00A0652C" w:rsidRPr="00E77F05">
        <w:t xml:space="preserve">Луганской </w:t>
      </w:r>
      <w:r w:rsidR="00ED7D93" w:rsidRPr="00E77F05">
        <w:t xml:space="preserve"> Народной Республики из бюджетов государственных внебюджетных фондов </w:t>
      </w:r>
      <w:r w:rsidR="00A0652C" w:rsidRPr="00E77F05">
        <w:t xml:space="preserve">Луганской </w:t>
      </w:r>
      <w:r w:rsidR="00ED7D93" w:rsidRPr="00E77F05">
        <w:t xml:space="preserve"> Народной Республики»;</w:t>
      </w:r>
    </w:p>
    <w:p w:rsidR="00F2347F" w:rsidRPr="00E77F05" w:rsidRDefault="00200799" w:rsidP="00A77074">
      <w:pPr>
        <w:pStyle w:val="23"/>
        <w:shd w:val="clear" w:color="auto" w:fill="auto"/>
        <w:tabs>
          <w:tab w:val="left" w:pos="1310"/>
        </w:tabs>
        <w:spacing w:line="276" w:lineRule="auto"/>
        <w:ind w:firstLine="709"/>
        <w:jc w:val="both"/>
      </w:pPr>
      <w:r w:rsidRPr="00E77F05">
        <w:t>023</w:t>
      </w:r>
      <w:r w:rsidR="00266B24" w:rsidRPr="00E77F05">
        <w:t> </w:t>
      </w:r>
      <w:r w:rsidR="00ED7D93" w:rsidRPr="00E77F05">
        <w:t>2</w:t>
      </w:r>
      <w:r w:rsidR="00266B24" w:rsidRPr="00E77F05">
        <w:t> </w:t>
      </w:r>
      <w:r w:rsidR="00ED7D93" w:rsidRPr="00E77F05">
        <w:t>02</w:t>
      </w:r>
      <w:r w:rsidR="00266B24" w:rsidRPr="00E77F05">
        <w:t> </w:t>
      </w:r>
      <w:r w:rsidR="00ED7D93" w:rsidRPr="00E77F05">
        <w:t>04</w:t>
      </w:r>
      <w:r w:rsidR="00266B24" w:rsidRPr="00E77F05">
        <w:t> </w:t>
      </w:r>
      <w:r w:rsidR="00ED7D93" w:rsidRPr="00E77F05">
        <w:t>011</w:t>
      </w:r>
      <w:r w:rsidR="00266B24" w:rsidRPr="00E77F05">
        <w:t> </w:t>
      </w:r>
      <w:r w:rsidR="00ED7D93" w:rsidRPr="00E77F05">
        <w:t>04</w:t>
      </w:r>
      <w:r w:rsidR="00266B24" w:rsidRPr="00E77F05">
        <w:t> </w:t>
      </w:r>
      <w:r w:rsidR="00ED7D93" w:rsidRPr="00E77F05">
        <w:t>0000</w:t>
      </w:r>
      <w:r w:rsidR="00266B24" w:rsidRPr="00E77F05">
        <w:t> </w:t>
      </w:r>
      <w:r w:rsidR="00ED7D93" w:rsidRPr="00E77F05">
        <w:t xml:space="preserve">151 «Межбюджетные трансферты Фонду социального страхования </w:t>
      </w:r>
      <w:r w:rsidRPr="00E77F05">
        <w:t>по</w:t>
      </w:r>
      <w:r w:rsidR="00ED7D93" w:rsidRPr="00E77F05">
        <w:t xml:space="preserve"> временной нетрудоспособности и в связи с</w:t>
      </w:r>
      <w:r w:rsidR="0064151C">
        <w:t> </w:t>
      </w:r>
      <w:r w:rsidR="00ED7D93" w:rsidRPr="00E77F05">
        <w:t xml:space="preserve">материнством </w:t>
      </w:r>
      <w:r w:rsidR="00A0652C" w:rsidRPr="00E77F05">
        <w:t xml:space="preserve">Луганской </w:t>
      </w:r>
      <w:r w:rsidR="00ED7D93" w:rsidRPr="00E77F05">
        <w:t xml:space="preserve"> Народной Республики из бюджетов государственных внебюджетных фондов </w:t>
      </w:r>
      <w:r w:rsidR="00A0652C" w:rsidRPr="00E77F05">
        <w:t xml:space="preserve">Луганской </w:t>
      </w:r>
      <w:r w:rsidR="00ED7D93" w:rsidRPr="00E77F05">
        <w:t xml:space="preserve"> Народной Республики»;</w:t>
      </w:r>
    </w:p>
    <w:p w:rsidR="00F2347F" w:rsidRPr="00826EB4" w:rsidRDefault="00200799" w:rsidP="00A77074">
      <w:pPr>
        <w:pStyle w:val="23"/>
        <w:shd w:val="clear" w:color="auto" w:fill="auto"/>
        <w:spacing w:line="276" w:lineRule="auto"/>
        <w:ind w:firstLine="709"/>
        <w:jc w:val="both"/>
      </w:pPr>
      <w:r w:rsidRPr="00E77F05">
        <w:t>024</w:t>
      </w:r>
      <w:r w:rsidR="00266B24" w:rsidRPr="00E77F05">
        <w:t> </w:t>
      </w:r>
      <w:r w:rsidR="00ED7D93" w:rsidRPr="00E77F05">
        <w:t>2</w:t>
      </w:r>
      <w:r w:rsidR="00266B24" w:rsidRPr="00E77F05">
        <w:t> </w:t>
      </w:r>
      <w:r w:rsidR="00ED7D93" w:rsidRPr="00E77F05">
        <w:t>02</w:t>
      </w:r>
      <w:r w:rsidR="00266B24" w:rsidRPr="00E77F05">
        <w:t> </w:t>
      </w:r>
      <w:r w:rsidR="00ED7D93" w:rsidRPr="00E77F05">
        <w:t>04</w:t>
      </w:r>
      <w:r w:rsidR="00266B24" w:rsidRPr="00E77F05">
        <w:t> </w:t>
      </w:r>
      <w:r w:rsidR="00ED7D93" w:rsidRPr="00E77F05">
        <w:t>013</w:t>
      </w:r>
      <w:r w:rsidR="00266B24" w:rsidRPr="00E77F05">
        <w:t> </w:t>
      </w:r>
      <w:r w:rsidR="00ED7D93" w:rsidRPr="00E77F05">
        <w:t>06</w:t>
      </w:r>
      <w:r w:rsidR="00266B24" w:rsidRPr="00E77F05">
        <w:t> </w:t>
      </w:r>
      <w:r w:rsidR="00ED7D93" w:rsidRPr="00E77F05">
        <w:t>0000</w:t>
      </w:r>
      <w:r w:rsidR="00266B24" w:rsidRPr="00E77F05">
        <w:t> </w:t>
      </w:r>
      <w:r w:rsidR="00ED7D93" w:rsidRPr="00E77F05">
        <w:t xml:space="preserve">151 «Межбюджетные трансферты </w:t>
      </w:r>
      <w:r w:rsidRPr="00E77F05">
        <w:t>Фонду социального страхования</w:t>
      </w:r>
      <w:r w:rsidR="00023A85" w:rsidRPr="00E77F05">
        <w:t xml:space="preserve"> </w:t>
      </w:r>
      <w:r w:rsidRPr="00E77F05">
        <w:t xml:space="preserve"> на случай безработицы </w:t>
      </w:r>
      <w:r w:rsidR="00A0652C" w:rsidRPr="00E77F05">
        <w:t xml:space="preserve">Луганской </w:t>
      </w:r>
      <w:r w:rsidR="00ED7D93" w:rsidRPr="00E77F05">
        <w:t xml:space="preserve"> Народной Республики из бюджетов государственных внебюджетных фондов </w:t>
      </w:r>
      <w:r w:rsidR="00A0652C" w:rsidRPr="00E77F05">
        <w:t xml:space="preserve">Луганской </w:t>
      </w:r>
      <w:r w:rsidR="00ED7D93" w:rsidRPr="00E77F05">
        <w:t xml:space="preserve"> Народной Республики».</w:t>
      </w:r>
    </w:p>
    <w:p w:rsidR="00F2347F" w:rsidRPr="00826EB4" w:rsidRDefault="00ED7D93" w:rsidP="00A77074">
      <w:pPr>
        <w:pStyle w:val="23"/>
        <w:shd w:val="clear" w:color="auto" w:fill="auto"/>
        <w:spacing w:line="276" w:lineRule="auto"/>
        <w:ind w:firstLine="709"/>
        <w:jc w:val="both"/>
      </w:pPr>
      <w:r w:rsidRPr="00826EB4">
        <w:t>Полученные межбюджетные трансферты отражаются как поступления доходов в бюджеты государственных внебюджетных фондов.</w:t>
      </w:r>
    </w:p>
    <w:p w:rsidR="00200799" w:rsidRPr="00826EB4" w:rsidRDefault="00200799" w:rsidP="00A77074">
      <w:pPr>
        <w:pStyle w:val="23"/>
        <w:shd w:val="clear" w:color="auto" w:fill="auto"/>
        <w:spacing w:line="276" w:lineRule="auto"/>
        <w:ind w:firstLine="709"/>
        <w:jc w:val="both"/>
      </w:pPr>
    </w:p>
    <w:p w:rsidR="00F2347F" w:rsidRPr="003D766D" w:rsidRDefault="00DE5E88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  <w:r>
        <w:t>6. </w:t>
      </w:r>
      <w:r w:rsidR="00ED7D93" w:rsidRPr="00826EB4">
        <w:t xml:space="preserve">Межбюджетные трансферты предоставляются в пределах утвержденных показателей </w:t>
      </w:r>
      <w:r w:rsidR="00ED7D93" w:rsidRPr="003D766D">
        <w:t>бюджета государственных внебюджетных фондов, в</w:t>
      </w:r>
      <w:r w:rsidR="003D766D" w:rsidRPr="003D766D">
        <w:t> </w:t>
      </w:r>
      <w:r w:rsidR="00ED7D93" w:rsidRPr="003D766D">
        <w:t>соответствии с утвержденными бюджетами государственных внебюджетных фондов на текущий финансовый год.</w:t>
      </w:r>
    </w:p>
    <w:p w:rsidR="00A77074" w:rsidRPr="003D766D" w:rsidRDefault="00A77074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</w:p>
    <w:p w:rsidR="00F2347F" w:rsidRPr="003D766D" w:rsidRDefault="00A77074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  <w:r w:rsidRPr="003D766D">
        <w:t>7. </w:t>
      </w:r>
      <w:r w:rsidR="00ED7D93" w:rsidRPr="003D766D">
        <w:t xml:space="preserve">Межбюджетные трансферты перечисляются помесячно с учетом наличия финансового ресурса на соответствующих счетах, открытых </w:t>
      </w:r>
      <w:r w:rsidR="00E75B56" w:rsidRPr="003D766D">
        <w:t>Государственному</w:t>
      </w:r>
      <w:r w:rsidR="00ED7D93" w:rsidRPr="003D766D">
        <w:t xml:space="preserve"> казначейству </w:t>
      </w:r>
      <w:r w:rsidR="00A0652C" w:rsidRPr="003D766D">
        <w:t xml:space="preserve">Луганской </w:t>
      </w:r>
      <w:r w:rsidR="00ED7D93" w:rsidRPr="003D766D">
        <w:t xml:space="preserve"> Народной Республики в</w:t>
      </w:r>
      <w:r w:rsidR="003D766D" w:rsidRPr="003D766D">
        <w:t> </w:t>
      </w:r>
      <w:r w:rsidR="00E75B56" w:rsidRPr="003D766D">
        <w:t>Государственном</w:t>
      </w:r>
      <w:r w:rsidR="00FB3AE1">
        <w:t xml:space="preserve"> б</w:t>
      </w:r>
      <w:r w:rsidR="00ED7D93" w:rsidRPr="003D766D">
        <w:t xml:space="preserve">анке </w:t>
      </w:r>
      <w:r w:rsidR="00A0652C" w:rsidRPr="003D766D">
        <w:t xml:space="preserve">Луганской </w:t>
      </w:r>
      <w:r w:rsidR="00ED7D93" w:rsidRPr="003D766D">
        <w:t xml:space="preserve"> Народной Республики (балансовые счета 40401,40402, 40403, 40404).</w:t>
      </w:r>
    </w:p>
    <w:p w:rsidR="00A77074" w:rsidRPr="003D766D" w:rsidRDefault="00A77074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</w:p>
    <w:p w:rsidR="00F2347F" w:rsidRPr="003D766D" w:rsidRDefault="00A77074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  <w:r w:rsidRPr="003D766D">
        <w:t>8. </w:t>
      </w:r>
      <w:r w:rsidR="00ED7D93" w:rsidRPr="003D766D">
        <w:t xml:space="preserve">Использование </w:t>
      </w:r>
      <w:r w:rsidR="00FD4FDB" w:rsidRPr="003D766D">
        <w:t xml:space="preserve">органами управления </w:t>
      </w:r>
      <w:r w:rsidR="00ED7D93" w:rsidRPr="003D766D">
        <w:t xml:space="preserve">государственными внебюджетными фондами денежных средств, полученных как межбюджетные трансферты, осуществляется в соответствии с требованиями </w:t>
      </w:r>
      <w:proofErr w:type="gramStart"/>
      <w:r w:rsidR="00ED7D93" w:rsidRPr="003D766D">
        <w:t xml:space="preserve">порядка кассового обслуживания исполнения бюджетов государственных внебюджетных фондов </w:t>
      </w:r>
      <w:r w:rsidR="00A0652C" w:rsidRPr="003D766D">
        <w:t xml:space="preserve">Луганской </w:t>
      </w:r>
      <w:r w:rsidR="00ED7D93" w:rsidRPr="003D766D">
        <w:t xml:space="preserve"> Народной Республики</w:t>
      </w:r>
      <w:proofErr w:type="gramEnd"/>
      <w:r w:rsidR="00ED7D93" w:rsidRPr="003D766D">
        <w:t xml:space="preserve"> </w:t>
      </w:r>
      <w:r w:rsidR="007C219A" w:rsidRPr="003D766D">
        <w:t xml:space="preserve">Государственным </w:t>
      </w:r>
      <w:r w:rsidR="00ED7D93" w:rsidRPr="003D766D">
        <w:t xml:space="preserve">казначейством </w:t>
      </w:r>
      <w:r w:rsidR="00A0652C" w:rsidRPr="003D766D">
        <w:t xml:space="preserve">Луганской </w:t>
      </w:r>
      <w:r w:rsidR="00ED7D93" w:rsidRPr="003D766D">
        <w:t xml:space="preserve"> Народной Республики.</w:t>
      </w:r>
    </w:p>
    <w:p w:rsidR="00A77074" w:rsidRPr="003D766D" w:rsidRDefault="00A77074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</w:p>
    <w:p w:rsidR="00F2347F" w:rsidRPr="003D766D" w:rsidRDefault="00A77074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  <w:r w:rsidRPr="003D766D">
        <w:t>9. </w:t>
      </w:r>
      <w:r w:rsidR="00ED7D93" w:rsidRPr="003D766D">
        <w:t xml:space="preserve">Использование </w:t>
      </w:r>
      <w:r w:rsidR="00C107DF" w:rsidRPr="003D766D">
        <w:t xml:space="preserve">органами управления </w:t>
      </w:r>
      <w:r w:rsidR="00ED7D93" w:rsidRPr="003D766D">
        <w:t xml:space="preserve">государственными внебюджетными фондами в текущем финансовом году остатков средств межбюджетных трансфертов </w:t>
      </w:r>
      <w:r w:rsidR="00FD4FDB" w:rsidRPr="003D766D">
        <w:rPr>
          <w:color w:val="000000" w:themeColor="text1"/>
        </w:rPr>
        <w:t>прошлых лет</w:t>
      </w:r>
      <w:r w:rsidR="00FD4FDB" w:rsidRPr="003D766D">
        <w:t xml:space="preserve"> </w:t>
      </w:r>
      <w:r w:rsidR="00ED7D93" w:rsidRPr="003D766D">
        <w:t>осуществляется в соответствии с</w:t>
      </w:r>
      <w:r w:rsidR="0064151C">
        <w:t> </w:t>
      </w:r>
      <w:r w:rsidR="00ED7D93" w:rsidRPr="003D766D">
        <w:t xml:space="preserve">законодательством </w:t>
      </w:r>
      <w:r w:rsidR="00A0652C" w:rsidRPr="003D766D">
        <w:t xml:space="preserve">Луганской </w:t>
      </w:r>
      <w:r w:rsidR="00ED7D93" w:rsidRPr="003D766D">
        <w:t xml:space="preserve"> Народной Республики.</w:t>
      </w:r>
    </w:p>
    <w:p w:rsidR="00A77074" w:rsidRPr="003D766D" w:rsidRDefault="00A77074" w:rsidP="00A77074">
      <w:pPr>
        <w:pStyle w:val="23"/>
        <w:shd w:val="clear" w:color="auto" w:fill="auto"/>
        <w:tabs>
          <w:tab w:val="left" w:pos="1274"/>
        </w:tabs>
        <w:spacing w:line="276" w:lineRule="auto"/>
        <w:ind w:firstLine="709"/>
        <w:jc w:val="both"/>
      </w:pPr>
    </w:p>
    <w:p w:rsidR="00F2347F" w:rsidRDefault="00A77074" w:rsidP="00A77074">
      <w:pPr>
        <w:pStyle w:val="23"/>
        <w:shd w:val="clear" w:color="auto" w:fill="auto"/>
        <w:tabs>
          <w:tab w:val="left" w:pos="1282"/>
        </w:tabs>
        <w:spacing w:line="276" w:lineRule="auto"/>
        <w:ind w:firstLine="709"/>
        <w:jc w:val="both"/>
      </w:pPr>
      <w:r w:rsidRPr="003D766D">
        <w:t>10. </w:t>
      </w:r>
      <w:r w:rsidR="00ED7D93" w:rsidRPr="003D766D">
        <w:t>Ответственность за целевое использование средств межбюджетных трансфертов возлагается на органы управления государственны</w:t>
      </w:r>
      <w:r w:rsidR="00266B24" w:rsidRPr="003D766D">
        <w:t>ми</w:t>
      </w:r>
      <w:r w:rsidR="00ED7D93" w:rsidRPr="003D766D">
        <w:t xml:space="preserve"> внебюджетны</w:t>
      </w:r>
      <w:r w:rsidR="00266B24" w:rsidRPr="003D766D">
        <w:t>ми</w:t>
      </w:r>
      <w:r w:rsidR="00ED7D93" w:rsidRPr="003D766D">
        <w:t xml:space="preserve"> фонд</w:t>
      </w:r>
      <w:r w:rsidR="00266B24" w:rsidRPr="003D766D">
        <w:t>ами</w:t>
      </w:r>
      <w:r w:rsidR="00ED7D93" w:rsidRPr="003D766D">
        <w:t>.</w:t>
      </w:r>
    </w:p>
    <w:p w:rsidR="00FD4FDB" w:rsidRDefault="00FD4FDB" w:rsidP="00A77074">
      <w:pPr>
        <w:pStyle w:val="23"/>
        <w:shd w:val="clear" w:color="auto" w:fill="auto"/>
        <w:tabs>
          <w:tab w:val="left" w:pos="1282"/>
        </w:tabs>
        <w:spacing w:line="276" w:lineRule="auto"/>
        <w:ind w:firstLine="709"/>
        <w:jc w:val="both"/>
      </w:pPr>
    </w:p>
    <w:p w:rsidR="00FD4FDB" w:rsidRDefault="00FD4FDB" w:rsidP="00A77074">
      <w:pPr>
        <w:pStyle w:val="23"/>
        <w:shd w:val="clear" w:color="auto" w:fill="auto"/>
        <w:tabs>
          <w:tab w:val="left" w:pos="1282"/>
        </w:tabs>
        <w:spacing w:line="276" w:lineRule="auto"/>
        <w:ind w:firstLine="709"/>
        <w:jc w:val="both"/>
      </w:pPr>
    </w:p>
    <w:p w:rsidR="00FD4FDB" w:rsidRDefault="00FD4FDB" w:rsidP="00A77074">
      <w:pPr>
        <w:pStyle w:val="23"/>
        <w:shd w:val="clear" w:color="auto" w:fill="auto"/>
        <w:tabs>
          <w:tab w:val="left" w:pos="1282"/>
        </w:tabs>
        <w:spacing w:line="276" w:lineRule="auto"/>
        <w:ind w:firstLine="709"/>
        <w:jc w:val="both"/>
      </w:pPr>
    </w:p>
    <w:p w:rsidR="00FD4FDB" w:rsidRPr="00F164AA" w:rsidRDefault="00FD4FDB" w:rsidP="00FD4FDB">
      <w:pPr>
        <w:autoSpaceDN w:val="0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F164AA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Руководитель </w:t>
      </w:r>
    </w:p>
    <w:p w:rsidR="00FD4FDB" w:rsidRPr="00F164AA" w:rsidRDefault="00FD4FDB" w:rsidP="00FD4FDB">
      <w:pPr>
        <w:autoSpaceDN w:val="0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F164AA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Аппарата Правительства</w:t>
      </w:r>
    </w:p>
    <w:p w:rsidR="00FD4FDB" w:rsidRDefault="00FD4FDB" w:rsidP="00FD4FDB">
      <w:pPr>
        <w:autoSpaceDN w:val="0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F164AA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Луганской Народной Республики</w:t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ab/>
      </w:r>
      <w:r w:rsidRPr="00F164AA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</w:t>
      </w:r>
      <w:r w:rsidR="00FD5EB4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 </w:t>
      </w:r>
      <w:r w:rsidRPr="00F164AA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А. И. </w:t>
      </w:r>
      <w:proofErr w:type="spellStart"/>
      <w:r w:rsidRPr="00F164AA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Сумцов</w:t>
      </w:r>
      <w:proofErr w:type="spellEnd"/>
    </w:p>
    <w:p w:rsidR="00FD4FDB" w:rsidRPr="00826EB4" w:rsidRDefault="00FD4FDB" w:rsidP="00A77074">
      <w:pPr>
        <w:pStyle w:val="23"/>
        <w:shd w:val="clear" w:color="auto" w:fill="auto"/>
        <w:tabs>
          <w:tab w:val="left" w:pos="1282"/>
        </w:tabs>
        <w:spacing w:line="276" w:lineRule="auto"/>
        <w:ind w:firstLine="709"/>
        <w:jc w:val="both"/>
      </w:pPr>
    </w:p>
    <w:sectPr w:rsidR="00FD4FDB" w:rsidRPr="00826EB4" w:rsidSect="00517283">
      <w:headerReference w:type="default" r:id="rId8"/>
      <w:pgSz w:w="11909" w:h="16834"/>
      <w:pgMar w:top="1134" w:right="567" w:bottom="1134" w:left="1701" w:header="454" w:footer="6" w:gutter="0"/>
      <w:pgNumType w:start="2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EF3" w:rsidRDefault="00562EF3">
      <w:r>
        <w:separator/>
      </w:r>
    </w:p>
  </w:endnote>
  <w:endnote w:type="continuationSeparator" w:id="0">
    <w:p w:rsidR="00562EF3" w:rsidRDefault="005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EF3" w:rsidRDefault="00562EF3"/>
  </w:footnote>
  <w:footnote w:type="continuationSeparator" w:id="0">
    <w:p w:rsidR="00562EF3" w:rsidRDefault="00562EF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6110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D4FDB" w:rsidRPr="0064151C" w:rsidRDefault="00FD4FDB">
        <w:pPr>
          <w:pStyle w:val="a9"/>
          <w:jc w:val="center"/>
          <w:rPr>
            <w:rFonts w:ascii="Times New Roman" w:hAnsi="Times New Roman" w:cs="Times New Roman"/>
          </w:rPr>
        </w:pPr>
        <w:r w:rsidRPr="0064151C">
          <w:rPr>
            <w:rFonts w:ascii="Times New Roman" w:hAnsi="Times New Roman" w:cs="Times New Roman"/>
          </w:rPr>
          <w:fldChar w:fldCharType="begin"/>
        </w:r>
        <w:r w:rsidRPr="0064151C">
          <w:rPr>
            <w:rFonts w:ascii="Times New Roman" w:hAnsi="Times New Roman" w:cs="Times New Roman"/>
          </w:rPr>
          <w:instrText>PAGE   \* MERGEFORMAT</w:instrText>
        </w:r>
        <w:r w:rsidRPr="0064151C">
          <w:rPr>
            <w:rFonts w:ascii="Times New Roman" w:hAnsi="Times New Roman" w:cs="Times New Roman"/>
          </w:rPr>
          <w:fldChar w:fldCharType="separate"/>
        </w:r>
        <w:r w:rsidR="00F30EB6">
          <w:rPr>
            <w:rFonts w:ascii="Times New Roman" w:hAnsi="Times New Roman" w:cs="Times New Roman"/>
            <w:noProof/>
          </w:rPr>
          <w:t>3</w:t>
        </w:r>
        <w:r w:rsidRPr="0064151C">
          <w:rPr>
            <w:rFonts w:ascii="Times New Roman" w:hAnsi="Times New Roman" w:cs="Times New Roman"/>
          </w:rPr>
          <w:fldChar w:fldCharType="end"/>
        </w:r>
      </w:p>
    </w:sdtContent>
  </w:sdt>
  <w:p w:rsidR="00F2347F" w:rsidRPr="00FD4FDB" w:rsidRDefault="00F2347F">
    <w:pPr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9E8"/>
    <w:multiLevelType w:val="multilevel"/>
    <w:tmpl w:val="9776F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4C5BB8"/>
    <w:multiLevelType w:val="hybridMultilevel"/>
    <w:tmpl w:val="2E96B2A6"/>
    <w:lvl w:ilvl="0" w:tplc="9AAC4FE4">
      <w:start w:val="1"/>
      <w:numFmt w:val="decimal"/>
      <w:lvlText w:val="%1."/>
      <w:lvlJc w:val="left"/>
      <w:pPr>
        <w:ind w:left="17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2A01259D"/>
    <w:multiLevelType w:val="multilevel"/>
    <w:tmpl w:val="5AD28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A42B48"/>
    <w:multiLevelType w:val="multilevel"/>
    <w:tmpl w:val="3F4E06C6"/>
    <w:lvl w:ilvl="0">
      <w:start w:val="25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3007A9"/>
    <w:multiLevelType w:val="hybridMultilevel"/>
    <w:tmpl w:val="0106B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A8073D"/>
    <w:multiLevelType w:val="hybridMultilevel"/>
    <w:tmpl w:val="B1AA7EAC"/>
    <w:lvl w:ilvl="0" w:tplc="52A2A1C0">
      <w:start w:val="23"/>
      <w:numFmt w:val="decimalZero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7F"/>
    <w:rsid w:val="0000177A"/>
    <w:rsid w:val="00016C68"/>
    <w:rsid w:val="00023A85"/>
    <w:rsid w:val="00033427"/>
    <w:rsid w:val="0013700C"/>
    <w:rsid w:val="00200799"/>
    <w:rsid w:val="00221FBD"/>
    <w:rsid w:val="00255347"/>
    <w:rsid w:val="00266B24"/>
    <w:rsid w:val="0027133B"/>
    <w:rsid w:val="00385AE2"/>
    <w:rsid w:val="003C5266"/>
    <w:rsid w:val="003D1BF4"/>
    <w:rsid w:val="003D766D"/>
    <w:rsid w:val="003F0D17"/>
    <w:rsid w:val="00437B42"/>
    <w:rsid w:val="00517283"/>
    <w:rsid w:val="00533467"/>
    <w:rsid w:val="00562EF3"/>
    <w:rsid w:val="0064151C"/>
    <w:rsid w:val="00666E31"/>
    <w:rsid w:val="006A4289"/>
    <w:rsid w:val="006D512C"/>
    <w:rsid w:val="00715A9A"/>
    <w:rsid w:val="007A68A3"/>
    <w:rsid w:val="007A6EC4"/>
    <w:rsid w:val="007C219A"/>
    <w:rsid w:val="007D7629"/>
    <w:rsid w:val="008043B9"/>
    <w:rsid w:val="00826EB4"/>
    <w:rsid w:val="00850948"/>
    <w:rsid w:val="00863B56"/>
    <w:rsid w:val="008B1CD1"/>
    <w:rsid w:val="008E2EF5"/>
    <w:rsid w:val="008E36F4"/>
    <w:rsid w:val="00993E2E"/>
    <w:rsid w:val="009972A5"/>
    <w:rsid w:val="009C5D8F"/>
    <w:rsid w:val="009F2DC7"/>
    <w:rsid w:val="00A0652C"/>
    <w:rsid w:val="00A42187"/>
    <w:rsid w:val="00A43B73"/>
    <w:rsid w:val="00A62FBB"/>
    <w:rsid w:val="00A77074"/>
    <w:rsid w:val="00B14AA2"/>
    <w:rsid w:val="00B32FA8"/>
    <w:rsid w:val="00B57F8A"/>
    <w:rsid w:val="00C107DF"/>
    <w:rsid w:val="00C41D5F"/>
    <w:rsid w:val="00C668A0"/>
    <w:rsid w:val="00CC5A4E"/>
    <w:rsid w:val="00CF62B6"/>
    <w:rsid w:val="00D17141"/>
    <w:rsid w:val="00D1726D"/>
    <w:rsid w:val="00D35402"/>
    <w:rsid w:val="00D7432A"/>
    <w:rsid w:val="00DA1ED0"/>
    <w:rsid w:val="00DE5E88"/>
    <w:rsid w:val="00E12406"/>
    <w:rsid w:val="00E75B56"/>
    <w:rsid w:val="00E77F05"/>
    <w:rsid w:val="00E83B9C"/>
    <w:rsid w:val="00ED7D93"/>
    <w:rsid w:val="00F2347F"/>
    <w:rsid w:val="00F30EB6"/>
    <w:rsid w:val="00F65630"/>
    <w:rsid w:val="00F71E50"/>
    <w:rsid w:val="00FB3AE1"/>
    <w:rsid w:val="00FD4FDB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b/>
      <w:bCs/>
      <w:i w:val="0"/>
      <w:iCs w:val="0"/>
      <w:smallCaps w:val="0"/>
      <w:strike w:val="0"/>
      <w:spacing w:val="10"/>
      <w:sz w:val="58"/>
      <w:szCs w:val="5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1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center"/>
      <w:outlineLvl w:val="0"/>
    </w:pPr>
    <w:rPr>
      <w:b/>
      <w:bCs/>
      <w:spacing w:val="10"/>
      <w:sz w:val="58"/>
      <w:szCs w:val="5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61" w:lineRule="exact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2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  <w:jc w:val="center"/>
    </w:pPr>
    <w:rPr>
      <w:rFonts w:ascii="Franklin Gothic Book" w:eastAsia="Franklin Gothic Book" w:hAnsi="Franklin Gothic Book" w:cs="Franklin Gothic Book"/>
      <w:sz w:val="22"/>
      <w:szCs w:val="22"/>
    </w:rPr>
  </w:style>
  <w:style w:type="character" w:customStyle="1" w:styleId="16pt">
    <w:name w:val="Основной текст + 16 pt;Полужирный"/>
    <w:basedOn w:val="a4"/>
    <w:rsid w:val="00A06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D1B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BF4"/>
    <w:rPr>
      <w:rFonts w:ascii="Tahoma" w:hAnsi="Tahoma" w:cs="Tahoma"/>
      <w:color w:val="000000"/>
      <w:sz w:val="16"/>
      <w:szCs w:val="16"/>
    </w:rPr>
  </w:style>
  <w:style w:type="character" w:customStyle="1" w:styleId="4">
    <w:name w:val="Основной текст (4)"/>
    <w:basedOn w:val="a0"/>
    <w:rsid w:val="003D1B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Default">
    <w:name w:val="Default"/>
    <w:rsid w:val="00221FBD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9">
    <w:name w:val="header"/>
    <w:basedOn w:val="a"/>
    <w:link w:val="aa"/>
    <w:uiPriority w:val="99"/>
    <w:unhideWhenUsed/>
    <w:rsid w:val="00FD4F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4FDB"/>
    <w:rPr>
      <w:color w:val="000000"/>
    </w:rPr>
  </w:style>
  <w:style w:type="paragraph" w:styleId="ab">
    <w:name w:val="footer"/>
    <w:basedOn w:val="a"/>
    <w:link w:val="ac"/>
    <w:uiPriority w:val="99"/>
    <w:unhideWhenUsed/>
    <w:rsid w:val="00FD4F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4FD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b/>
      <w:bCs/>
      <w:i w:val="0"/>
      <w:iCs w:val="0"/>
      <w:smallCaps w:val="0"/>
      <w:strike w:val="0"/>
      <w:spacing w:val="10"/>
      <w:sz w:val="58"/>
      <w:szCs w:val="5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basedOn w:val="a0"/>
    <w:link w:val="1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center"/>
      <w:outlineLvl w:val="0"/>
    </w:pPr>
    <w:rPr>
      <w:b/>
      <w:bCs/>
      <w:spacing w:val="10"/>
      <w:sz w:val="58"/>
      <w:szCs w:val="5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61" w:lineRule="exact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7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line="32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Колонтитул1"/>
    <w:basedOn w:val="a"/>
    <w:link w:val="a5"/>
    <w:pPr>
      <w:shd w:val="clear" w:color="auto" w:fill="FFFFFF"/>
      <w:spacing w:line="0" w:lineRule="atLeast"/>
      <w:jc w:val="center"/>
    </w:pPr>
    <w:rPr>
      <w:rFonts w:ascii="Franklin Gothic Book" w:eastAsia="Franklin Gothic Book" w:hAnsi="Franklin Gothic Book" w:cs="Franklin Gothic Book"/>
      <w:sz w:val="22"/>
      <w:szCs w:val="22"/>
    </w:rPr>
  </w:style>
  <w:style w:type="character" w:customStyle="1" w:styleId="16pt">
    <w:name w:val="Основной текст + 16 pt;Полужирный"/>
    <w:basedOn w:val="a4"/>
    <w:rsid w:val="00A065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3D1B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BF4"/>
    <w:rPr>
      <w:rFonts w:ascii="Tahoma" w:hAnsi="Tahoma" w:cs="Tahoma"/>
      <w:color w:val="000000"/>
      <w:sz w:val="16"/>
      <w:szCs w:val="16"/>
    </w:rPr>
  </w:style>
  <w:style w:type="character" w:customStyle="1" w:styleId="4">
    <w:name w:val="Основной текст (4)"/>
    <w:basedOn w:val="a0"/>
    <w:rsid w:val="003D1B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Default">
    <w:name w:val="Default"/>
    <w:rsid w:val="00221FBD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9">
    <w:name w:val="header"/>
    <w:basedOn w:val="a"/>
    <w:link w:val="aa"/>
    <w:uiPriority w:val="99"/>
    <w:unhideWhenUsed/>
    <w:rsid w:val="00FD4F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D4FDB"/>
    <w:rPr>
      <w:color w:val="000000"/>
    </w:rPr>
  </w:style>
  <w:style w:type="paragraph" w:styleId="ab">
    <w:name w:val="footer"/>
    <w:basedOn w:val="a"/>
    <w:link w:val="ac"/>
    <w:uiPriority w:val="99"/>
    <w:unhideWhenUsed/>
    <w:rsid w:val="00FD4FD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4FD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2021-07-02T05:03:00Z</cp:lastPrinted>
  <dcterms:created xsi:type="dcterms:W3CDTF">2021-07-01T10:16:00Z</dcterms:created>
  <dcterms:modified xsi:type="dcterms:W3CDTF">2021-07-02T15:00:00Z</dcterms:modified>
</cp:coreProperties>
</file>