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36" w:rsidRPr="00E91936" w:rsidRDefault="00E91936" w:rsidP="00E91936">
      <w:pPr>
        <w:spacing w:after="0" w:line="240" w:lineRule="auto"/>
        <w:ind w:left="5103"/>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УТВЕРЖДЕН</w:t>
      </w:r>
    </w:p>
    <w:p w:rsidR="00E91936" w:rsidRPr="00E91936" w:rsidRDefault="00E91936" w:rsidP="00E91936">
      <w:pPr>
        <w:spacing w:after="0" w:line="240" w:lineRule="auto"/>
        <w:ind w:left="5103"/>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постановлением Правительства Луганской Народной Республики</w:t>
      </w:r>
    </w:p>
    <w:p w:rsidR="00E91936" w:rsidRPr="00E91936" w:rsidRDefault="00CF1FC6" w:rsidP="00E91936">
      <w:pPr>
        <w:spacing w:after="0" w:line="240" w:lineRule="auto"/>
        <w:ind w:left="5103"/>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 «11</w:t>
      </w:r>
      <w:r w:rsidR="00E91936" w:rsidRPr="00E91936">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июня </w:t>
      </w:r>
      <w:r w:rsidR="00E91936" w:rsidRPr="00E91936">
        <w:rPr>
          <w:rFonts w:ascii="Times New Roman" w:eastAsia="Calibri" w:hAnsi="Times New Roman" w:cs="Times New Roman"/>
          <w:sz w:val="28"/>
          <w:szCs w:val="28"/>
          <w:lang w:val="uk-UA" w:eastAsia="ru-RU"/>
        </w:rPr>
        <w:t xml:space="preserve">2021 </w:t>
      </w:r>
      <w:r w:rsidR="00E91936" w:rsidRPr="00E91936">
        <w:rPr>
          <w:rFonts w:ascii="Times New Roman" w:eastAsia="Calibri" w:hAnsi="Times New Roman" w:cs="Times New Roman"/>
          <w:sz w:val="28"/>
          <w:szCs w:val="28"/>
          <w:lang w:eastAsia="ru-RU"/>
        </w:rPr>
        <w:t xml:space="preserve">года № </w:t>
      </w:r>
      <w:r>
        <w:rPr>
          <w:rFonts w:ascii="Times New Roman" w:eastAsia="Calibri" w:hAnsi="Times New Roman" w:cs="Times New Roman"/>
          <w:sz w:val="28"/>
          <w:szCs w:val="28"/>
          <w:lang w:eastAsia="ru-RU"/>
        </w:rPr>
        <w:t>519/21</w:t>
      </w:r>
      <w:bookmarkStart w:id="0" w:name="_GoBack"/>
      <w:bookmarkEnd w:id="0"/>
    </w:p>
    <w:p w:rsidR="00E91936" w:rsidRPr="00E91936" w:rsidRDefault="00E91936" w:rsidP="00E91936">
      <w:pPr>
        <w:spacing w:after="0" w:line="240" w:lineRule="auto"/>
        <w:ind w:left="5245"/>
        <w:rPr>
          <w:rFonts w:ascii="Times New Roman" w:eastAsia="Calibri" w:hAnsi="Times New Roman" w:cs="Times New Roman"/>
          <w:sz w:val="24"/>
          <w:szCs w:val="24"/>
          <w:lang w:eastAsia="ru-RU"/>
        </w:rPr>
      </w:pPr>
    </w:p>
    <w:p w:rsidR="00E91936" w:rsidRPr="00E91936" w:rsidRDefault="00E91936" w:rsidP="00E91936">
      <w:pPr>
        <w:spacing w:after="0" w:line="240" w:lineRule="auto"/>
        <w:ind w:left="5245"/>
        <w:rPr>
          <w:rFonts w:ascii="Times New Roman" w:eastAsia="Calibri" w:hAnsi="Times New Roman" w:cs="Times New Roman"/>
          <w:sz w:val="24"/>
          <w:szCs w:val="24"/>
          <w:lang w:eastAsia="ru-RU"/>
        </w:rPr>
      </w:pPr>
    </w:p>
    <w:p w:rsidR="00E91936" w:rsidRPr="00E91936" w:rsidRDefault="00E91936" w:rsidP="00E91936">
      <w:pPr>
        <w:spacing w:after="0" w:line="240" w:lineRule="auto"/>
        <w:jc w:val="center"/>
        <w:rPr>
          <w:rFonts w:ascii="Times New Roman" w:eastAsia="Calibri" w:hAnsi="Times New Roman" w:cs="Times New Roman"/>
          <w:b/>
          <w:sz w:val="28"/>
          <w:szCs w:val="28"/>
          <w:lang w:eastAsia="ru-RU"/>
        </w:rPr>
      </w:pPr>
      <w:r w:rsidRPr="00E91936">
        <w:rPr>
          <w:rFonts w:ascii="Times New Roman" w:eastAsia="Calibri" w:hAnsi="Times New Roman" w:cs="Times New Roman"/>
          <w:b/>
          <w:sz w:val="28"/>
          <w:szCs w:val="28"/>
          <w:lang w:eastAsia="ru-RU"/>
        </w:rPr>
        <w:t>Государственный стандарт</w:t>
      </w:r>
    </w:p>
    <w:p w:rsidR="00E91936" w:rsidRPr="00E91936" w:rsidRDefault="00E91936" w:rsidP="00E91936">
      <w:pPr>
        <w:spacing w:after="0" w:line="240" w:lineRule="auto"/>
        <w:jc w:val="center"/>
        <w:rPr>
          <w:rFonts w:ascii="Times New Roman" w:eastAsia="Calibri" w:hAnsi="Times New Roman" w:cs="Times New Roman"/>
          <w:b/>
          <w:sz w:val="28"/>
          <w:szCs w:val="24"/>
          <w:lang w:val="uk-UA" w:eastAsia="ru-RU"/>
        </w:rPr>
      </w:pPr>
      <w:r w:rsidRPr="00E91936">
        <w:rPr>
          <w:rFonts w:ascii="Times New Roman" w:eastAsia="Calibri" w:hAnsi="Times New Roman" w:cs="Times New Roman"/>
          <w:b/>
          <w:sz w:val="28"/>
          <w:szCs w:val="28"/>
          <w:lang w:eastAsia="ru-RU"/>
        </w:rPr>
        <w:t>внутреннего государственного (муниципального) финансового контроля «Проведение проверок, ревизий и обследований и оформление их результатов</w:t>
      </w:r>
      <w:r w:rsidRPr="00E91936">
        <w:rPr>
          <w:rFonts w:ascii="Times New Roman" w:eastAsia="Calibri" w:hAnsi="Times New Roman" w:cs="Times New Roman"/>
          <w:b/>
          <w:sz w:val="28"/>
          <w:szCs w:val="24"/>
          <w:lang w:eastAsia="ru-RU"/>
        </w:rPr>
        <w:t>»</w:t>
      </w:r>
    </w:p>
    <w:p w:rsidR="00E91936" w:rsidRPr="00E91936" w:rsidRDefault="00E91936" w:rsidP="00E91936">
      <w:pPr>
        <w:spacing w:after="0" w:line="240" w:lineRule="auto"/>
        <w:jc w:val="center"/>
        <w:rPr>
          <w:rFonts w:ascii="Times New Roman" w:eastAsia="Calibri" w:hAnsi="Times New Roman" w:cs="Times New Roman"/>
          <w:b/>
          <w:sz w:val="28"/>
          <w:szCs w:val="24"/>
          <w:lang w:val="uk-UA" w:eastAsia="ru-RU"/>
        </w:rPr>
      </w:pPr>
    </w:p>
    <w:p w:rsidR="00E91936" w:rsidRPr="00E91936" w:rsidRDefault="00E91936" w:rsidP="00E91936">
      <w:pPr>
        <w:widowControl w:val="0"/>
        <w:autoSpaceDE w:val="0"/>
        <w:autoSpaceDN w:val="0"/>
        <w:adjustRightInd w:val="0"/>
        <w:spacing w:after="0"/>
        <w:ind w:left="357"/>
        <w:jc w:val="center"/>
        <w:outlineLvl w:val="0"/>
        <w:rPr>
          <w:rFonts w:ascii="Times New Roman" w:eastAsia="Times New Roman" w:hAnsi="Times New Roman" w:cs="Times New Roman"/>
          <w:b/>
          <w:bCs/>
          <w:sz w:val="28"/>
          <w:szCs w:val="32"/>
          <w:lang w:val="uk-UA"/>
        </w:rPr>
      </w:pPr>
      <w:r w:rsidRPr="00E91936">
        <w:rPr>
          <w:rFonts w:ascii="Times New Roman" w:eastAsia="Times New Roman" w:hAnsi="Times New Roman" w:cs="Times New Roman"/>
          <w:b/>
          <w:bCs/>
          <w:sz w:val="28"/>
          <w:szCs w:val="32"/>
          <w:lang w:val="en-US"/>
        </w:rPr>
        <w:t>I</w:t>
      </w:r>
      <w:r w:rsidRPr="00E91936">
        <w:rPr>
          <w:rFonts w:ascii="Times New Roman" w:eastAsia="Times New Roman" w:hAnsi="Times New Roman" w:cs="Times New Roman"/>
          <w:b/>
          <w:bCs/>
          <w:sz w:val="28"/>
          <w:szCs w:val="32"/>
          <w:lang w:val="uk-UA"/>
        </w:rPr>
        <w:t xml:space="preserve">. </w:t>
      </w:r>
      <w:r w:rsidRPr="00E91936">
        <w:rPr>
          <w:rFonts w:ascii="Times New Roman" w:eastAsia="Times New Roman" w:hAnsi="Times New Roman" w:cs="Times New Roman"/>
          <w:b/>
          <w:bCs/>
          <w:sz w:val="28"/>
          <w:szCs w:val="32"/>
        </w:rPr>
        <w:t>Общие положения</w:t>
      </w:r>
    </w:p>
    <w:p w:rsidR="00E91936" w:rsidRPr="00E91936" w:rsidRDefault="00E91936" w:rsidP="00E91936">
      <w:pPr>
        <w:widowControl w:val="0"/>
        <w:autoSpaceDE w:val="0"/>
        <w:autoSpaceDN w:val="0"/>
        <w:adjustRightInd w:val="0"/>
        <w:spacing w:after="0"/>
        <w:ind w:left="357"/>
        <w:jc w:val="center"/>
        <w:outlineLvl w:val="0"/>
        <w:rPr>
          <w:rFonts w:ascii="Times New Roman" w:eastAsia="Times New Roman" w:hAnsi="Times New Roman" w:cs="Times New Roman"/>
          <w:b/>
          <w:bCs/>
          <w:sz w:val="28"/>
          <w:szCs w:val="32"/>
          <w:lang w:val="uk-UA"/>
        </w:rPr>
      </w:pP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val="uk-UA" w:eastAsia="ru-RU"/>
        </w:rPr>
        <w:t>1.</w:t>
      </w:r>
      <w:r w:rsidRPr="00E91936">
        <w:rPr>
          <w:rFonts w:ascii="Times New Roman" w:eastAsia="Calibri" w:hAnsi="Times New Roman" w:cs="Times New Roman"/>
          <w:sz w:val="28"/>
          <w:szCs w:val="28"/>
          <w:lang w:eastAsia="ru-RU"/>
        </w:rPr>
        <w:t>1.</w:t>
      </w:r>
      <w:r w:rsidRPr="00E91936">
        <w:rPr>
          <w:rFonts w:ascii="Times New Roman" w:eastAsia="Calibri" w:hAnsi="Times New Roman" w:cs="Times New Roman"/>
          <w:sz w:val="28"/>
          <w:szCs w:val="28"/>
          <w:lang w:val="uk-UA" w:eastAsia="ru-RU"/>
        </w:rPr>
        <w:t> </w:t>
      </w:r>
      <w:proofErr w:type="gramStart"/>
      <w:r w:rsidRPr="00E91936">
        <w:rPr>
          <w:rFonts w:ascii="Times New Roman" w:eastAsia="Calibri" w:hAnsi="Times New Roman" w:cs="Times New Roman"/>
          <w:sz w:val="28"/>
          <w:szCs w:val="28"/>
          <w:lang w:eastAsia="ru-RU"/>
        </w:rPr>
        <w:t xml:space="preserve">Государственный стандарт внутреннего государственного (муниципального) финансового контроля «Проведение проверок, ревизий и обследований и оформление их результатов» (далее </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eastAsia="ru-RU"/>
        </w:rPr>
        <w:t xml:space="preserve"> стандарт) устанавливает правила проведения плановых и внеплановых проверок, ревизий и обследований (далее </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eastAsia="ru-RU"/>
        </w:rPr>
        <w:t xml:space="preserve"> контрольное мероприятие), а также порядок оформления их результатов в рамках реализации органом внутреннего государственного (муниципального) финансового контроля (далее </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eastAsia="ru-RU"/>
        </w:rPr>
        <w:t xml:space="preserve"> орган контроля) полномочий по осуществлению внутреннего государственного (муниципального) финансового контроля.</w:t>
      </w:r>
      <w:proofErr w:type="gramEnd"/>
    </w:p>
    <w:p w:rsidR="00E91936" w:rsidRPr="00E91936" w:rsidRDefault="00E91936" w:rsidP="00E91936">
      <w:pPr>
        <w:spacing w:after="0"/>
        <w:ind w:firstLine="709"/>
        <w:jc w:val="both"/>
        <w:rPr>
          <w:rFonts w:ascii="Times New Roman" w:eastAsia="Calibri" w:hAnsi="Times New Roman" w:cs="Times New Roman"/>
          <w:sz w:val="28"/>
          <w:szCs w:val="28"/>
          <w:lang w:eastAsia="ru-RU"/>
        </w:rPr>
      </w:pP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val="uk-UA" w:eastAsia="ru-RU"/>
        </w:rPr>
        <w:t>1.</w:t>
      </w:r>
      <w:r w:rsidRPr="00E91936">
        <w:rPr>
          <w:rFonts w:ascii="Times New Roman" w:eastAsia="Calibri" w:hAnsi="Times New Roman" w:cs="Times New Roman"/>
          <w:sz w:val="28"/>
          <w:szCs w:val="28"/>
          <w:lang w:eastAsia="ru-RU"/>
        </w:rPr>
        <w:t>2.</w:t>
      </w:r>
      <w:r w:rsidRPr="00E91936">
        <w:rPr>
          <w:rFonts w:ascii="Times New Roman" w:eastAsia="Calibri" w:hAnsi="Times New Roman" w:cs="Times New Roman"/>
          <w:sz w:val="28"/>
          <w:szCs w:val="28"/>
          <w:lang w:val="uk-UA" w:eastAsia="ru-RU"/>
        </w:rPr>
        <w:t> </w:t>
      </w:r>
      <w:r w:rsidRPr="00E91936">
        <w:rPr>
          <w:rFonts w:ascii="Times New Roman" w:eastAsia="Calibri" w:hAnsi="Times New Roman" w:cs="Times New Roman"/>
          <w:sz w:val="28"/>
          <w:szCs w:val="28"/>
          <w:lang w:eastAsia="ru-RU"/>
        </w:rPr>
        <w:t>Стандарт регламентирует:</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назначение контрольного мероприятия и подготовку к его проведению;</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проведение контрольного мероприятия, в том числе назначение (организацию) экспертиз, необходимых для проведения контрольного мероприятия, оформления их результатов;</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оформление результатов контрольного мероприятия.</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val="uk-UA" w:eastAsia="ru-RU"/>
        </w:rPr>
        <w:t>1.</w:t>
      </w:r>
      <w:r w:rsidRPr="00E91936">
        <w:rPr>
          <w:rFonts w:ascii="Times New Roman" w:eastAsia="Calibri" w:hAnsi="Times New Roman" w:cs="Times New Roman"/>
          <w:sz w:val="28"/>
          <w:szCs w:val="28"/>
          <w:lang w:eastAsia="ru-RU"/>
        </w:rPr>
        <w:t>3.</w:t>
      </w:r>
      <w:r w:rsidRPr="00E91936">
        <w:rPr>
          <w:rFonts w:ascii="Times New Roman" w:eastAsia="Calibri" w:hAnsi="Times New Roman" w:cs="Times New Roman"/>
          <w:sz w:val="28"/>
          <w:szCs w:val="28"/>
          <w:lang w:val="uk-UA" w:eastAsia="ru-RU"/>
        </w:rPr>
        <w:t> </w:t>
      </w:r>
      <w:r w:rsidRPr="00E91936">
        <w:rPr>
          <w:rFonts w:ascii="Times New Roman" w:eastAsia="Calibri" w:hAnsi="Times New Roman" w:cs="Times New Roman"/>
          <w:sz w:val="28"/>
          <w:szCs w:val="28"/>
          <w:lang w:eastAsia="ru-RU"/>
        </w:rPr>
        <w:t xml:space="preserve">В ходе подготовки и проведения контрольного мероприятия должностными лицами органа контроля могут направляться запросы объекту внутреннего государственного (муниципального) финансового контроля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 xml:space="preserve">(далее </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eastAsia="ru-RU"/>
        </w:rPr>
        <w:t xml:space="preserve"> объект контроля).</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val="uk-UA" w:eastAsia="ru-RU"/>
        </w:rPr>
        <w:t>1.</w:t>
      </w:r>
      <w:r w:rsidRPr="00E91936">
        <w:rPr>
          <w:rFonts w:ascii="Times New Roman" w:eastAsia="Calibri" w:hAnsi="Times New Roman" w:cs="Times New Roman"/>
          <w:sz w:val="28"/>
          <w:szCs w:val="28"/>
          <w:lang w:eastAsia="ru-RU"/>
        </w:rPr>
        <w:t>4.</w:t>
      </w:r>
      <w:r w:rsidRPr="00E91936">
        <w:rPr>
          <w:rFonts w:ascii="Times New Roman" w:eastAsia="Calibri" w:hAnsi="Times New Roman" w:cs="Times New Roman"/>
          <w:sz w:val="28"/>
          <w:szCs w:val="28"/>
          <w:lang w:val="uk-UA" w:eastAsia="ru-RU"/>
        </w:rPr>
        <w:t> </w:t>
      </w:r>
      <w:r w:rsidRPr="00E91936">
        <w:rPr>
          <w:rFonts w:ascii="Times New Roman" w:eastAsia="Calibri" w:hAnsi="Times New Roman" w:cs="Times New Roman"/>
          <w:sz w:val="28"/>
          <w:szCs w:val="28"/>
          <w:lang w:eastAsia="ru-RU"/>
        </w:rPr>
        <w:t xml:space="preserve">Запрос объекту контроля (за исключением запроса о предоставлении пояснений и запроса о предоставлении доступа к информационным системам) должен содержать перечень вопросов, по которым необходимо </w:t>
      </w:r>
      <w:proofErr w:type="gramStart"/>
      <w:r w:rsidRPr="00E91936">
        <w:rPr>
          <w:rFonts w:ascii="Times New Roman" w:eastAsia="Calibri" w:hAnsi="Times New Roman" w:cs="Times New Roman"/>
          <w:sz w:val="28"/>
          <w:szCs w:val="28"/>
          <w:lang w:eastAsia="ru-RU"/>
        </w:rPr>
        <w:t>пред</w:t>
      </w:r>
      <w:r w:rsidRPr="00E91936">
        <w:rPr>
          <w:rFonts w:ascii="Times New Roman" w:eastAsia="Calibri" w:hAnsi="Times New Roman" w:cs="Times New Roman"/>
          <w:sz w:val="28"/>
          <w:szCs w:val="28"/>
          <w:lang w:val="uk-UA" w:eastAsia="ru-RU"/>
        </w:rPr>
        <w:t>о</w:t>
      </w:r>
      <w:r w:rsidRPr="00E91936">
        <w:rPr>
          <w:rFonts w:ascii="Times New Roman" w:eastAsia="Calibri" w:hAnsi="Times New Roman" w:cs="Times New Roman"/>
          <w:sz w:val="28"/>
          <w:szCs w:val="28"/>
          <w:lang w:eastAsia="ru-RU"/>
        </w:rPr>
        <w:t>ставить документы</w:t>
      </w:r>
      <w:proofErr w:type="gramEnd"/>
      <w:r w:rsidRPr="00E91936">
        <w:rPr>
          <w:rFonts w:ascii="Times New Roman" w:eastAsia="Calibri" w:hAnsi="Times New Roman" w:cs="Times New Roman"/>
          <w:sz w:val="28"/>
          <w:szCs w:val="28"/>
          <w:lang w:eastAsia="ru-RU"/>
        </w:rPr>
        <w:t xml:space="preserve"> и (или) информацию и материалы, перечень </w:t>
      </w:r>
      <w:proofErr w:type="spellStart"/>
      <w:r w:rsidRPr="00E91936">
        <w:rPr>
          <w:rFonts w:ascii="Times New Roman" w:eastAsia="Calibri" w:hAnsi="Times New Roman" w:cs="Times New Roman"/>
          <w:sz w:val="28"/>
          <w:szCs w:val="28"/>
          <w:lang w:eastAsia="ru-RU"/>
        </w:rPr>
        <w:t>истребуемых</w:t>
      </w:r>
      <w:proofErr w:type="spellEnd"/>
      <w:r w:rsidRPr="00E91936">
        <w:rPr>
          <w:rFonts w:ascii="Times New Roman" w:eastAsia="Calibri" w:hAnsi="Times New Roman" w:cs="Times New Roman"/>
          <w:sz w:val="28"/>
          <w:szCs w:val="28"/>
          <w:lang w:eastAsia="ru-RU"/>
        </w:rPr>
        <w:t xml:space="preserve"> документов и (или) информации и материалов, а также срок их предоставления, который должен составлять:</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lastRenderedPageBreak/>
        <w:t xml:space="preserve">10 рабочих дней со дня получения запроса объектом контроля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при проведении камеральной проверки;</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не менее 3 рабочих дней со дня получения запроса объектом контроля при проведении выездной проверки (ревизии), обследования, встречной проверки.</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proofErr w:type="spellStart"/>
      <w:r w:rsidRPr="00E91936">
        <w:rPr>
          <w:rFonts w:ascii="Times New Roman" w:eastAsia="Calibri" w:hAnsi="Times New Roman" w:cs="Times New Roman"/>
          <w:sz w:val="28"/>
          <w:szCs w:val="28"/>
          <w:lang w:eastAsia="ru-RU"/>
        </w:rPr>
        <w:t>Истребуемые</w:t>
      </w:r>
      <w:proofErr w:type="spellEnd"/>
      <w:r w:rsidRPr="00E91936">
        <w:rPr>
          <w:rFonts w:ascii="Times New Roman" w:eastAsia="Calibri" w:hAnsi="Times New Roman" w:cs="Times New Roman"/>
          <w:sz w:val="28"/>
          <w:szCs w:val="28"/>
          <w:lang w:eastAsia="ru-RU"/>
        </w:rPr>
        <w:t xml:space="preserve"> документы, информация и материалы направляются,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 xml:space="preserve">в соответствии с запросом органа контроля, в бумажном виде и (или) в форме электронного документа: </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в орган контроля – при</w:t>
      </w:r>
      <w:r w:rsidRPr="00E91936">
        <w:rPr>
          <w:rFonts w:ascii="Times New Roman" w:eastAsia="Calibri" w:hAnsi="Times New Roman" w:cs="Times New Roman"/>
          <w:sz w:val="28"/>
          <w:szCs w:val="28"/>
          <w:lang w:val="uk-UA" w:eastAsia="ru-RU"/>
        </w:rPr>
        <w:t xml:space="preserve"> </w:t>
      </w:r>
      <w:r w:rsidRPr="00E91936">
        <w:rPr>
          <w:rFonts w:ascii="Times New Roman" w:eastAsia="Calibri" w:hAnsi="Times New Roman" w:cs="Times New Roman"/>
          <w:sz w:val="28"/>
          <w:szCs w:val="28"/>
          <w:lang w:eastAsia="ru-RU"/>
        </w:rPr>
        <w:t>проведении камеральной проверки;</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 xml:space="preserve">руководителю проверочной (ревизионной) группы или уполномоченному на проведение контрольного мероприятия должностному лицу –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при проведении выездной проверки (ревизии), обследования, встречной проверки.</w:t>
      </w:r>
    </w:p>
    <w:p w:rsidR="00E91936" w:rsidRPr="00E91936" w:rsidRDefault="00E91936" w:rsidP="00E91936">
      <w:pPr>
        <w:spacing w:after="0"/>
        <w:ind w:firstLine="709"/>
        <w:jc w:val="both"/>
        <w:rPr>
          <w:rFonts w:ascii="Times New Roman" w:eastAsia="Calibri" w:hAnsi="Times New Roman" w:cs="Times New Roman"/>
          <w:sz w:val="28"/>
          <w:szCs w:val="28"/>
          <w:lang w:val="uk-UA" w:eastAsia="ru-RU"/>
        </w:rPr>
      </w:pPr>
      <w:r w:rsidRPr="00E91936">
        <w:rPr>
          <w:rFonts w:ascii="Times New Roman" w:eastAsia="Calibri" w:hAnsi="Times New Roman" w:cs="Times New Roman"/>
          <w:sz w:val="28"/>
          <w:szCs w:val="28"/>
          <w:lang w:eastAsia="ru-RU"/>
        </w:rPr>
        <w:t xml:space="preserve">При проведении камеральной проверки документы на бумажном носителе предоставляются в орган контроля уполномоченным представителем (должностным лицом) объекта контроля или направляются заказным письмом. </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При проведении выездной проверки (ревизии), обследования, встречной проверки документы на бумажном носителе предоставляются руководителю проверочной (ревизионной) группы или уполномоченному на проведение контрольного мероприятия должностному лицу представителем (должностным лицом) объекта контроля. На бумажном носителе предоставляются подлинники документов или заверенные объектом контроля копии в установленном порядке.</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proofErr w:type="spellStart"/>
      <w:r w:rsidRPr="00E91936">
        <w:rPr>
          <w:rFonts w:ascii="Times New Roman" w:eastAsia="Calibri" w:hAnsi="Times New Roman" w:cs="Times New Roman"/>
          <w:sz w:val="28"/>
          <w:szCs w:val="28"/>
          <w:lang w:eastAsia="ru-RU"/>
        </w:rPr>
        <w:t>Истребуемые</w:t>
      </w:r>
      <w:proofErr w:type="spellEnd"/>
      <w:r w:rsidRPr="00E91936">
        <w:rPr>
          <w:rFonts w:ascii="Times New Roman" w:eastAsia="Calibri" w:hAnsi="Times New Roman" w:cs="Times New Roman"/>
          <w:sz w:val="28"/>
          <w:szCs w:val="28"/>
          <w:lang w:eastAsia="ru-RU"/>
        </w:rPr>
        <w:t xml:space="preserve"> в электронном виде документы, информация и материалы предоставляются с сопроводительным письмом за подписью руководителя (уполномоченного лица) объекта контроля одним из следующих способов:</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официальная электронная почта объекта контроля;</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съемный носитель информации;</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предоставление доступа к информационным ресурсам объекта контроля, содержащим данные по теме контрольного мероприятия и перечню основных вопросов, подлежащих изучению в ходе проведения контрольного мероприятия;</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иной способ с применением автоматизированных информационных систем, свидетельствующий о дате предоставления документов.</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Объект контроля гарантирует достоверность и полноту предоставленных по запросу должностных лиц органа контроля документов в электронном виде.</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proofErr w:type="spellStart"/>
      <w:r w:rsidRPr="00E91936">
        <w:rPr>
          <w:rFonts w:ascii="Times New Roman" w:eastAsia="Calibri" w:hAnsi="Times New Roman" w:cs="Times New Roman"/>
          <w:sz w:val="28"/>
          <w:szCs w:val="28"/>
          <w:lang w:eastAsia="ru-RU"/>
        </w:rPr>
        <w:t>Истребуемые</w:t>
      </w:r>
      <w:proofErr w:type="spellEnd"/>
      <w:r w:rsidRPr="00E91936">
        <w:rPr>
          <w:rFonts w:ascii="Times New Roman" w:eastAsia="Calibri" w:hAnsi="Times New Roman" w:cs="Times New Roman"/>
          <w:sz w:val="28"/>
          <w:szCs w:val="28"/>
          <w:lang w:eastAsia="ru-RU"/>
        </w:rPr>
        <w:t xml:space="preserve"> документы предоставляются с учетом законодательства Луганской Народной Республике о государственной тайне.</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val="uk-UA" w:eastAsia="ru-RU"/>
        </w:rPr>
        <w:lastRenderedPageBreak/>
        <w:t>1.</w:t>
      </w:r>
      <w:r w:rsidRPr="00E91936">
        <w:rPr>
          <w:rFonts w:ascii="Times New Roman" w:eastAsia="Calibri" w:hAnsi="Times New Roman" w:cs="Times New Roman"/>
          <w:sz w:val="28"/>
          <w:szCs w:val="28"/>
          <w:lang w:eastAsia="ru-RU"/>
        </w:rPr>
        <w:t>5.</w:t>
      </w:r>
      <w:r w:rsidRPr="00E91936">
        <w:rPr>
          <w:rFonts w:ascii="Times New Roman" w:eastAsia="Calibri" w:hAnsi="Times New Roman" w:cs="Times New Roman"/>
          <w:sz w:val="28"/>
          <w:szCs w:val="28"/>
          <w:lang w:val="uk-UA" w:eastAsia="ru-RU"/>
        </w:rPr>
        <w:t> </w:t>
      </w:r>
      <w:proofErr w:type="gramStart"/>
      <w:r w:rsidRPr="00E91936">
        <w:rPr>
          <w:rFonts w:ascii="Times New Roman" w:eastAsia="Calibri" w:hAnsi="Times New Roman" w:cs="Times New Roman"/>
          <w:sz w:val="28"/>
          <w:szCs w:val="28"/>
          <w:lang w:eastAsia="ru-RU"/>
        </w:rPr>
        <w:t xml:space="preserve">Запрос о предоставлении пояснений объектом контроля должен содержать информацию о выявленных ошибках и (или) противоречиях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 xml:space="preserve">в предоставленных объектом контроля документах, признаках нарушений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 xml:space="preserve">в совершенных объектом контроля действиях либо о несоответствии сведений, содержащихся в этих документах, сведениям, содержащимся в имеющихся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у органа контроля документах, государственных и муниципальных информационных системах и (или) полученным от иных государственных или муниципальных органов, или вопросы по</w:t>
      </w:r>
      <w:proofErr w:type="gramEnd"/>
      <w:r w:rsidRPr="00E91936">
        <w:rPr>
          <w:rFonts w:ascii="Times New Roman" w:eastAsia="Calibri" w:hAnsi="Times New Roman" w:cs="Times New Roman"/>
          <w:sz w:val="28"/>
          <w:szCs w:val="28"/>
          <w:lang w:eastAsia="ru-RU"/>
        </w:rPr>
        <w:t xml:space="preserve"> теме контрольного мероприятия,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а также срок их предоставления, который должен составлять не менее одного рабочего дня со дня получения запроса объектом контроля.</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val="uk-UA" w:eastAsia="ru-RU"/>
        </w:rPr>
        <w:t>1.</w:t>
      </w:r>
      <w:r w:rsidRPr="00E91936">
        <w:rPr>
          <w:rFonts w:ascii="Times New Roman" w:eastAsia="Calibri" w:hAnsi="Times New Roman" w:cs="Times New Roman"/>
          <w:sz w:val="28"/>
          <w:szCs w:val="28"/>
          <w:lang w:eastAsia="ru-RU"/>
        </w:rPr>
        <w:t>6.</w:t>
      </w:r>
      <w:r w:rsidRPr="00E91936">
        <w:rPr>
          <w:rFonts w:ascii="Times New Roman" w:eastAsia="Calibri" w:hAnsi="Times New Roman" w:cs="Times New Roman"/>
          <w:sz w:val="28"/>
          <w:szCs w:val="28"/>
          <w:lang w:val="uk-UA" w:eastAsia="ru-RU"/>
        </w:rPr>
        <w:t> </w:t>
      </w:r>
      <w:proofErr w:type="gramStart"/>
      <w:r w:rsidRPr="00E91936">
        <w:rPr>
          <w:rFonts w:ascii="Times New Roman" w:eastAsia="Calibri" w:hAnsi="Times New Roman" w:cs="Times New Roman"/>
          <w:sz w:val="28"/>
          <w:szCs w:val="28"/>
          <w:lang w:eastAsia="ru-RU"/>
        </w:rPr>
        <w:t>Запрос о предоставлении доступа к информационным системам, владельцем или оператором которых является объект контроля, должен содержать наименования таких систем, перечень должностных лиц органа контроля, которым необходимо предоставить доступ, и срок получения доступа, который должен составлять не менее 3 рабочих дней со дня получения запроса объектом контроля.</w:t>
      </w:r>
      <w:proofErr w:type="gramEnd"/>
    </w:p>
    <w:p w:rsidR="00E91936" w:rsidRPr="00E91936" w:rsidRDefault="00E91936" w:rsidP="00E91936">
      <w:pPr>
        <w:spacing w:after="0"/>
        <w:ind w:firstLine="709"/>
        <w:jc w:val="both"/>
        <w:rPr>
          <w:rFonts w:ascii="Times New Roman" w:eastAsia="Calibri" w:hAnsi="Times New Roman" w:cs="Times New Roman"/>
          <w:sz w:val="28"/>
          <w:szCs w:val="28"/>
          <w:lang w:eastAsia="ru-RU"/>
        </w:rPr>
      </w:pP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val="uk-UA" w:eastAsia="ru-RU"/>
        </w:rPr>
        <w:t>1.</w:t>
      </w:r>
      <w:r w:rsidRPr="00E91936">
        <w:rPr>
          <w:rFonts w:ascii="Times New Roman" w:eastAsia="Calibri" w:hAnsi="Times New Roman" w:cs="Times New Roman"/>
          <w:sz w:val="28"/>
          <w:szCs w:val="28"/>
          <w:lang w:eastAsia="ru-RU"/>
        </w:rPr>
        <w:t>7.</w:t>
      </w:r>
      <w:r w:rsidRPr="00E91936">
        <w:rPr>
          <w:rFonts w:ascii="Times New Roman" w:eastAsia="Calibri" w:hAnsi="Times New Roman" w:cs="Times New Roman"/>
          <w:sz w:val="28"/>
          <w:szCs w:val="28"/>
          <w:lang w:val="uk-UA" w:eastAsia="ru-RU"/>
        </w:rPr>
        <w:t> </w:t>
      </w:r>
      <w:proofErr w:type="gramStart"/>
      <w:r w:rsidRPr="00E91936">
        <w:rPr>
          <w:rFonts w:ascii="Times New Roman" w:eastAsia="Calibri" w:hAnsi="Times New Roman" w:cs="Times New Roman"/>
          <w:sz w:val="28"/>
          <w:szCs w:val="28"/>
          <w:lang w:eastAsia="ru-RU"/>
        </w:rPr>
        <w:t xml:space="preserve">При </w:t>
      </w:r>
      <w:proofErr w:type="spellStart"/>
      <w:r w:rsidRPr="00E91936">
        <w:rPr>
          <w:rFonts w:ascii="Times New Roman" w:eastAsia="Calibri" w:hAnsi="Times New Roman" w:cs="Times New Roman"/>
          <w:sz w:val="28"/>
          <w:szCs w:val="28"/>
          <w:lang w:eastAsia="ru-RU"/>
        </w:rPr>
        <w:t>непредоставлении</w:t>
      </w:r>
      <w:proofErr w:type="spellEnd"/>
      <w:r w:rsidRPr="00E91936">
        <w:rPr>
          <w:rFonts w:ascii="Times New Roman" w:eastAsia="Calibri" w:hAnsi="Times New Roman" w:cs="Times New Roman"/>
          <w:sz w:val="28"/>
          <w:szCs w:val="28"/>
          <w:lang w:eastAsia="ru-RU"/>
        </w:rPr>
        <w:t xml:space="preserve"> (предоставлении не в полном объеме) или несвоевременном предоставлении объектами контроля доступа</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 xml:space="preserve">к информационным системам, владельцем или оператором которых является объект контроля, </w:t>
      </w:r>
      <w:proofErr w:type="spellStart"/>
      <w:r w:rsidRPr="00E91936">
        <w:rPr>
          <w:rFonts w:ascii="Times New Roman" w:eastAsia="Calibri" w:hAnsi="Times New Roman" w:cs="Times New Roman"/>
          <w:sz w:val="28"/>
          <w:szCs w:val="28"/>
          <w:lang w:eastAsia="ru-RU"/>
        </w:rPr>
        <w:t>непредоставлении</w:t>
      </w:r>
      <w:proofErr w:type="spellEnd"/>
      <w:r w:rsidRPr="00E91936">
        <w:rPr>
          <w:rFonts w:ascii="Times New Roman" w:eastAsia="Calibri" w:hAnsi="Times New Roman" w:cs="Times New Roman"/>
          <w:sz w:val="28"/>
          <w:szCs w:val="28"/>
          <w:lang w:eastAsia="ru-RU"/>
        </w:rPr>
        <w:t xml:space="preserve"> информации, документов, материалов и пояснений, указанных в запросе объекту контроля, составляется соответствующий акт, срок составления которого не может превышать 3 рабочих дней после установленного срока предоставления соответствующего доступа, </w:t>
      </w:r>
      <w:proofErr w:type="spellStart"/>
      <w:r w:rsidRPr="00E91936">
        <w:rPr>
          <w:rFonts w:ascii="Times New Roman" w:eastAsia="Calibri" w:hAnsi="Times New Roman" w:cs="Times New Roman"/>
          <w:sz w:val="28"/>
          <w:szCs w:val="28"/>
          <w:lang w:eastAsia="ru-RU"/>
        </w:rPr>
        <w:t>непредоставления</w:t>
      </w:r>
      <w:proofErr w:type="spellEnd"/>
      <w:r w:rsidRPr="00E91936">
        <w:rPr>
          <w:rFonts w:ascii="Times New Roman" w:eastAsia="Calibri" w:hAnsi="Times New Roman" w:cs="Times New Roman"/>
          <w:sz w:val="28"/>
          <w:szCs w:val="28"/>
          <w:lang w:eastAsia="ru-RU"/>
        </w:rPr>
        <w:t xml:space="preserve"> информации, документов, материалов и пояснений.</w:t>
      </w:r>
      <w:proofErr w:type="gramEnd"/>
    </w:p>
    <w:p w:rsidR="00E91936" w:rsidRPr="00E91936" w:rsidRDefault="00E91936" w:rsidP="00E91936">
      <w:pPr>
        <w:spacing w:after="0"/>
        <w:ind w:firstLine="709"/>
        <w:jc w:val="both"/>
        <w:rPr>
          <w:rFonts w:ascii="Times New Roman" w:eastAsia="Calibri" w:hAnsi="Times New Roman" w:cs="Times New Roman"/>
          <w:sz w:val="28"/>
          <w:szCs w:val="28"/>
          <w:lang w:eastAsia="ru-RU"/>
        </w:rPr>
      </w:pP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val="uk-UA" w:eastAsia="ru-RU"/>
        </w:rPr>
        <w:t>1.</w:t>
      </w:r>
      <w:r w:rsidRPr="00E91936">
        <w:rPr>
          <w:rFonts w:ascii="Times New Roman" w:eastAsia="Calibri" w:hAnsi="Times New Roman" w:cs="Times New Roman"/>
          <w:sz w:val="28"/>
          <w:szCs w:val="28"/>
          <w:lang w:eastAsia="ru-RU"/>
        </w:rPr>
        <w:t>8.</w:t>
      </w:r>
      <w:r w:rsidRPr="00E91936">
        <w:rPr>
          <w:rFonts w:ascii="Times New Roman" w:eastAsia="Calibri" w:hAnsi="Times New Roman" w:cs="Times New Roman"/>
          <w:sz w:val="28"/>
          <w:szCs w:val="28"/>
          <w:lang w:val="uk-UA" w:eastAsia="ru-RU"/>
        </w:rPr>
        <w:t> </w:t>
      </w:r>
      <w:r w:rsidRPr="00E91936">
        <w:rPr>
          <w:rFonts w:ascii="Times New Roman" w:eastAsia="Calibri" w:hAnsi="Times New Roman" w:cs="Times New Roman"/>
          <w:sz w:val="28"/>
          <w:szCs w:val="28"/>
          <w:lang w:eastAsia="ru-RU"/>
        </w:rPr>
        <w:t xml:space="preserve">Ведомственным стандартом органа контроля могут быть установлены формы запросов объекту контроля и форма акта о </w:t>
      </w:r>
      <w:proofErr w:type="spellStart"/>
      <w:r w:rsidRPr="00E91936">
        <w:rPr>
          <w:rFonts w:ascii="Times New Roman" w:eastAsia="Calibri" w:hAnsi="Times New Roman" w:cs="Times New Roman"/>
          <w:sz w:val="28"/>
          <w:szCs w:val="28"/>
          <w:lang w:eastAsia="ru-RU"/>
        </w:rPr>
        <w:t>непредоставлении</w:t>
      </w:r>
      <w:proofErr w:type="spellEnd"/>
      <w:r w:rsidRPr="00E91936">
        <w:rPr>
          <w:rFonts w:ascii="Times New Roman" w:eastAsia="Calibri" w:hAnsi="Times New Roman" w:cs="Times New Roman"/>
          <w:sz w:val="28"/>
          <w:szCs w:val="28"/>
          <w:lang w:eastAsia="ru-RU"/>
        </w:rPr>
        <w:t xml:space="preserve"> доступа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 xml:space="preserve">к информационным системам, </w:t>
      </w:r>
      <w:proofErr w:type="spellStart"/>
      <w:r w:rsidRPr="00E91936">
        <w:rPr>
          <w:rFonts w:ascii="Times New Roman" w:eastAsia="Calibri" w:hAnsi="Times New Roman" w:cs="Times New Roman"/>
          <w:sz w:val="28"/>
          <w:szCs w:val="28"/>
          <w:lang w:eastAsia="ru-RU"/>
        </w:rPr>
        <w:t>непредоставлении</w:t>
      </w:r>
      <w:proofErr w:type="spellEnd"/>
      <w:r w:rsidRPr="00E91936">
        <w:rPr>
          <w:rFonts w:ascii="Times New Roman" w:eastAsia="Calibri" w:hAnsi="Times New Roman" w:cs="Times New Roman"/>
          <w:sz w:val="28"/>
          <w:szCs w:val="28"/>
          <w:lang w:eastAsia="ru-RU"/>
        </w:rPr>
        <w:t xml:space="preserve"> информации, документов, материалов и пояснений.</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val="uk-UA" w:eastAsia="ru-RU"/>
        </w:rPr>
        <w:t>1.</w:t>
      </w:r>
      <w:r w:rsidRPr="00E91936">
        <w:rPr>
          <w:rFonts w:ascii="Times New Roman" w:eastAsia="Calibri" w:hAnsi="Times New Roman" w:cs="Times New Roman"/>
          <w:sz w:val="28"/>
          <w:szCs w:val="28"/>
          <w:lang w:eastAsia="ru-RU"/>
        </w:rPr>
        <w:t>9.</w:t>
      </w:r>
      <w:r w:rsidRPr="00E91936">
        <w:rPr>
          <w:rFonts w:ascii="Times New Roman" w:eastAsia="Calibri" w:hAnsi="Times New Roman" w:cs="Times New Roman"/>
          <w:sz w:val="28"/>
          <w:szCs w:val="28"/>
          <w:lang w:val="uk-UA" w:eastAsia="ru-RU"/>
        </w:rPr>
        <w:t> </w:t>
      </w:r>
      <w:proofErr w:type="gramStart"/>
      <w:r w:rsidRPr="00E91936">
        <w:rPr>
          <w:rFonts w:ascii="Times New Roman" w:eastAsia="Calibri" w:hAnsi="Times New Roman" w:cs="Times New Roman"/>
          <w:sz w:val="28"/>
          <w:szCs w:val="28"/>
          <w:lang w:eastAsia="ru-RU"/>
        </w:rPr>
        <w:t xml:space="preserve">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(уполномоченному представителю) объекта контроля либо направляются объекту контроля с уведомлением о вручении или иным способом, свидетельствующим о дате их получения, в том числе с применением </w:t>
      </w:r>
      <w:r w:rsidRPr="00E91936">
        <w:rPr>
          <w:rFonts w:ascii="Times New Roman" w:eastAsia="Calibri" w:hAnsi="Times New Roman" w:cs="Times New Roman"/>
          <w:sz w:val="28"/>
          <w:szCs w:val="28"/>
          <w:lang w:eastAsia="ru-RU"/>
        </w:rPr>
        <w:lastRenderedPageBreak/>
        <w:t xml:space="preserve">факсимильной связи и (или) автоматизированных информационных систем, </w:t>
      </w:r>
      <w:r w:rsidRPr="00E91936">
        <w:rPr>
          <w:rFonts w:ascii="Times New Roman" w:eastAsia="Calibri" w:hAnsi="Times New Roman" w:cs="Times New Roman"/>
          <w:sz w:val="28"/>
          <w:szCs w:val="28"/>
          <w:lang w:val="uk-UA" w:eastAsia="ru-RU"/>
        </w:rPr>
        <w:br/>
      </w:r>
      <w:r w:rsidRPr="00E91936">
        <w:rPr>
          <w:rFonts w:ascii="Times New Roman" w:eastAsia="Calibri" w:hAnsi="Times New Roman" w:cs="Times New Roman"/>
          <w:sz w:val="28"/>
          <w:szCs w:val="28"/>
          <w:lang w:eastAsia="ru-RU"/>
        </w:rPr>
        <w:t>в следующие сроки:</w:t>
      </w:r>
      <w:proofErr w:type="gramEnd"/>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копия приказа (распоряжения) органа контроля о назначении контрольного мероприятия – не позднее 24 часов до даты начала контрольного мероприятия;</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запрос объекту контроля – не позднее дня, следующего за днем его подписания;</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 xml:space="preserve">справка о завершении контрольных действий, предусмотренных пунктом </w:t>
      </w:r>
      <w:r w:rsidRPr="00E91936">
        <w:rPr>
          <w:rFonts w:ascii="Times New Roman" w:eastAsia="Calibri" w:hAnsi="Times New Roman" w:cs="Times New Roman"/>
          <w:sz w:val="28"/>
          <w:szCs w:val="28"/>
          <w:lang w:val="uk-UA" w:eastAsia="ru-RU"/>
        </w:rPr>
        <w:t>3.2</w:t>
      </w:r>
      <w:r w:rsidRPr="00E91936">
        <w:rPr>
          <w:rFonts w:ascii="Times New Roman" w:eastAsia="Calibri" w:hAnsi="Times New Roman" w:cs="Times New Roman"/>
          <w:sz w:val="28"/>
          <w:szCs w:val="28"/>
          <w:lang w:eastAsia="ru-RU"/>
        </w:rPr>
        <w:t xml:space="preserve"> </w:t>
      </w:r>
      <w:r w:rsidRPr="00E91936">
        <w:rPr>
          <w:rFonts w:ascii="Times New Roman" w:eastAsia="Calibri" w:hAnsi="Times New Roman" w:cs="Times New Roman"/>
          <w:sz w:val="28"/>
          <w:szCs w:val="24"/>
          <w:lang w:eastAsia="ru-RU"/>
        </w:rPr>
        <w:t>настоящего</w:t>
      </w:r>
      <w:r w:rsidRPr="00E91936">
        <w:rPr>
          <w:rFonts w:ascii="Times New Roman" w:eastAsia="Calibri" w:hAnsi="Times New Roman" w:cs="Times New Roman"/>
          <w:sz w:val="28"/>
          <w:szCs w:val="28"/>
          <w:lang w:eastAsia="ru-RU"/>
        </w:rPr>
        <w:t xml:space="preserve"> стандарта, – не позднее последнего дня срока проведения контрольных действий (даты окончания контрольных действий);</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иные документы – не позднее 3 рабочих дней со дня их подписания.</w:t>
      </w:r>
    </w:p>
    <w:p w:rsidR="00E91936" w:rsidRPr="00E91936" w:rsidRDefault="00E91936" w:rsidP="00E91936">
      <w:pPr>
        <w:spacing w:after="0"/>
        <w:ind w:firstLine="709"/>
        <w:jc w:val="both"/>
        <w:rPr>
          <w:rFonts w:ascii="Times New Roman" w:eastAsia="Calibri" w:hAnsi="Times New Roman" w:cs="Times New Roman"/>
          <w:sz w:val="28"/>
          <w:szCs w:val="28"/>
          <w:lang w:eastAsia="ru-RU"/>
        </w:rPr>
      </w:pPr>
    </w:p>
    <w:p w:rsidR="00E91936" w:rsidRPr="00E91936" w:rsidRDefault="00E91936" w:rsidP="00E91936">
      <w:pPr>
        <w:widowControl w:val="0"/>
        <w:autoSpaceDE w:val="0"/>
        <w:autoSpaceDN w:val="0"/>
        <w:adjustRightInd w:val="0"/>
        <w:spacing w:after="0"/>
        <w:ind w:left="357"/>
        <w:jc w:val="center"/>
        <w:outlineLvl w:val="0"/>
        <w:rPr>
          <w:rFonts w:ascii="Times New Roman" w:eastAsia="Times New Roman" w:hAnsi="Times New Roman" w:cs="Times New Roman"/>
          <w:b/>
          <w:bCs/>
          <w:sz w:val="28"/>
          <w:szCs w:val="32"/>
        </w:rPr>
      </w:pPr>
      <w:bookmarkStart w:id="1" w:name="sub_1222"/>
      <w:bookmarkStart w:id="2" w:name="sub_1230"/>
      <w:r w:rsidRPr="00E91936">
        <w:rPr>
          <w:rFonts w:ascii="Times New Roman" w:eastAsia="Times New Roman" w:hAnsi="Times New Roman" w:cs="Times New Roman"/>
          <w:b/>
          <w:bCs/>
          <w:sz w:val="28"/>
          <w:szCs w:val="32"/>
        </w:rPr>
        <w:t>Назначение контрольного мероприятия и</w:t>
      </w:r>
    </w:p>
    <w:p w:rsidR="00E91936" w:rsidRPr="00E91936" w:rsidRDefault="00E91936" w:rsidP="00E91936">
      <w:pPr>
        <w:widowControl w:val="0"/>
        <w:autoSpaceDE w:val="0"/>
        <w:autoSpaceDN w:val="0"/>
        <w:adjustRightInd w:val="0"/>
        <w:spacing w:after="0"/>
        <w:ind w:left="357"/>
        <w:jc w:val="center"/>
        <w:outlineLvl w:val="0"/>
        <w:rPr>
          <w:rFonts w:ascii="Times New Roman" w:eastAsia="Times New Roman" w:hAnsi="Times New Roman" w:cs="Times New Roman"/>
          <w:b/>
          <w:bCs/>
          <w:sz w:val="28"/>
          <w:szCs w:val="32"/>
        </w:rPr>
      </w:pPr>
      <w:r w:rsidRPr="00E91936">
        <w:rPr>
          <w:rFonts w:ascii="Times New Roman" w:eastAsia="Times New Roman" w:hAnsi="Times New Roman" w:cs="Times New Roman"/>
          <w:b/>
          <w:bCs/>
          <w:sz w:val="28"/>
          <w:szCs w:val="32"/>
        </w:rPr>
        <w:t>подготовка к его проведению</w:t>
      </w:r>
    </w:p>
    <w:p w:rsidR="00E91936" w:rsidRPr="00E91936" w:rsidRDefault="00E91936" w:rsidP="00E91936">
      <w:pPr>
        <w:widowControl w:val="0"/>
        <w:autoSpaceDE w:val="0"/>
        <w:autoSpaceDN w:val="0"/>
        <w:adjustRightInd w:val="0"/>
        <w:spacing w:after="0"/>
        <w:ind w:left="357"/>
        <w:jc w:val="center"/>
        <w:outlineLvl w:val="0"/>
        <w:rPr>
          <w:rFonts w:ascii="Times New Roman" w:eastAsia="Times New Roman" w:hAnsi="Times New Roman" w:cs="Times New Roman"/>
          <w:b/>
          <w:bCs/>
          <w:sz w:val="28"/>
          <w:szCs w:val="32"/>
        </w:rPr>
      </w:pPr>
    </w:p>
    <w:bookmarkEnd w:id="1"/>
    <w:bookmarkEnd w:id="2"/>
    <w:p w:rsidR="00E91936" w:rsidRPr="00E91936" w:rsidRDefault="00E91936" w:rsidP="00E91936">
      <w:pPr>
        <w:widowControl w:val="0"/>
        <w:tabs>
          <w:tab w:val="left" w:pos="709"/>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2.1</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Решение о назначении планового контрольного мероприятия принимается на основании плана контрольных мероприятий.</w:t>
      </w:r>
    </w:p>
    <w:p w:rsidR="00E91936" w:rsidRPr="00E91936" w:rsidRDefault="00E91936" w:rsidP="00E91936">
      <w:pPr>
        <w:widowControl w:val="0"/>
        <w:tabs>
          <w:tab w:val="left" w:pos="709"/>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709"/>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2.2</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Решение о назначении внепланового контрольного мероприятия может быть принято на основании:</w:t>
      </w:r>
    </w:p>
    <w:p w:rsidR="00E91936" w:rsidRPr="00E91936" w:rsidRDefault="00E91936" w:rsidP="00E91936">
      <w:pPr>
        <w:widowControl w:val="0"/>
        <w:tabs>
          <w:tab w:val="left" w:pos="709"/>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результата анализа данных, содержащихся в информационных системах;</w:t>
      </w:r>
    </w:p>
    <w:p w:rsidR="00E91936" w:rsidRPr="00E91936" w:rsidRDefault="00E91936" w:rsidP="00E91936">
      <w:pPr>
        <w:widowControl w:val="0"/>
        <w:tabs>
          <w:tab w:val="left" w:pos="709"/>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установления должностным лицом органа контроля в ходе исполнения должностных обязанностей признаков нарушений законодательных и иных нормативных правовых актов по вопросам, отнесенным к полномочиям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результата рассмотрения поступивших обращений, запросов, поручений, иной информации о признаках нарушений законодательных и иных нормативных правовых актов по вопросам, отнесенным к полномочиям органа контроля, с учетом </w:t>
      </w:r>
      <w:proofErr w:type="gramStart"/>
      <w:r w:rsidRPr="00E91936">
        <w:rPr>
          <w:rFonts w:ascii="Times New Roman" w:eastAsia="Calibri" w:hAnsi="Times New Roman" w:cs="Times New Roman"/>
          <w:sz w:val="28"/>
          <w:szCs w:val="28"/>
        </w:rPr>
        <w:t>риск-ориентированного</w:t>
      </w:r>
      <w:proofErr w:type="gramEnd"/>
      <w:r w:rsidRPr="00E91936">
        <w:rPr>
          <w:rFonts w:ascii="Times New Roman" w:eastAsia="Calibri" w:hAnsi="Times New Roman" w:cs="Times New Roman"/>
          <w:sz w:val="28"/>
          <w:szCs w:val="28"/>
        </w:rPr>
        <w:t xml:space="preserve"> подхода, который может быть установлен правовым актом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истечения срока исполнения объектами контроля ранее выданных органом контроля представлений и (или) предписаний;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результата проведенного контрольного мероприятия, в том числе </w:t>
      </w:r>
      <w:r w:rsidRPr="00E91936">
        <w:rPr>
          <w:rFonts w:ascii="Times New Roman" w:eastAsia="Calibri" w:hAnsi="Times New Roman" w:cs="Times New Roman"/>
          <w:sz w:val="28"/>
          <w:szCs w:val="28"/>
          <w:lang w:val="uk-UA"/>
        </w:rPr>
        <w:br/>
      </w:r>
      <w:r w:rsidRPr="00E91936">
        <w:rPr>
          <w:rFonts w:ascii="Times New Roman" w:eastAsia="Calibri" w:hAnsi="Times New Roman" w:cs="Times New Roman"/>
          <w:sz w:val="28"/>
          <w:szCs w:val="28"/>
        </w:rPr>
        <w:t>в случае невозможности получения необходимой информации (документов, материалов) в ходе проведения камеральной проверки.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2.3</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Решение о назначении контрольного мероприятия принимается руководителем (заместителем руководителя) органа контроля и оформляется приказом (распоряжением) органа контроля, в котором указываются: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roofErr w:type="gramStart"/>
      <w:r w:rsidRPr="00E91936">
        <w:rPr>
          <w:rFonts w:ascii="Times New Roman" w:eastAsia="Calibri" w:hAnsi="Times New Roman" w:cs="Times New Roman"/>
          <w:sz w:val="28"/>
          <w:szCs w:val="28"/>
        </w:rPr>
        <w:lastRenderedPageBreak/>
        <w:t xml:space="preserve">тема контрольного мероприятия, наименование (фамилия, имя, отчество (при наличии) объекта контроля, реквизиты объекта контроля (в том числе сведения, содержащиеся в Едином государственном реестре юридических лиц (ЕГРЮЛ): основной государственный регистрационный номер (ОГРН) юридического лица или </w:t>
      </w:r>
      <w:r w:rsidRPr="00E91936">
        <w:rPr>
          <w:rFonts w:ascii="Times New Roman" w:eastAsia="Times New Roman" w:hAnsi="Times New Roman" w:cs="Times New Roman"/>
          <w:sz w:val="28"/>
          <w:szCs w:val="28"/>
          <w:lang w:eastAsia="ru-RU"/>
        </w:rPr>
        <w:t>регистрационный номер учетной карточки физического лица – плательщика налогов (РНУКФЛПН) физического лица – предпринимателя</w:t>
      </w:r>
      <w:r w:rsidRPr="00E91936">
        <w:rPr>
          <w:rFonts w:ascii="Times New Roman" w:eastAsia="Calibri" w:hAnsi="Times New Roman" w:cs="Times New Roman"/>
          <w:sz w:val="28"/>
          <w:szCs w:val="28"/>
        </w:rPr>
        <w:t xml:space="preserve">), проверяемый период, метод контроля;  </w:t>
      </w:r>
      <w:proofErr w:type="gramEnd"/>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основание проведения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состав проверочной (ревизионной) группы или, в случае невозможности формирования проверочной (ревизионной) группы, уполномоченное </w:t>
      </w:r>
      <w:r w:rsidRPr="00E91936">
        <w:rPr>
          <w:rFonts w:ascii="Times New Roman" w:eastAsia="Calibri" w:hAnsi="Times New Roman" w:cs="Times New Roman"/>
          <w:sz w:val="28"/>
          <w:szCs w:val="28"/>
          <w:lang w:val="uk-UA"/>
        </w:rPr>
        <w:br/>
      </w:r>
      <w:r w:rsidRPr="00E91936">
        <w:rPr>
          <w:rFonts w:ascii="Times New Roman" w:eastAsia="Calibri" w:hAnsi="Times New Roman" w:cs="Times New Roman"/>
          <w:sz w:val="28"/>
          <w:szCs w:val="28"/>
        </w:rPr>
        <w:t>на проведение контрольного мероприятия должностное лицо;</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roofErr w:type="gramStart"/>
      <w:r w:rsidRPr="00E91936">
        <w:rPr>
          <w:rFonts w:ascii="Times New Roman" w:eastAsia="Calibri" w:hAnsi="Times New Roman" w:cs="Times New Roman"/>
          <w:sz w:val="28"/>
          <w:szCs w:val="28"/>
        </w:rPr>
        <w:t xml:space="preserve">в случае проведения экспертиз, необходимых для проведения контрольных мероприятий, сведения о привлекаемых независимых экспертах (специализированных экспертных организациях) и (или) специалистах иных государственных органов и (или) специалистах учреждений, подведомственных органу контроля, предусмотренных подпунктом «г» пункта </w:t>
      </w:r>
      <w:r w:rsidRPr="00E91936">
        <w:rPr>
          <w:rFonts w:ascii="Times New Roman" w:eastAsia="Calibri" w:hAnsi="Times New Roman" w:cs="Times New Roman"/>
          <w:sz w:val="28"/>
          <w:szCs w:val="28"/>
          <w:lang w:val="uk-UA"/>
        </w:rPr>
        <w:t>2.2</w:t>
      </w:r>
      <w:r w:rsidRPr="00E91936">
        <w:rPr>
          <w:rFonts w:ascii="Times New Roman" w:eastAsia="Calibri" w:hAnsi="Times New Roman" w:cs="Times New Roman"/>
          <w:sz w:val="28"/>
          <w:szCs w:val="28"/>
        </w:rPr>
        <w:t xml:space="preserve"> государственного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w:t>
      </w:r>
      <w:proofErr w:type="gramEnd"/>
      <w:r w:rsidRPr="00E91936">
        <w:rPr>
          <w:rFonts w:ascii="Times New Roman" w:eastAsia="Calibri" w:hAnsi="Times New Roman" w:cs="Times New Roman"/>
          <w:sz w:val="28"/>
          <w:szCs w:val="28"/>
        </w:rPr>
        <w:t xml:space="preserve"> (</w:t>
      </w:r>
      <w:proofErr w:type="gramStart"/>
      <w:r w:rsidRPr="00E91936">
        <w:rPr>
          <w:rFonts w:ascii="Times New Roman" w:eastAsia="Calibri" w:hAnsi="Times New Roman" w:cs="Times New Roman"/>
          <w:sz w:val="28"/>
          <w:szCs w:val="28"/>
        </w:rPr>
        <w:t>их должностных лиц) при осуществлении внутреннего государственного (муниципального) финансового контроля» (далее – специалисты), предмете и (или) вопросах проведения экспертизы (далее соответственно – экспертиза, поручение на проведение экспертизы);</w:t>
      </w:r>
      <w:proofErr w:type="gramEnd"/>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дата начала проведения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срок проведения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перечень основных вопросов, подлежащих изучению в ходе проведения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2.4</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Внесение изменений в решение о назначении контрольного мероприятия может осуществляться по решению руководителя (заместителя руководителя) органа контроля в форме приказа (распоряжения) органа контроля на основании мотивированного обращения руководителя проверочной (ревизионной) группы или уполномоченного на проведение контрольного мероприятия должностного лица (далее – руководитель</w:t>
      </w:r>
      <w:r w:rsidRPr="00E91936">
        <w:rPr>
          <w:rFonts w:ascii="Times New Roman" w:eastAsia="Calibri" w:hAnsi="Times New Roman" w:cs="Times New Roman"/>
          <w:sz w:val="28"/>
          <w:szCs w:val="28"/>
          <w:lang w:val="uk-UA"/>
        </w:rPr>
        <w:t xml:space="preserve"> </w:t>
      </w:r>
      <w:r w:rsidRPr="00E91936">
        <w:rPr>
          <w:rFonts w:ascii="Times New Roman" w:eastAsia="Calibri" w:hAnsi="Times New Roman" w:cs="Times New Roman"/>
          <w:sz w:val="28"/>
          <w:szCs w:val="28"/>
        </w:rPr>
        <w:t>контрольного мероприятия) в отношении: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состава проверочной (ревизионной) группы или уполномоченного </w:t>
      </w:r>
      <w:r w:rsidRPr="00E91936">
        <w:rPr>
          <w:rFonts w:ascii="Times New Roman" w:eastAsia="Calibri" w:hAnsi="Times New Roman" w:cs="Times New Roman"/>
          <w:sz w:val="28"/>
          <w:szCs w:val="28"/>
          <w:lang w:val="uk-UA"/>
        </w:rPr>
        <w:br/>
      </w:r>
      <w:r w:rsidRPr="00E91936">
        <w:rPr>
          <w:rFonts w:ascii="Times New Roman" w:eastAsia="Calibri" w:hAnsi="Times New Roman" w:cs="Times New Roman"/>
          <w:sz w:val="28"/>
          <w:szCs w:val="28"/>
        </w:rPr>
        <w:t>на проведение контрольного мероприятия должностного лица;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перечня основных вопросов, подлежащих изучению в ходе проведения </w:t>
      </w:r>
      <w:r w:rsidRPr="00E91936">
        <w:rPr>
          <w:rFonts w:ascii="Times New Roman" w:eastAsia="Calibri" w:hAnsi="Times New Roman" w:cs="Times New Roman"/>
          <w:sz w:val="28"/>
          <w:szCs w:val="28"/>
        </w:rPr>
        <w:lastRenderedPageBreak/>
        <w:t>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привлекаемых специалистов, поручения на проведение экспертизы;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проверяемого периода;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срока проведения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2.5</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Ведомственным стандартом органа контроля может быть предусмотрен порядок внесения изменений в решение о назначении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2.6</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В решении о назначении контрольного мероприятия срок проведения контрольного мероприятия указывается в рабочих днях.</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Поручение на проведение экспертизы не должно дублировать предусмотренные пунктом </w:t>
      </w:r>
      <w:r w:rsidRPr="00E91936">
        <w:rPr>
          <w:rFonts w:ascii="Times New Roman" w:eastAsia="Calibri" w:hAnsi="Times New Roman" w:cs="Times New Roman"/>
          <w:sz w:val="28"/>
          <w:szCs w:val="28"/>
          <w:lang w:val="uk-UA"/>
        </w:rPr>
        <w:t>3.2</w:t>
      </w:r>
      <w:r w:rsidRPr="00E91936">
        <w:rPr>
          <w:rFonts w:ascii="Times New Roman" w:eastAsia="Calibri" w:hAnsi="Times New Roman" w:cs="Times New Roman"/>
          <w:sz w:val="28"/>
          <w:szCs w:val="28"/>
        </w:rPr>
        <w:t xml:space="preserve"> настоящего стандарта контрольные действия, осуществляемые в ходе проведения того же контрольного мероприятия должностными лицами проверочной (ревизионной) группы или уполномоченным на проведение контрольного мероприятия должностным лицом, в отношении одних и тех же товаров, работ, услуг, помещений, материальных запасов.</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2.7</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 xml:space="preserve">Ведомственным стандартом органа контроля может быть установлена необходимость использования рабочего плана (плана-графика) контрольного мероприятия и предусмотрены его форма, требования к содержанию, порядок формирования и изменения в случае принятия решения о внесении изменений </w:t>
      </w:r>
      <w:r w:rsidRPr="00E91936">
        <w:rPr>
          <w:rFonts w:ascii="Times New Roman" w:eastAsia="Calibri" w:hAnsi="Times New Roman" w:cs="Times New Roman"/>
          <w:sz w:val="28"/>
          <w:szCs w:val="28"/>
          <w:lang w:val="uk-UA"/>
        </w:rPr>
        <w:br/>
      </w:r>
      <w:r w:rsidRPr="00E91936">
        <w:rPr>
          <w:rFonts w:ascii="Times New Roman" w:eastAsia="Calibri" w:hAnsi="Times New Roman" w:cs="Times New Roman"/>
          <w:sz w:val="28"/>
          <w:szCs w:val="28"/>
        </w:rPr>
        <w:t>в решение о назначении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2.8</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Правила определения объема выборки данных из совокупности документов, информации и материалов, проверяемой при осуществлении контрольного мероприятия выборочным способом, могут быть установлены ведомственным стандартом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autoSpaceDE w:val="0"/>
        <w:autoSpaceDN w:val="0"/>
        <w:adjustRightInd w:val="0"/>
        <w:spacing w:after="0"/>
        <w:ind w:left="357"/>
        <w:jc w:val="center"/>
        <w:outlineLvl w:val="0"/>
        <w:rPr>
          <w:rFonts w:ascii="Times New Roman" w:eastAsia="Times New Roman" w:hAnsi="Times New Roman" w:cs="Times New Roman"/>
          <w:b/>
          <w:bCs/>
          <w:sz w:val="28"/>
          <w:szCs w:val="32"/>
        </w:rPr>
      </w:pPr>
      <w:r w:rsidRPr="00E91936">
        <w:rPr>
          <w:rFonts w:ascii="Times New Roman" w:eastAsia="Times New Roman" w:hAnsi="Times New Roman" w:cs="Times New Roman"/>
          <w:b/>
          <w:bCs/>
          <w:sz w:val="28"/>
          <w:szCs w:val="32"/>
        </w:rPr>
        <w:t>III. Проведение контрольного мероприятия</w:t>
      </w:r>
    </w:p>
    <w:p w:rsidR="00E91936" w:rsidRPr="00E91936" w:rsidRDefault="00E91936" w:rsidP="00E91936">
      <w:pPr>
        <w:widowControl w:val="0"/>
        <w:autoSpaceDE w:val="0"/>
        <w:autoSpaceDN w:val="0"/>
        <w:adjustRightInd w:val="0"/>
        <w:spacing w:after="0"/>
        <w:ind w:left="357"/>
        <w:jc w:val="center"/>
        <w:outlineLvl w:val="0"/>
        <w:rPr>
          <w:rFonts w:ascii="Times New Roman" w:eastAsia="Times New Roman" w:hAnsi="Times New Roman" w:cs="Times New Roman"/>
          <w:b/>
          <w:bCs/>
          <w:sz w:val="28"/>
          <w:szCs w:val="32"/>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3.1</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В ходе проведения контрольного мероприятия могут осуществляться контрольные действия, организовываться экспертизы.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3.2</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К контрольным действиям при проведении контрольных мероприятий относятся: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roofErr w:type="gramStart"/>
      <w:r w:rsidRPr="00E91936">
        <w:rPr>
          <w:rFonts w:ascii="Times New Roman" w:eastAsia="Calibri" w:hAnsi="Times New Roman" w:cs="Times New Roman"/>
          <w:sz w:val="28"/>
          <w:szCs w:val="28"/>
        </w:rPr>
        <w:t xml:space="preserve">контрольные действия по документальному изучению в отношении финансовых, бухгалтерских, отчетных документов, документов о планировании </w:t>
      </w:r>
      <w:r w:rsidRPr="00E91936">
        <w:rPr>
          <w:rFonts w:ascii="Times New Roman" w:eastAsia="Calibri" w:hAnsi="Times New Roman" w:cs="Times New Roman"/>
          <w:sz w:val="28"/>
          <w:szCs w:val="28"/>
        </w:rPr>
        <w:lastRenderedPageBreak/>
        <w:t>и об осуществлении закупок товаров, работ, услуг для обеспечения государственных и муниципальных нужд и иных документов, содержащих информацию о деятельности объекта контроля (в том числе документов, полученных в ходе встречных проверок, обследований и (или) на основании официальных запросов от иных организаций), данных информационных систем, в том</w:t>
      </w:r>
      <w:proofErr w:type="gramEnd"/>
      <w:r w:rsidRPr="00E91936">
        <w:rPr>
          <w:rFonts w:ascii="Times New Roman" w:eastAsia="Calibri" w:hAnsi="Times New Roman" w:cs="Times New Roman"/>
          <w:sz w:val="28"/>
          <w:szCs w:val="28"/>
        </w:rPr>
        <w:t xml:space="preserve"> </w:t>
      </w:r>
      <w:proofErr w:type="gramStart"/>
      <w:r w:rsidRPr="00E91936">
        <w:rPr>
          <w:rFonts w:ascii="Times New Roman" w:eastAsia="Calibri" w:hAnsi="Times New Roman" w:cs="Times New Roman"/>
          <w:sz w:val="28"/>
          <w:szCs w:val="28"/>
        </w:rPr>
        <w:t>числе информационных систем объекта контроля,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w:t>
      </w:r>
      <w:proofErr w:type="gramEnd"/>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контрольные действия по фактическому изучению путем осмотра, инвентаризации, наблюдения, пересчета, контрольных обмеров и осуществления других действий по контролю, в том числе исследований, испытаний, измерений и иных требующих специальных знаний (навыков) контрольных действий.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Под осмотром понимается визуальное обследование объектов (выполненных объемов работ, помещений, основных средств, материальных запасов) в целях получения информации по предмету и вопросам контрольного мероприятия с проведением при необходимости фот</w:t>
      </w:r>
      <w:proofErr w:type="gramStart"/>
      <w:r w:rsidRPr="00E91936">
        <w:rPr>
          <w:rFonts w:ascii="Times New Roman" w:eastAsia="Calibri" w:hAnsi="Times New Roman" w:cs="Times New Roman"/>
          <w:sz w:val="28"/>
          <w:szCs w:val="28"/>
        </w:rPr>
        <w:t>о-</w:t>
      </w:r>
      <w:proofErr w:type="gramEnd"/>
      <w:r w:rsidRPr="00E91936">
        <w:rPr>
          <w:rFonts w:ascii="Times New Roman" w:eastAsia="Calibri" w:hAnsi="Times New Roman" w:cs="Times New Roman"/>
          <w:sz w:val="28"/>
          <w:szCs w:val="28"/>
        </w:rPr>
        <w:t xml:space="preserve"> и </w:t>
      </w:r>
      <w:proofErr w:type="spellStart"/>
      <w:r w:rsidRPr="00E91936">
        <w:rPr>
          <w:rFonts w:ascii="Times New Roman" w:eastAsia="Calibri" w:hAnsi="Times New Roman" w:cs="Times New Roman"/>
          <w:sz w:val="28"/>
          <w:szCs w:val="28"/>
        </w:rPr>
        <w:t>видеофиксации</w:t>
      </w:r>
      <w:proofErr w:type="spellEnd"/>
      <w:r w:rsidRPr="00E91936">
        <w:rPr>
          <w:rFonts w:ascii="Times New Roman" w:eastAsia="Calibri" w:hAnsi="Times New Roman" w:cs="Times New Roman"/>
          <w:sz w:val="28"/>
          <w:szCs w:val="28"/>
        </w:rPr>
        <w:t xml:space="preserve"> результатов осмотра.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Под инвентаризацией понимается проверка наличия имущества объекта контроля и состояния его финансовых обязательств на определенную дату путем сличения фактических данных с данными бухгалтерского учета.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Под наблюдением понимается отслеживание процесса или процедуры, выполняемых работниками (должностными лицами) объекта контроля (наблюдение за пересчетом материальных запасов, отслеживание выполнения процедур, по которым не остается документальных свидетельств).</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Под пересчетом понимается проверка точности арифметических расчетов в первичных документах, бухгалтерских записях либо выполнение самостоятельных расчетов на основании правовых актов, устанавливающих порядок определения стоимости товаров (работ, услуг), и данных, полученных по результатам контрольных обмеров (осмотров), отличных от данных первичных документов.</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Под контрольным обмером понимается совокупность форм и методов проведения оценки и установления достоверности объемов выполненных работ (строительно-монтажных, ремонтных, реставрационных, пусконаладочных и прочих работ), а также качества и количества фактически использованных материалов и установленного оборудования.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Перечень типовых вопросов, подлежащих изучению в ходе проведения контрольных мероприятий, и подходы к осуществлению контрольных действий </w:t>
      </w:r>
      <w:r w:rsidRPr="00E91936">
        <w:rPr>
          <w:rFonts w:ascii="Times New Roman" w:eastAsia="Calibri" w:hAnsi="Times New Roman" w:cs="Times New Roman"/>
          <w:sz w:val="28"/>
          <w:szCs w:val="28"/>
        </w:rPr>
        <w:lastRenderedPageBreak/>
        <w:t>при изучении таких типовых вопросов в ходе проведения контрольных мероприятий могут устанавливаться ведомственными стандартами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3.3</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Специалист в ходе проведения экспертизы обязан:</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а)</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в соответствии с поручением на проведение экспертизы провести анализ предоставленных ему документов и информации, дать обоснованное и объективное экспертное мнение;</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б)</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сообщить организующему экспертизу руководителю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о наличии обстоятельств, препятствующих проведению экспертизы;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о невозможности дать обоснованное и объективное экспертное мнение, если поручение на проведение экспертизы выходит за пределы его специальных знаний, представленные документы и информация непригодны или недостаточны для проведения экспертизы и составления экспертного заключения;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в)</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не разглашать сведения, которые стали известны в ходе проведения экспертизы и (или) контрольного мероприятия, в том числе сведения, составляющие государственную, коммерческую или иную охраняемую законом тайну;</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г)</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обеспечить сохранность представленных документов.</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3.4</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en-US"/>
        </w:rPr>
        <w:t> </w:t>
      </w:r>
      <w:r w:rsidRPr="00E91936">
        <w:rPr>
          <w:rFonts w:ascii="Times New Roman" w:eastAsia="Calibri" w:hAnsi="Times New Roman" w:cs="Times New Roman"/>
          <w:sz w:val="28"/>
          <w:szCs w:val="28"/>
        </w:rPr>
        <w:t>Специалист в ходе проведения экспертизы имеет право:</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а)</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знакомиться с находящимися в распоряжении организующего экспертизу руководителя контрольного мероприятия документами и информацией, полученными в ходе контрольного мероприятия, относящимися к поручению на проведение экспертизы;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б)</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письменно сообщать организующему экспертизу руководителю контрольного мероприятия о необходимости: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проведения осмотра, инвентаризации, наблюдения, пересчета, исследования, контрольных обмеров и других действий по контролю;</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предоставления дополнительных документов и информации, необходимых для составления экспертного заключения;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roofErr w:type="gramStart"/>
      <w:r w:rsidRPr="00E91936">
        <w:rPr>
          <w:rFonts w:ascii="Times New Roman" w:eastAsia="Calibri" w:hAnsi="Times New Roman" w:cs="Times New Roman"/>
          <w:sz w:val="28"/>
          <w:szCs w:val="28"/>
        </w:rPr>
        <w:t xml:space="preserve">привлечения к проведению экспертизы других специалистов или передаче поручения на проведение экспертизы (части поручения на проведение экспертизы) другому специалисту (в случае участия нескольких специалистов), если это необходимо для исполнения поручения на проведение экспертизы, </w:t>
      </w:r>
      <w:r w:rsidRPr="00E91936">
        <w:rPr>
          <w:rFonts w:ascii="Times New Roman" w:eastAsia="Calibri" w:hAnsi="Times New Roman" w:cs="Times New Roman"/>
          <w:sz w:val="28"/>
          <w:szCs w:val="28"/>
          <w:lang w:val="uk-UA"/>
        </w:rPr>
        <w:br/>
      </w:r>
      <w:r w:rsidRPr="00E91936">
        <w:rPr>
          <w:rFonts w:ascii="Times New Roman" w:eastAsia="Calibri" w:hAnsi="Times New Roman" w:cs="Times New Roman"/>
          <w:sz w:val="28"/>
          <w:szCs w:val="28"/>
        </w:rPr>
        <w:t xml:space="preserve">в том числе в случае, если поручение на проведение экспертизы выходит </w:t>
      </w:r>
      <w:r w:rsidRPr="00E91936">
        <w:rPr>
          <w:rFonts w:ascii="Times New Roman" w:eastAsia="Calibri" w:hAnsi="Times New Roman" w:cs="Times New Roman"/>
          <w:sz w:val="28"/>
          <w:szCs w:val="28"/>
          <w:lang w:val="uk-UA"/>
        </w:rPr>
        <w:br/>
      </w:r>
      <w:r w:rsidRPr="00E91936">
        <w:rPr>
          <w:rFonts w:ascii="Times New Roman" w:eastAsia="Calibri" w:hAnsi="Times New Roman" w:cs="Times New Roman"/>
          <w:sz w:val="28"/>
          <w:szCs w:val="28"/>
        </w:rPr>
        <w:t>за пределы его специальных знаний, и составления экспертного заключения;</w:t>
      </w:r>
      <w:proofErr w:type="gramEnd"/>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lastRenderedPageBreak/>
        <w:t>продления срока проведения экспертизы.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3.5</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 </w:t>
      </w:r>
      <w:r w:rsidRPr="00E91936">
        <w:rPr>
          <w:rFonts w:ascii="Times New Roman" w:eastAsia="Calibri" w:hAnsi="Times New Roman" w:cs="Times New Roman"/>
          <w:sz w:val="28"/>
          <w:szCs w:val="28"/>
        </w:rPr>
        <w:t>По результатам проведения экспертизы специалистом составляется экспертное заключение.</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Если специалист не может дать обоснованное и объективное мнение </w:t>
      </w:r>
      <w:r w:rsidRPr="00E91936">
        <w:rPr>
          <w:rFonts w:ascii="Times New Roman" w:eastAsia="Calibri" w:hAnsi="Times New Roman" w:cs="Times New Roman"/>
          <w:sz w:val="28"/>
          <w:szCs w:val="28"/>
        </w:rPr>
        <w:br/>
        <w:t xml:space="preserve">по одному или нескольким вопросам (частям вопросов) экспертизы, </w:t>
      </w:r>
      <w:r w:rsidRPr="00E91936">
        <w:rPr>
          <w:rFonts w:ascii="Times New Roman" w:eastAsia="Calibri" w:hAnsi="Times New Roman" w:cs="Times New Roman"/>
          <w:sz w:val="28"/>
          <w:szCs w:val="28"/>
        </w:rPr>
        <w:br/>
        <w:t>то указывает это в своем экспертном заключении с обоснованием соответствующих причин.</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Экспертное заключение по результатам проведения экспертизы подлежит рассмотрению и </w:t>
      </w:r>
      <w:proofErr w:type="gramStart"/>
      <w:r w:rsidRPr="00E91936">
        <w:rPr>
          <w:rFonts w:ascii="Times New Roman" w:eastAsia="Calibri" w:hAnsi="Times New Roman" w:cs="Times New Roman"/>
          <w:sz w:val="28"/>
          <w:szCs w:val="28"/>
        </w:rPr>
        <w:t>анализу</w:t>
      </w:r>
      <w:proofErr w:type="gramEnd"/>
      <w:r w:rsidRPr="00E91936">
        <w:rPr>
          <w:rFonts w:ascii="Times New Roman" w:eastAsia="Calibri" w:hAnsi="Times New Roman" w:cs="Times New Roman"/>
          <w:sz w:val="28"/>
          <w:szCs w:val="28"/>
        </w:rPr>
        <w:t xml:space="preserve"> организующим экспертизу руководителем контрольного мероприятия на соответствие указанным в поручении </w:t>
      </w:r>
      <w:r w:rsidRPr="00E91936">
        <w:rPr>
          <w:rFonts w:ascii="Times New Roman" w:eastAsia="Calibri" w:hAnsi="Times New Roman" w:cs="Times New Roman"/>
          <w:sz w:val="28"/>
          <w:szCs w:val="28"/>
        </w:rPr>
        <w:br/>
        <w:t>на проведение экспертизы предмету и (или) вопросам экспертизы.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Должностные лица проверочной (ревизионной) группы или уполномоченное на проведение контрольного мероприятия должностное лицо вправе провести дополнительные контрольные действия, необходимые </w:t>
      </w:r>
      <w:r w:rsidRPr="00E91936">
        <w:rPr>
          <w:rFonts w:ascii="Times New Roman" w:eastAsia="Calibri" w:hAnsi="Times New Roman" w:cs="Times New Roman"/>
          <w:sz w:val="28"/>
          <w:szCs w:val="28"/>
        </w:rPr>
        <w:br/>
        <w:t xml:space="preserve">для достижения целей контрольного мероприятия, в случае выявления организующим экспертизу руководителем контрольного мероприятия несоответствия экспертного заключения указанным в поручении </w:t>
      </w:r>
      <w:r w:rsidRPr="00E91936">
        <w:rPr>
          <w:rFonts w:ascii="Times New Roman" w:eastAsia="Calibri" w:hAnsi="Times New Roman" w:cs="Times New Roman"/>
          <w:sz w:val="28"/>
          <w:szCs w:val="28"/>
        </w:rPr>
        <w:br/>
        <w:t>на проведение экспертизы предмету и (или) вопросам экспертизы.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Экспертное заключение по результатам проведения экспертизы прилагается к акту, заключению, оформленным по результатам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3.6</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en-US"/>
        </w:rPr>
        <w:t> </w:t>
      </w:r>
      <w:r w:rsidRPr="00E91936">
        <w:rPr>
          <w:rFonts w:ascii="Times New Roman" w:eastAsia="Calibri" w:hAnsi="Times New Roman" w:cs="Times New Roman"/>
          <w:sz w:val="28"/>
          <w:szCs w:val="28"/>
        </w:rPr>
        <w:t>Ведомственным стандартом органа контроля может быть предусмотрен порядок назначения (организации) экспертиз.</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3.7</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en-US"/>
        </w:rPr>
        <w:t> </w:t>
      </w:r>
      <w:r w:rsidRPr="00E91936">
        <w:rPr>
          <w:rFonts w:ascii="Times New Roman" w:eastAsia="Calibri" w:hAnsi="Times New Roman" w:cs="Times New Roman"/>
          <w:sz w:val="28"/>
          <w:szCs w:val="28"/>
        </w:rPr>
        <w:t>Результаты контрольных действий по фактическому изучению деятельности объекта контроля оформляются соответствующими актами, формы которых могут быть установлены ведомственным стандартом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После проведения всех контрольных действий, предусмотренных пунктом 3.2 настоящего стандарта, руководитель контрольного мероприятия подготавливает и подписывает справку о завершении контрольных действий, предусмотренных пунктом 3.2 настоящего стандарта, и направляет ее объекту контроля в порядке, предусмотренном пунктом 1.9 настоящего стандарта.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3.8. При проведении контрольных действий может использоваться фото-, видео- и аудиотехника, а также иные виды техники и приборов, в том числе измерительных приборов.</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lastRenderedPageBreak/>
        <w:t>3.9. Контрольное мероприятие может быть неоднократно приостановлено:</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на период проведения встречных проверок и (или) обследований;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roofErr w:type="gramStart"/>
      <w:r w:rsidRPr="00E91936">
        <w:rPr>
          <w:rFonts w:ascii="Times New Roman" w:eastAsia="Calibri" w:hAnsi="Times New Roman" w:cs="Times New Roman"/>
          <w:sz w:val="28"/>
          <w:szCs w:val="28"/>
        </w:rPr>
        <w:t xml:space="preserve">период проведения проверок, осуществляемых в соответствии </w:t>
      </w:r>
      <w:r w:rsidRPr="00E91936">
        <w:rPr>
          <w:rFonts w:ascii="Times New Roman" w:eastAsia="Calibri" w:hAnsi="Times New Roman" w:cs="Times New Roman"/>
          <w:sz w:val="28"/>
          <w:szCs w:val="28"/>
        </w:rPr>
        <w:br/>
        <w:t>с подпунктами 5 и 7 части 1 статьи 126 Закона Луганской Народной Республики от 25</w:t>
      </w:r>
      <w:r w:rsidRPr="00E91936">
        <w:rPr>
          <w:rFonts w:ascii="Times New Roman" w:eastAsia="Calibri" w:hAnsi="Times New Roman" w:cs="Times New Roman"/>
          <w:sz w:val="28"/>
          <w:szCs w:val="28"/>
          <w:lang w:val="uk-UA"/>
        </w:rPr>
        <w:t>.12.</w:t>
      </w:r>
      <w:r w:rsidRPr="00E91936">
        <w:rPr>
          <w:rFonts w:ascii="Times New Roman" w:eastAsia="Calibri" w:hAnsi="Times New Roman" w:cs="Times New Roman"/>
          <w:sz w:val="28"/>
          <w:szCs w:val="28"/>
        </w:rPr>
        <w:t>2020 № 236-III «Об основах бюджетного устройства и бюджетного процесса в Луганской Народной Республике»</w:t>
      </w:r>
      <w:r w:rsidRPr="00E91936">
        <w:rPr>
          <w:rFonts w:ascii="Times New Roman" w:eastAsia="Calibri" w:hAnsi="Times New Roman" w:cs="Times New Roman"/>
          <w:sz w:val="28"/>
          <w:szCs w:val="28"/>
          <w:lang w:val="uk-UA"/>
        </w:rPr>
        <w:t xml:space="preserve"> (с </w:t>
      </w:r>
      <w:r w:rsidRPr="00E91936">
        <w:rPr>
          <w:rFonts w:ascii="Times New Roman" w:eastAsia="Calibri" w:hAnsi="Times New Roman" w:cs="Times New Roman"/>
          <w:sz w:val="28"/>
          <w:szCs w:val="28"/>
        </w:rPr>
        <w:t>изменениями</w:t>
      </w:r>
      <w:r w:rsidRPr="00E91936">
        <w:rPr>
          <w:rFonts w:ascii="Times New Roman" w:eastAsia="Calibri" w:hAnsi="Times New Roman" w:cs="Times New Roman"/>
          <w:sz w:val="28"/>
          <w:szCs w:val="28"/>
          <w:lang w:val="uk-UA"/>
        </w:rPr>
        <w:t>),</w:t>
      </w:r>
      <w:r w:rsidRPr="00E91936">
        <w:rPr>
          <w:rFonts w:ascii="Times New Roman" w:eastAsia="Calibri" w:hAnsi="Times New Roman" w:cs="Times New Roman"/>
          <w:sz w:val="28"/>
          <w:szCs w:val="28"/>
        </w:rPr>
        <w:t xml:space="preserve"> </w:t>
      </w:r>
      <w:r w:rsidRPr="00E91936">
        <w:rPr>
          <w:rFonts w:ascii="Times New Roman" w:eastAsia="Calibri" w:hAnsi="Times New Roman" w:cs="Times New Roman"/>
          <w:sz w:val="28"/>
          <w:szCs w:val="28"/>
        </w:rPr>
        <w:br/>
        <w:t>в процессе проверки главных распорядителей (распорядителей) бюджетных средств, главных администраторов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w:t>
      </w:r>
      <w:proofErr w:type="gramEnd"/>
      <w:r w:rsidRPr="00E91936">
        <w:rPr>
          <w:rFonts w:ascii="Times New Roman" w:eastAsia="Calibri" w:hAnsi="Times New Roman" w:cs="Times New Roman"/>
          <w:sz w:val="28"/>
          <w:szCs w:val="28"/>
        </w:rPr>
        <w:t xml:space="preserve"> бюджета бюджетной системы Луганской Народной Республики;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roofErr w:type="gramStart"/>
      <w:r w:rsidRPr="00E91936">
        <w:rPr>
          <w:rFonts w:ascii="Times New Roman" w:eastAsia="Calibri" w:hAnsi="Times New Roman" w:cs="Times New Roman"/>
          <w:sz w:val="28"/>
          <w:szCs w:val="28"/>
        </w:rPr>
        <w:t>при наличии нарушения объектом контроля требований к бюджетному (бухгалтерскому) учету, в том числе по хранению первичных учетных документов, регистров бухгалтерского учета, бухгалтерской (финансовой) отчетности, аудиторских заключений о ней, которое делает невозможным дальнейшее проведение контрольного мероприятия, – на</w:t>
      </w:r>
      <w:r w:rsidRPr="00E91936">
        <w:rPr>
          <w:rFonts w:ascii="Times New Roman" w:eastAsia="Calibri" w:hAnsi="Times New Roman" w:cs="Times New Roman"/>
          <w:sz w:val="28"/>
          <w:szCs w:val="28"/>
          <w:lang w:val="uk-UA"/>
        </w:rPr>
        <w:t xml:space="preserve"> </w:t>
      </w:r>
      <w:r w:rsidRPr="00E91936">
        <w:rPr>
          <w:rFonts w:ascii="Times New Roman" w:eastAsia="Calibri" w:hAnsi="Times New Roman" w:cs="Times New Roman"/>
          <w:sz w:val="28"/>
          <w:szCs w:val="28"/>
        </w:rPr>
        <w:t>период восстановления объектом контроля документов, необходимых для проведения контрольного мероприятия, а также приведения объектом контроля документов учета и отчетности в состояние, позволяющее проводить их</w:t>
      </w:r>
      <w:proofErr w:type="gramEnd"/>
      <w:r w:rsidRPr="00E91936">
        <w:rPr>
          <w:rFonts w:ascii="Times New Roman" w:eastAsia="Calibri" w:hAnsi="Times New Roman" w:cs="Times New Roman"/>
          <w:sz w:val="28"/>
          <w:szCs w:val="28"/>
        </w:rPr>
        <w:t xml:space="preserve"> изучение в ходе проведения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период организации и проведения экспертиз;</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период рассмотрения запроса органа контроля компетентными государственными органами, иными юридическими и физическими лицами, обладающими информацией и документами, необходимыми для проведения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период </w:t>
      </w:r>
      <w:proofErr w:type="spellStart"/>
      <w:r w:rsidRPr="00E91936">
        <w:rPr>
          <w:rFonts w:ascii="Times New Roman" w:eastAsia="Calibri" w:hAnsi="Times New Roman" w:cs="Times New Roman"/>
          <w:sz w:val="28"/>
          <w:szCs w:val="28"/>
        </w:rPr>
        <w:t>непредоставления</w:t>
      </w:r>
      <w:proofErr w:type="spellEnd"/>
      <w:r w:rsidRPr="00E91936">
        <w:rPr>
          <w:rFonts w:ascii="Times New Roman" w:eastAsia="Calibri" w:hAnsi="Times New Roman" w:cs="Times New Roman"/>
          <w:sz w:val="28"/>
          <w:szCs w:val="28"/>
        </w:rPr>
        <w:t xml:space="preserve"> (неполного предоставления) объектом контроля документов и информации или воспрепятствования объектом контроля проведению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roofErr w:type="gramStart"/>
      <w:r w:rsidRPr="00E91936">
        <w:rPr>
          <w:rFonts w:ascii="Times New Roman" w:eastAsia="Calibri" w:hAnsi="Times New Roman" w:cs="Times New Roman"/>
          <w:sz w:val="28"/>
          <w:szCs w:val="28"/>
        </w:rPr>
        <w:t>период осуществления объектом контроля действий по приемке товаров (работ, услуг) в соответствии с условиями государственных (муниципальных) контрактов, договоров (соглашений), заключенных в целях исполнения государственных (муниципальных) контрактов;</w:t>
      </w:r>
      <w:proofErr w:type="gramEnd"/>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при наличии обстоятельств, делающих невозможным дальнейшее проведение контрольного мероприятия по причинам, не зависящим </w:t>
      </w:r>
      <w:r w:rsidRPr="00E91936">
        <w:rPr>
          <w:rFonts w:ascii="Times New Roman" w:eastAsia="Calibri" w:hAnsi="Times New Roman" w:cs="Times New Roman"/>
          <w:sz w:val="28"/>
          <w:szCs w:val="28"/>
        </w:rPr>
        <w:br/>
        <w:t>от должностных лиц органа контроля, включая наступление обстоятельств непреодолимой силы.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Общий срок приостановлений контрольного мероприятия не может составлять более 2 лет.</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lastRenderedPageBreak/>
        <w:t xml:space="preserve">3.10. Решение о приостановлении проведения контрольного мероприятия принимается руководителем (заместителем руководителя) органа контроля </w:t>
      </w:r>
      <w:r w:rsidRPr="00E91936">
        <w:rPr>
          <w:rFonts w:ascii="Times New Roman" w:eastAsia="Calibri" w:hAnsi="Times New Roman" w:cs="Times New Roman"/>
          <w:sz w:val="28"/>
          <w:szCs w:val="28"/>
        </w:rPr>
        <w:br/>
        <w:t>в форме приказа (распоряжения) органа контроля на основании мотивированного обращения руководителя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На время приостановления проведения контрольного мероприятия течение его срока прерывается.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3.11. Решение о возобновлении проведения контрольного мероприятия принимается руководителем (заместителем руководителя) органа контроля </w:t>
      </w:r>
      <w:r w:rsidRPr="00E91936">
        <w:rPr>
          <w:rFonts w:ascii="Times New Roman" w:eastAsia="Calibri" w:hAnsi="Times New Roman" w:cs="Times New Roman"/>
          <w:sz w:val="28"/>
          <w:szCs w:val="28"/>
        </w:rPr>
        <w:br/>
        <w:t>в форме приказа (распоряжения) органа контроля после получения органом контроля сведений об устранении причин приостановления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3.12. Контрольное мероприятие подлежит прекращению в случае установления после его назначения факта: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ликвидации (упразднения) объекта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неосуществления объектом контроля в проверяемом периоде деятельности в соответствии с темой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невозможности проведения контрольного мероприятия по истечении предельного периода приостановления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3.13. Решение о прекращении контрольного мероприятия принимается руководителем (заместителем руководителя) органа контроля в форме приказа (распоряжения) органа контроля на основании мотивированного обращения руководителя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3.14. Копии решений о приостановлении, возобновлении и прекращении контрольного мероприятия направляются объекту контроля в порядке, предусмотренном пунктом 1.9 настоящего стандарта.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Копия решения о прекращении контрольного мероприятия, принятого </w:t>
      </w:r>
      <w:r w:rsidRPr="00E91936">
        <w:rPr>
          <w:rFonts w:ascii="Times New Roman" w:eastAsia="Calibri" w:hAnsi="Times New Roman" w:cs="Times New Roman"/>
          <w:sz w:val="28"/>
          <w:szCs w:val="28"/>
        </w:rPr>
        <w:br/>
        <w:t>на основании, предусмотренном абзацем вторым пункта 3.12 настоящего стандарта, объекту контроля не направляется.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3.15. В ходе проведения контрольного мероприятия руководитель контрольного мероприятия осуществляет </w:t>
      </w:r>
      <w:proofErr w:type="gramStart"/>
      <w:r w:rsidRPr="00E91936">
        <w:rPr>
          <w:rFonts w:ascii="Times New Roman" w:eastAsia="Calibri" w:hAnsi="Times New Roman" w:cs="Times New Roman"/>
          <w:sz w:val="28"/>
          <w:szCs w:val="28"/>
        </w:rPr>
        <w:t>контроль за</w:t>
      </w:r>
      <w:proofErr w:type="gramEnd"/>
      <w:r w:rsidRPr="00E91936">
        <w:rPr>
          <w:rFonts w:ascii="Times New Roman" w:eastAsia="Calibri" w:hAnsi="Times New Roman" w:cs="Times New Roman"/>
          <w:sz w:val="28"/>
          <w:szCs w:val="28"/>
        </w:rPr>
        <w:t xml:space="preserve"> своевременностью и полнотой проведения контрольных действий, в том числе в форме самоконтроля, и исполнения специалистом поручения на проведение экспертизы.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Calibri" w:hAnsi="Times New Roman" w:cs="Times New Roman"/>
          <w:b/>
          <w:sz w:val="28"/>
          <w:szCs w:val="28"/>
        </w:rPr>
      </w:pPr>
      <w:r w:rsidRPr="00E91936">
        <w:rPr>
          <w:rFonts w:ascii="Times New Roman" w:eastAsia="Calibri" w:hAnsi="Times New Roman" w:cs="Times New Roman"/>
          <w:b/>
          <w:sz w:val="28"/>
          <w:szCs w:val="28"/>
          <w:lang w:val="en-US"/>
        </w:rPr>
        <w:lastRenderedPageBreak/>
        <w:t>IV</w:t>
      </w:r>
      <w:r w:rsidRPr="00E91936">
        <w:rPr>
          <w:rFonts w:ascii="Times New Roman" w:eastAsia="Calibri" w:hAnsi="Times New Roman" w:cs="Times New Roman"/>
          <w:b/>
          <w:sz w:val="28"/>
          <w:szCs w:val="28"/>
        </w:rPr>
        <w:t>. Камеральная проверка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4.1. Камеральная проверка проводится по месту нахождения органа контроля путем осуществления контрольных действий, указанных в пункте 3.2 настоящего стандарта.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4.2. Срок проведения камеральной проверки составляет не более 30 рабочих дней со дня получения от объекта контроля в полном объеме информации, документов и материалов, предоставленных по запросу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4.3. Руководитель (заместитель руководителя) органа контроля может продлить срок проведения камеральной проверки в порядке, установленном </w:t>
      </w:r>
      <w:r w:rsidRPr="00E91936">
        <w:rPr>
          <w:rFonts w:ascii="Times New Roman" w:eastAsia="Calibri" w:hAnsi="Times New Roman" w:cs="Times New Roman"/>
          <w:sz w:val="28"/>
          <w:szCs w:val="28"/>
        </w:rPr>
        <w:br/>
        <w:t>для выездных проверок (ревизий).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Общий срок проведения камеральной проверки с учетом всех продлений срока ее проведения не может составлять более 50 рабочих дней.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4.4. Руководитель (заместитель руководителя) органа контроля </w:t>
      </w:r>
      <w:r w:rsidRPr="00E91936">
        <w:rPr>
          <w:rFonts w:ascii="Times New Roman" w:eastAsia="Calibri" w:hAnsi="Times New Roman" w:cs="Times New Roman"/>
          <w:sz w:val="28"/>
          <w:szCs w:val="28"/>
        </w:rPr>
        <w:br/>
        <w:t>на основании мотивированного обращения руководителя контрольного мероприятия в случае невозможности получения необходимой информации (документов, материалов) может назначить:</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проведение обследования;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проведение встречной проверки.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Calibri" w:hAnsi="Times New Roman" w:cs="Times New Roman"/>
          <w:b/>
          <w:sz w:val="28"/>
          <w:szCs w:val="28"/>
        </w:rPr>
      </w:pPr>
      <w:r w:rsidRPr="00E91936">
        <w:rPr>
          <w:rFonts w:ascii="Times New Roman" w:eastAsia="Calibri" w:hAnsi="Times New Roman" w:cs="Times New Roman"/>
          <w:b/>
          <w:sz w:val="28"/>
          <w:szCs w:val="28"/>
          <w:lang w:val="en-US"/>
        </w:rPr>
        <w:t>V</w:t>
      </w:r>
      <w:r w:rsidRPr="00E91936">
        <w:rPr>
          <w:rFonts w:ascii="Times New Roman" w:eastAsia="Calibri" w:hAnsi="Times New Roman" w:cs="Times New Roman"/>
          <w:b/>
          <w:sz w:val="28"/>
          <w:szCs w:val="28"/>
        </w:rPr>
        <w:t>. Выездная проверка (ревизия)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5.1. Выездная проверка (ревизия) проводится по месту нахождения объекта контроля путем проведения контрольных действий, указанных </w:t>
      </w:r>
      <w:r w:rsidRPr="00E91936">
        <w:rPr>
          <w:rFonts w:ascii="Times New Roman" w:eastAsia="Calibri" w:hAnsi="Times New Roman" w:cs="Times New Roman"/>
          <w:sz w:val="28"/>
          <w:szCs w:val="28"/>
        </w:rPr>
        <w:br/>
        <w:t>в пункте 3.2 настоящего стандарта.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Для доступа на территорию или в помещение объекта контроля члены проверочной (ревизионной) группы (уполномоченное на проведение контрольного мероприятия должностное лицо) обязаны предъявлять служебные удостоверения и копию решения о назначении контрольного мероприятия, которое оформляется приказом (распоряжением)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5.2. Срок проведения выездной проверки (ревизии) должен составлять </w:t>
      </w:r>
      <w:r w:rsidRPr="00E91936">
        <w:rPr>
          <w:rFonts w:ascii="Times New Roman" w:eastAsia="Calibri" w:hAnsi="Times New Roman" w:cs="Times New Roman"/>
          <w:sz w:val="28"/>
          <w:szCs w:val="28"/>
        </w:rPr>
        <w:br/>
        <w:t>не более 40 рабочих дней.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lastRenderedPageBreak/>
        <w:t>5.3. Руководитель (заместитель руководителя) органа контроля может продлить срок проведения выездной проверки (ревизии) по месту нахождения объекта контроля на основании мотивированного обращения руководителя контрольного мероприятия, но не более чем на 20 рабочих дней.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5.4. Общий срок проведения выездной проверки (ревизии) с учетом всех продлений срока ее проведения не может составлять более 60 рабочих дней.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5.5. Основаниями продления срока проведения выездной проверки (ревизии) являются: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получение в ходе проведения выездной проверки (ревизии), в том числе от правоохранительных органов, иных государственных органов либо из иных источников информации, сведений, свидетельствующих о налич</w:t>
      </w:r>
      <w:proofErr w:type="gramStart"/>
      <w:r w:rsidRPr="00E91936">
        <w:rPr>
          <w:rFonts w:ascii="Times New Roman" w:eastAsia="Calibri" w:hAnsi="Times New Roman" w:cs="Times New Roman"/>
          <w:sz w:val="28"/>
          <w:szCs w:val="28"/>
        </w:rPr>
        <w:t>ии у о</w:t>
      </w:r>
      <w:proofErr w:type="gramEnd"/>
      <w:r w:rsidRPr="00E91936">
        <w:rPr>
          <w:rFonts w:ascii="Times New Roman" w:eastAsia="Calibri" w:hAnsi="Times New Roman" w:cs="Times New Roman"/>
          <w:sz w:val="28"/>
          <w:szCs w:val="28"/>
        </w:rPr>
        <w:t>бъекта контроля нарушений законов и иных нормативных правовых актов, отнесенных к полномочиям органа контроля и требующих дополнительного изучения;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наличие обстоятельств, которые делают невозможным дальнейшее проведение выездной проверки (ревизии) по причинам, не зависящим </w:t>
      </w:r>
      <w:r w:rsidRPr="00E91936">
        <w:rPr>
          <w:rFonts w:ascii="Times New Roman" w:eastAsia="Calibri" w:hAnsi="Times New Roman" w:cs="Times New Roman"/>
          <w:sz w:val="28"/>
          <w:szCs w:val="28"/>
        </w:rPr>
        <w:br/>
        <w:t>от должностных лиц органа контроля, в том числе обстоятельств непреодолимой силы (например, затопление, наводнение, пожар, землетрясение) на территории проведения выездной проверки (ревизии);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значительный объем проверяемых и анализируемых документов, которые не представлялось возможным установить при подготовке к проведению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5.6. Руководитель (заместитель руководителя) органа контроля </w:t>
      </w:r>
      <w:r w:rsidRPr="00E91936">
        <w:rPr>
          <w:rFonts w:ascii="Times New Roman" w:eastAsia="Calibri" w:hAnsi="Times New Roman" w:cs="Times New Roman"/>
          <w:sz w:val="28"/>
          <w:szCs w:val="28"/>
        </w:rPr>
        <w:br/>
        <w:t>на основании мотивированного обращения руководителя контрольного мероприятия в случае невозможности получения необходимой информации (документов, материалов) в ходе проведения контрольных действий может назначить:</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проведение обследования;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проведение встречной проверки.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Calibri" w:hAnsi="Times New Roman" w:cs="Times New Roman"/>
          <w:b/>
          <w:sz w:val="28"/>
          <w:szCs w:val="28"/>
        </w:rPr>
      </w:pPr>
      <w:r w:rsidRPr="00E91936">
        <w:rPr>
          <w:rFonts w:ascii="Times New Roman" w:eastAsia="Calibri" w:hAnsi="Times New Roman" w:cs="Times New Roman"/>
          <w:b/>
          <w:sz w:val="28"/>
          <w:szCs w:val="28"/>
          <w:lang w:val="en-US"/>
        </w:rPr>
        <w:t>VI</w:t>
      </w:r>
      <w:r w:rsidRPr="00E91936">
        <w:rPr>
          <w:rFonts w:ascii="Times New Roman" w:eastAsia="Calibri" w:hAnsi="Times New Roman" w:cs="Times New Roman"/>
          <w:b/>
          <w:sz w:val="28"/>
          <w:szCs w:val="28"/>
        </w:rPr>
        <w:t>. Обследование</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6.1. Обследование проводится в порядке, предусмотренном пунктами 3.9–3.15, 4.4, 5.1, 5.3, 5.5 и 5.6 настоящего стандарта.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Срок проведения обследований, назначенных в рамках камеральных проверок или выездных проверок (ревизий) в соответствии с пунктами 4.4 и 5.6 настоящего стандарта, не может превышать 20 рабочих дней, иных </w:t>
      </w:r>
      <w:r w:rsidRPr="00E91936">
        <w:rPr>
          <w:rFonts w:ascii="Times New Roman" w:eastAsia="Calibri" w:hAnsi="Times New Roman" w:cs="Times New Roman"/>
          <w:sz w:val="28"/>
          <w:szCs w:val="28"/>
        </w:rPr>
        <w:lastRenderedPageBreak/>
        <w:t>обследований – 40 рабочих дней.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6.2. В ходе обследования проводятся исследования, осмотры, инвентаризации, наблюдения, испытания, измерения, контрольные обмеры и другие действия по контролю для определения </w:t>
      </w:r>
      <w:proofErr w:type="gramStart"/>
      <w:r w:rsidRPr="00E91936">
        <w:rPr>
          <w:rFonts w:ascii="Times New Roman" w:eastAsia="Calibri" w:hAnsi="Times New Roman" w:cs="Times New Roman"/>
          <w:sz w:val="28"/>
          <w:szCs w:val="28"/>
        </w:rPr>
        <w:t>состояния определенной сферы деятельности объекта контроля</w:t>
      </w:r>
      <w:proofErr w:type="gramEnd"/>
      <w:r w:rsidRPr="00E91936">
        <w:rPr>
          <w:rFonts w:ascii="Times New Roman" w:eastAsia="Calibri" w:hAnsi="Times New Roman" w:cs="Times New Roman"/>
          <w:sz w:val="28"/>
          <w:szCs w:val="28"/>
        </w:rPr>
        <w:t>.</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6.3. Заключение, оформленное по результатам обследования, назначенного в соответствии с пунктами 4.4 и 5.6 настоящего стандарта, прилагается к акту камеральной проверки или выездной проверки (ревизии), </w:t>
      </w:r>
      <w:r w:rsidRPr="00E91936">
        <w:rPr>
          <w:rFonts w:ascii="Times New Roman" w:eastAsia="Calibri" w:hAnsi="Times New Roman" w:cs="Times New Roman"/>
          <w:sz w:val="28"/>
          <w:szCs w:val="28"/>
        </w:rPr>
        <w:br/>
        <w:t>в рамках которых проведено обследование.</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Calibri" w:hAnsi="Times New Roman" w:cs="Times New Roman"/>
          <w:b/>
          <w:sz w:val="28"/>
          <w:szCs w:val="28"/>
        </w:rPr>
      </w:pPr>
      <w:r w:rsidRPr="00E91936">
        <w:rPr>
          <w:rFonts w:ascii="Times New Roman" w:eastAsia="Calibri" w:hAnsi="Times New Roman" w:cs="Times New Roman"/>
          <w:b/>
          <w:sz w:val="28"/>
          <w:szCs w:val="28"/>
          <w:lang w:val="en-US"/>
        </w:rPr>
        <w:t>VII</w:t>
      </w:r>
      <w:r w:rsidRPr="00E91936">
        <w:rPr>
          <w:rFonts w:ascii="Times New Roman" w:eastAsia="Calibri" w:hAnsi="Times New Roman" w:cs="Times New Roman"/>
          <w:b/>
          <w:sz w:val="28"/>
          <w:szCs w:val="28"/>
          <w:lang w:val="uk-UA"/>
        </w:rPr>
        <w:t>. </w:t>
      </w:r>
      <w:r w:rsidRPr="00E91936">
        <w:rPr>
          <w:rFonts w:ascii="Times New Roman" w:eastAsia="Calibri" w:hAnsi="Times New Roman" w:cs="Times New Roman"/>
          <w:b/>
          <w:sz w:val="28"/>
          <w:szCs w:val="28"/>
        </w:rPr>
        <w:t>Встречные проверки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7</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1</w:t>
      </w:r>
      <w:r w:rsidRPr="00E91936">
        <w:rPr>
          <w:rFonts w:ascii="Times New Roman" w:eastAsia="Calibri" w:hAnsi="Times New Roman" w:cs="Times New Roman"/>
          <w:sz w:val="28"/>
          <w:szCs w:val="28"/>
        </w:rPr>
        <w:t xml:space="preserve">. В рамках камеральных проверок или выездных проверок (ревизий) могут проводиться встречные проверки. При проведении встречной проверки </w:t>
      </w:r>
      <w:r w:rsidRPr="00E91936">
        <w:rPr>
          <w:rFonts w:ascii="Times New Roman" w:eastAsia="Calibri" w:hAnsi="Times New Roman" w:cs="Times New Roman"/>
          <w:sz w:val="28"/>
          <w:szCs w:val="28"/>
        </w:rPr>
        <w:br/>
        <w:t>в отношении юридического или физического лица – предпринимателя (далее – объе</w:t>
      </w:r>
      <w:proofErr w:type="gramStart"/>
      <w:r w:rsidRPr="00E91936">
        <w:rPr>
          <w:rFonts w:ascii="Times New Roman" w:eastAsia="Calibri" w:hAnsi="Times New Roman" w:cs="Times New Roman"/>
          <w:sz w:val="28"/>
          <w:szCs w:val="28"/>
        </w:rPr>
        <w:t>кт встр</w:t>
      </w:r>
      <w:proofErr w:type="gramEnd"/>
      <w:r w:rsidRPr="00E91936">
        <w:rPr>
          <w:rFonts w:ascii="Times New Roman" w:eastAsia="Calibri" w:hAnsi="Times New Roman" w:cs="Times New Roman"/>
          <w:sz w:val="28"/>
          <w:szCs w:val="28"/>
        </w:rPr>
        <w:t>ечной проверки) проводятся контрольные действия в целях установления и (или) подтверждения фактов, связанных с деятельностью объекта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7</w:t>
      </w:r>
      <w:r w:rsidRPr="00E91936">
        <w:rPr>
          <w:rFonts w:ascii="Times New Roman" w:eastAsia="Calibri" w:hAnsi="Times New Roman" w:cs="Times New Roman"/>
          <w:sz w:val="28"/>
          <w:szCs w:val="28"/>
        </w:rPr>
        <w:t>.</w:t>
      </w:r>
      <w:r w:rsidRPr="00E91936">
        <w:rPr>
          <w:rFonts w:ascii="Times New Roman" w:eastAsia="Calibri" w:hAnsi="Times New Roman" w:cs="Times New Roman"/>
          <w:sz w:val="28"/>
          <w:szCs w:val="28"/>
          <w:lang w:val="uk-UA"/>
        </w:rPr>
        <w:t>2</w:t>
      </w:r>
      <w:r w:rsidRPr="00E91936">
        <w:rPr>
          <w:rFonts w:ascii="Times New Roman" w:eastAsia="Calibri" w:hAnsi="Times New Roman" w:cs="Times New Roman"/>
          <w:sz w:val="28"/>
          <w:szCs w:val="28"/>
        </w:rPr>
        <w:t>. Встречные проверки назначаются и проводятся в порядке, предусмотренном пунктами 3.9 – 3.15, 4.4, 5.1, 5.3, 5.5 и 5.6 настоящего стандарта. Срок проведения встречных проверок не может превышать 20 рабочих дней. Срок продления встречных проверок не может превышать 15 рабочих дней.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roofErr w:type="gramStart"/>
      <w:r w:rsidRPr="00E91936">
        <w:rPr>
          <w:rFonts w:ascii="Times New Roman" w:eastAsia="Calibri" w:hAnsi="Times New Roman" w:cs="Times New Roman"/>
          <w:sz w:val="28"/>
          <w:szCs w:val="28"/>
        </w:rPr>
        <w:t xml:space="preserve">Объект встречной проверки предоставляет своевременно и в полном объеме должностным лицам органа контроля по их запросам информацию, документы, материалы и пояснения в устной и письменной формах, необходимые для проведения встречной проверки, предоставляет им допуск </w:t>
      </w:r>
      <w:r w:rsidRPr="00E91936">
        <w:rPr>
          <w:rFonts w:ascii="Times New Roman" w:eastAsia="Calibri" w:hAnsi="Times New Roman" w:cs="Times New Roman"/>
          <w:sz w:val="28"/>
          <w:szCs w:val="28"/>
        </w:rPr>
        <w:br/>
        <w:t xml:space="preserve">помещения и на территории, которые занимает объект встречной проверки, </w:t>
      </w:r>
      <w:r w:rsidRPr="00E91936">
        <w:rPr>
          <w:rFonts w:ascii="Times New Roman" w:eastAsia="Calibri" w:hAnsi="Times New Roman" w:cs="Times New Roman"/>
          <w:sz w:val="28"/>
          <w:szCs w:val="28"/>
        </w:rPr>
        <w:br/>
        <w:t>а также доступ к информационным системам, владельцем или оператором которых является объект встречной проверки.</w:t>
      </w:r>
      <w:proofErr w:type="gramEnd"/>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Результаты встречной проверки оформляются актом, который прилагается к материалам камеральной проверки или выездной проверки (ревизии), в рамках которых проведена встречная проверка.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Times New Roman" w:hAnsi="Times New Roman" w:cs="Times New Roman"/>
          <w:b/>
          <w:sz w:val="28"/>
          <w:szCs w:val="28"/>
          <w:lang w:eastAsia="ru-RU"/>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Times New Roman" w:hAnsi="Times New Roman" w:cs="Times New Roman"/>
          <w:b/>
          <w:sz w:val="28"/>
          <w:szCs w:val="28"/>
          <w:lang w:eastAsia="ru-RU"/>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Times New Roman" w:hAnsi="Times New Roman" w:cs="Times New Roman"/>
          <w:b/>
          <w:sz w:val="28"/>
          <w:szCs w:val="28"/>
          <w:lang w:eastAsia="ru-RU"/>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Times New Roman" w:hAnsi="Times New Roman" w:cs="Times New Roman"/>
          <w:b/>
          <w:sz w:val="28"/>
          <w:szCs w:val="28"/>
          <w:lang w:eastAsia="ru-RU"/>
        </w:rPr>
      </w:pPr>
      <w:r w:rsidRPr="00E91936">
        <w:rPr>
          <w:rFonts w:ascii="Times New Roman" w:eastAsia="Times New Roman" w:hAnsi="Times New Roman" w:cs="Times New Roman"/>
          <w:b/>
          <w:sz w:val="28"/>
          <w:szCs w:val="28"/>
          <w:lang w:eastAsia="ru-RU"/>
        </w:rPr>
        <w:lastRenderedPageBreak/>
        <w:t>VIII. Оформление результатов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center"/>
        <w:rPr>
          <w:rFonts w:ascii="Times New Roman" w:eastAsia="Times New Roman" w:hAnsi="Times New Roman" w:cs="Times New Roman"/>
          <w:b/>
          <w:sz w:val="28"/>
          <w:szCs w:val="28"/>
          <w:lang w:eastAsia="ru-RU"/>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 xml:space="preserve">.1. Оформление результатов проверок (ревизий), встречных проверок, обследований, назначенных в соответствии с пунктами </w:t>
      </w:r>
      <w:r w:rsidRPr="00E91936">
        <w:rPr>
          <w:rFonts w:ascii="Times New Roman" w:eastAsia="Calibri" w:hAnsi="Times New Roman" w:cs="Times New Roman"/>
          <w:sz w:val="28"/>
          <w:szCs w:val="28"/>
          <w:lang w:val="uk-UA"/>
        </w:rPr>
        <w:t>4.4</w:t>
      </w:r>
      <w:r w:rsidRPr="00E91936">
        <w:rPr>
          <w:rFonts w:ascii="Times New Roman" w:eastAsia="Calibri" w:hAnsi="Times New Roman" w:cs="Times New Roman"/>
          <w:sz w:val="28"/>
          <w:szCs w:val="28"/>
        </w:rPr>
        <w:t xml:space="preserve"> и </w:t>
      </w:r>
      <w:r w:rsidRPr="00E91936">
        <w:rPr>
          <w:rFonts w:ascii="Times New Roman" w:eastAsia="Calibri" w:hAnsi="Times New Roman" w:cs="Times New Roman"/>
          <w:sz w:val="28"/>
          <w:szCs w:val="28"/>
          <w:lang w:val="uk-UA"/>
        </w:rPr>
        <w:t>5.6</w:t>
      </w:r>
      <w:r w:rsidRPr="00E91936">
        <w:rPr>
          <w:rFonts w:ascii="Times New Roman" w:eastAsia="Calibri" w:hAnsi="Times New Roman" w:cs="Times New Roman"/>
          <w:sz w:val="28"/>
          <w:szCs w:val="28"/>
        </w:rPr>
        <w:t xml:space="preserve"> настоящего</w:t>
      </w:r>
      <w:r w:rsidRPr="00E91936">
        <w:rPr>
          <w:rFonts w:ascii="Times New Roman" w:eastAsia="Calibri" w:hAnsi="Times New Roman" w:cs="Times New Roman"/>
          <w:sz w:val="28"/>
          <w:szCs w:val="28"/>
          <w:lang w:val="uk-UA"/>
        </w:rPr>
        <w:t xml:space="preserve"> </w:t>
      </w:r>
      <w:r w:rsidRPr="00E91936">
        <w:rPr>
          <w:rFonts w:ascii="Times New Roman" w:eastAsia="Calibri" w:hAnsi="Times New Roman" w:cs="Times New Roman"/>
          <w:sz w:val="28"/>
          <w:szCs w:val="28"/>
        </w:rPr>
        <w:t>стандарта, осуществляется в срок не более 15 рабочих дней со дня окончания контрольных действий, оформление результатов иных обследований осуществляется не позднее последнего дня срока проведения обследований.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.2. Оформление результатов контрольного мероприятия предусматривает:</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изложение в акте, заключении результатов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подписание акта, заключения руководителем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.3. При изложении в акте, заключении результатов контрольного мероприятия должны быть обеспечены: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объективность, обоснованность, системность, доступность и лаконичность (без ущерба для содержания);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четкость формулировок описания содержания выявленных нарушений;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логическая и хронологическая последовательность излагаемого материала в рамках каждого проверяемого вопроса;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изложение фактических данных только на основе документов (информации, сведений), изученных членами проверочной (ревизионной) группы или уполномоченным на проведение контрольного мероприятия должностным лицом, при наличии исчерпывающих ссылок на них, а также фактических данных на основании контрольных действий по фактическому изучению деятельности объекта контроля в рамках полномочий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.4. Текст акта, заключения не должен содержать:</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информацию, не имеющую отношения к теме контрольного мероприятия и (или) не соответствующую проверяемому (обследуемому) периоду (в случае, если такая информация не является необходимой для понимания сути нарушений, выявленных в пределах компетенции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выводов, сведений и информации, не подтвержденных доказательствами, заверенными копиями документов, фото-, видеозаписями и иными средствами фиксации;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морально-этическую оценку действий должностных лиц и сотрудников объекта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lastRenderedPageBreak/>
        <w:t>8</w:t>
      </w:r>
      <w:r w:rsidRPr="00E91936">
        <w:rPr>
          <w:rFonts w:ascii="Times New Roman" w:eastAsia="Calibri" w:hAnsi="Times New Roman" w:cs="Times New Roman"/>
          <w:sz w:val="28"/>
          <w:szCs w:val="28"/>
        </w:rPr>
        <w:t>.5. При составлении акта, заключения также должны соблюдаться следующие требования: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результаты контрольного мероприятия должны излагаться последовательно в соответствии с вопросами, указанными в приказе (распоряжении) органа контроля о назначении контрольного мероприятия, </w:t>
      </w:r>
      <w:r w:rsidRPr="00E91936">
        <w:rPr>
          <w:rFonts w:ascii="Times New Roman" w:eastAsia="Calibri" w:hAnsi="Times New Roman" w:cs="Times New Roman"/>
          <w:sz w:val="28"/>
          <w:szCs w:val="28"/>
        </w:rPr>
        <w:br/>
        <w:t>в объеме, необходимом для формирования выводов по результатам проведения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в описании каждого нарушения должны быть указаны положения законов и иных нормативных правовых актов, правовых актов, являющихся основаниями предоставления бюджетных средств, которые нарушены, периоды, в которых нарушение допущено, в чем выразилось нарушение, сумма нарушения (при наличии);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при выявлении однородных нарушений может быть дана их обобщенная характеристика (детальная информация обо всех выявленных нарушениях может формироваться с использованием приложений к акту, заключению, </w:t>
      </w:r>
      <w:r w:rsidRPr="00E91936">
        <w:rPr>
          <w:rFonts w:ascii="Times New Roman" w:eastAsia="Calibri" w:hAnsi="Times New Roman" w:cs="Times New Roman"/>
          <w:sz w:val="28"/>
          <w:szCs w:val="28"/>
        </w:rPr>
        <w:br/>
        <w:t>если это определено ведомственным стандартом органа контроля);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в тексте акта, заключения специальные термины и сокращения должны быть объяснены;</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при необходимости изложения большого объема информации в тексте акта, заключения или приложениях могут использоваться наглядные средства (фотографии, рисунки, таблицы, графики и др.).</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roofErr w:type="gramStart"/>
      <w:r w:rsidRPr="00E91936">
        <w:rPr>
          <w:rFonts w:ascii="Times New Roman" w:eastAsia="Calibri" w:hAnsi="Times New Roman" w:cs="Times New Roman"/>
          <w:sz w:val="28"/>
          <w:szCs w:val="28"/>
        </w:rPr>
        <w:t xml:space="preserve">Суммы выявленных нарушений указываются по каждому нарушению раздельно по годам, в которых допущены нарушения, видам средств </w:t>
      </w:r>
      <w:r w:rsidRPr="00E91936">
        <w:rPr>
          <w:rFonts w:ascii="Times New Roman" w:eastAsia="Calibri" w:hAnsi="Times New Roman" w:cs="Times New Roman"/>
          <w:sz w:val="28"/>
          <w:szCs w:val="28"/>
        </w:rPr>
        <w:br/>
        <w:t xml:space="preserve">(в том числе бюджетные средства, средства, предоставленные из бюджета), кодам бюджетной классификации Луганской Народной Республики </w:t>
      </w:r>
      <w:r w:rsidRPr="00E91936">
        <w:rPr>
          <w:rFonts w:ascii="Times New Roman" w:eastAsia="Calibri" w:hAnsi="Times New Roman" w:cs="Times New Roman"/>
          <w:sz w:val="28"/>
          <w:szCs w:val="28"/>
        </w:rPr>
        <w:br/>
        <w:t>(для финансовых органов, главных распорядителей (распорядителей, получателей) бюджетных средств, главных администраторов (администраторов) доходов бюджета бюджетной системы, главных администраторов (администраторов) источников финансирования дефицита бюджета), видам объектов государственной (муниципальной) собственности и</w:t>
      </w:r>
      <w:proofErr w:type="gramEnd"/>
      <w:r w:rsidRPr="00E91936">
        <w:rPr>
          <w:rFonts w:ascii="Times New Roman" w:eastAsia="Calibri" w:hAnsi="Times New Roman" w:cs="Times New Roman"/>
          <w:sz w:val="28"/>
          <w:szCs w:val="28"/>
        </w:rPr>
        <w:t xml:space="preserve"> формам их использования.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Суммы выявленных нарушений указываются в основной денежной единице Луганской Народной Республики (в российских рублях и копейках). Показатели, выраженные в иностранной валюте, приводятся </w:t>
      </w:r>
      <w:r w:rsidRPr="00E91936">
        <w:rPr>
          <w:rFonts w:ascii="Times New Roman" w:eastAsia="Calibri" w:hAnsi="Times New Roman" w:cs="Times New Roman"/>
          <w:sz w:val="28"/>
          <w:szCs w:val="28"/>
        </w:rPr>
        <w:br/>
        <w:t>в этой иностранной валюте, а также в основной денежной единице Луганской Народной Республики (в сумме в российских рублях и копейках), определенной по официальному курсу этой иностранной валюты к рублю, установленному Государственным банком Луганской Народной Республике на дату совершения соответствующих операций.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 xml:space="preserve">.6. Акт, заключение могут дополняться приложениями. Приложениями </w:t>
      </w:r>
      <w:r w:rsidRPr="00E91936">
        <w:rPr>
          <w:rFonts w:ascii="Times New Roman" w:eastAsia="Calibri" w:hAnsi="Times New Roman" w:cs="Times New Roman"/>
          <w:sz w:val="28"/>
          <w:szCs w:val="28"/>
        </w:rPr>
        <w:br/>
        <w:t>к акту, заключению являются: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а</w:t>
      </w:r>
      <w:proofErr w:type="gramStart"/>
      <w:r w:rsidRPr="00E91936">
        <w:rPr>
          <w:rFonts w:ascii="Times New Roman" w:eastAsia="Calibri" w:hAnsi="Times New Roman" w:cs="Times New Roman"/>
          <w:sz w:val="28"/>
          <w:szCs w:val="28"/>
        </w:rPr>
        <w:t>кт встр</w:t>
      </w:r>
      <w:proofErr w:type="gramEnd"/>
      <w:r w:rsidRPr="00E91936">
        <w:rPr>
          <w:rFonts w:ascii="Times New Roman" w:eastAsia="Calibri" w:hAnsi="Times New Roman" w:cs="Times New Roman"/>
          <w:sz w:val="28"/>
          <w:szCs w:val="28"/>
        </w:rPr>
        <w:t>ечной проверки (в случае ее проведения в рамках камеральной проверки, выездной проверки (ревизии);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заключение по результатам назначенного в соответствии с пунктами 4.4 и 5.6 настоящего стандарта обследования (в случае проведения такого обследования в рамках камеральной проверки, выездной проверки (ревизии);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ведомости, сводные ведомости (при их наличии);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экспертные заключения;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иные документы, подтверждающие результаты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.7. Выявленные в ходе контрольного мероприятия нарушения подтверждаются соответствующими документами или их копиями, фото-, видео-, аудиозаписями и иными материалами.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В случае если выявленные в ходе контрольного мероприятия нарушения подтверждаются копиями соответствующих документов объекта контроля, </w:t>
      </w:r>
      <w:r w:rsidRPr="00E91936">
        <w:rPr>
          <w:rFonts w:ascii="Times New Roman" w:eastAsia="Calibri" w:hAnsi="Times New Roman" w:cs="Times New Roman"/>
          <w:sz w:val="28"/>
          <w:szCs w:val="28"/>
        </w:rPr>
        <w:br/>
        <w:t xml:space="preserve">то такие копии заверяются надписью «Копия верна» и подписью руководителя объекта контроля (иного уполномоченного лица). Копии электронных документов заверяются в порядке, установленном органом контроля </w:t>
      </w:r>
      <w:r w:rsidRPr="00E91936">
        <w:rPr>
          <w:rFonts w:ascii="Times New Roman" w:eastAsia="Calibri" w:hAnsi="Times New Roman" w:cs="Times New Roman"/>
          <w:sz w:val="28"/>
          <w:szCs w:val="28"/>
        </w:rPr>
        <w:br/>
        <w:t xml:space="preserve">для </w:t>
      </w:r>
      <w:proofErr w:type="gramStart"/>
      <w:r w:rsidRPr="00E91936">
        <w:rPr>
          <w:rFonts w:ascii="Times New Roman" w:eastAsia="Calibri" w:hAnsi="Times New Roman" w:cs="Times New Roman"/>
          <w:sz w:val="28"/>
          <w:szCs w:val="28"/>
        </w:rPr>
        <w:t>заверения</w:t>
      </w:r>
      <w:proofErr w:type="gramEnd"/>
      <w:r w:rsidRPr="00E91936">
        <w:rPr>
          <w:rFonts w:ascii="Times New Roman" w:eastAsia="Calibri" w:hAnsi="Times New Roman" w:cs="Times New Roman"/>
          <w:sz w:val="28"/>
          <w:szCs w:val="28"/>
        </w:rPr>
        <w:t xml:space="preserve"> бумажных копий и электронных документов.</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 xml:space="preserve">В случае если копии электронных документов представлены объектом контроля на цифровых носителях, обеспечивающих сохранность и неизменность содержащейся на них информации, дополнительное </w:t>
      </w:r>
      <w:proofErr w:type="gramStart"/>
      <w:r w:rsidRPr="00E91936">
        <w:rPr>
          <w:rFonts w:ascii="Times New Roman" w:eastAsia="Calibri" w:hAnsi="Times New Roman" w:cs="Times New Roman"/>
          <w:sz w:val="28"/>
          <w:szCs w:val="28"/>
        </w:rPr>
        <w:t>заверение</w:t>
      </w:r>
      <w:proofErr w:type="gramEnd"/>
      <w:r w:rsidRPr="00E91936">
        <w:rPr>
          <w:rFonts w:ascii="Times New Roman" w:eastAsia="Calibri" w:hAnsi="Times New Roman" w:cs="Times New Roman"/>
          <w:sz w:val="28"/>
          <w:szCs w:val="28"/>
        </w:rPr>
        <w:t xml:space="preserve"> таких документов не требуется.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rPr>
        <w:t>Оформление документов, содержащих сведения, составляющие государственную тайну, осуществляется в соответствии с требованиями законодательства Луганской Народной Республики о государственной тайне.</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.8. Акт, заключение составляются в одном экземпляре и подписываются руководителем контрольного мероприятия.</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.9. Форма акта, заключения устанавливается Министерством финансов Луганской Народной Республики.</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 xml:space="preserve">.10. Копия акта, заключения вручается руководителю объекта контроля, его уполномоченному представителю или направляется объекту контроля </w:t>
      </w:r>
      <w:r w:rsidRPr="00E91936">
        <w:rPr>
          <w:rFonts w:ascii="Times New Roman" w:eastAsia="Calibri" w:hAnsi="Times New Roman" w:cs="Times New Roman"/>
          <w:sz w:val="28"/>
          <w:szCs w:val="28"/>
        </w:rPr>
        <w:br/>
        <w:t>в порядке, предусмотренном пунктом 1.9 настоящего стандарта.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.11. Не допускается внесение в акт, заключение каких-либо изменений на основании замечаний (возражений, пояснений) руководителя и (или) иных уполномоченных должностных лиц объекта контроля и дополнительно предоставляемых ими по окончании контрольного мероприятия информации и документов. Замечания (возражения, пояснения) руководителя и (или) иных уполномоченных должностных лиц объекта контроля рассматриваются органом контроля в порядке, предусмотренном пунктом 8.12 настоящего стандарта.</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709"/>
        </w:tabs>
        <w:autoSpaceDE w:val="0"/>
        <w:autoSpaceDN w:val="0"/>
        <w:adjustRightInd w:val="0"/>
        <w:spacing w:after="0"/>
        <w:ind w:firstLine="720"/>
        <w:jc w:val="both"/>
        <w:rPr>
          <w:rFonts w:ascii="Times New Roman" w:eastAsia="Calibri" w:hAnsi="Times New Roman" w:cs="Times New Roman"/>
          <w:sz w:val="28"/>
          <w:szCs w:val="28"/>
        </w:rPr>
      </w:pPr>
      <w:r w:rsidRPr="00E91936">
        <w:rPr>
          <w:rFonts w:ascii="Times New Roman" w:eastAsia="Calibri" w:hAnsi="Times New Roman" w:cs="Times New Roman"/>
          <w:sz w:val="28"/>
          <w:szCs w:val="28"/>
          <w:lang w:val="uk-UA"/>
        </w:rPr>
        <w:t>8</w:t>
      </w:r>
      <w:r w:rsidRPr="00E91936">
        <w:rPr>
          <w:rFonts w:ascii="Times New Roman" w:eastAsia="Calibri" w:hAnsi="Times New Roman" w:cs="Times New Roman"/>
          <w:sz w:val="28"/>
          <w:szCs w:val="28"/>
        </w:rPr>
        <w:t xml:space="preserve">.12. </w:t>
      </w:r>
      <w:proofErr w:type="gramStart"/>
      <w:r w:rsidRPr="00E91936">
        <w:rPr>
          <w:rFonts w:ascii="Times New Roman" w:eastAsia="Calibri" w:hAnsi="Times New Roman" w:cs="Times New Roman"/>
          <w:sz w:val="28"/>
          <w:szCs w:val="28"/>
        </w:rPr>
        <w:t xml:space="preserve">Объекты контроля вправе предоставить письменные замечания (возражения, пояснения) на акт (за исключением акта, составленного </w:t>
      </w:r>
      <w:r w:rsidRPr="00E91936">
        <w:rPr>
          <w:rFonts w:ascii="Times New Roman" w:eastAsia="Calibri" w:hAnsi="Times New Roman" w:cs="Times New Roman"/>
          <w:sz w:val="28"/>
          <w:szCs w:val="28"/>
        </w:rPr>
        <w:br/>
        <w:t xml:space="preserve">по результатам встречной проверки), заключение (за исключением составленного по результатам обследования, назначенного в соответствии </w:t>
      </w:r>
      <w:r w:rsidRPr="00E91936">
        <w:rPr>
          <w:rFonts w:ascii="Times New Roman" w:eastAsia="Calibri" w:hAnsi="Times New Roman" w:cs="Times New Roman"/>
          <w:sz w:val="28"/>
          <w:szCs w:val="28"/>
        </w:rPr>
        <w:br/>
        <w:t>с пунктами 4.4 и 5.6 настоящего стандарта) в течение 15 рабочих дней со дня получения копии акта, копии заключения, которые подлежат рассмотрению руководителем (заместителем руководителя) органа контроля в порядке, предусмотренном государственным стандартом</w:t>
      </w:r>
      <w:proofErr w:type="gramEnd"/>
      <w:r w:rsidRPr="00E91936">
        <w:rPr>
          <w:rFonts w:ascii="Times New Roman" w:eastAsia="Calibri" w:hAnsi="Times New Roman" w:cs="Times New Roman"/>
          <w:sz w:val="28"/>
          <w:szCs w:val="28"/>
        </w:rPr>
        <w:t xml:space="preserve"> внутреннего государственного (муниципального) финансового контроля о реализации результатов проверок, ревизий и обследований.</w:t>
      </w: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851"/>
          <w:tab w:val="left" w:pos="993"/>
          <w:tab w:val="left" w:pos="1134"/>
        </w:tabs>
        <w:autoSpaceDE w:val="0"/>
        <w:autoSpaceDN w:val="0"/>
        <w:adjustRightInd w:val="0"/>
        <w:spacing w:after="0"/>
        <w:ind w:firstLine="720"/>
        <w:jc w:val="both"/>
        <w:rPr>
          <w:rFonts w:ascii="Times New Roman" w:eastAsia="Calibri" w:hAnsi="Times New Roman" w:cs="Times New Roman"/>
          <w:sz w:val="28"/>
          <w:szCs w:val="28"/>
        </w:rPr>
      </w:pPr>
    </w:p>
    <w:p w:rsidR="00E91936" w:rsidRPr="00E91936" w:rsidRDefault="00E91936" w:rsidP="00E91936">
      <w:pPr>
        <w:suppressAutoHyphens/>
        <w:spacing w:after="0" w:line="240" w:lineRule="auto"/>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 xml:space="preserve">Руководитель </w:t>
      </w:r>
    </w:p>
    <w:p w:rsidR="00E91936" w:rsidRPr="00E91936" w:rsidRDefault="00E91936" w:rsidP="00E91936">
      <w:pPr>
        <w:suppressAutoHyphens/>
        <w:spacing w:after="0" w:line="240" w:lineRule="auto"/>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 xml:space="preserve">Аппарата Правительства </w:t>
      </w:r>
    </w:p>
    <w:p w:rsidR="00E91936" w:rsidRPr="00E91936" w:rsidRDefault="00E91936" w:rsidP="00E91936">
      <w:pPr>
        <w:spacing w:after="120" w:line="240" w:lineRule="auto"/>
        <w:jc w:val="both"/>
        <w:rPr>
          <w:rFonts w:ascii="Times New Roman" w:eastAsia="Calibri" w:hAnsi="Times New Roman" w:cs="Times New Roman"/>
          <w:sz w:val="28"/>
          <w:szCs w:val="28"/>
          <w:lang w:eastAsia="ru-RU"/>
        </w:rPr>
      </w:pPr>
      <w:r w:rsidRPr="00E91936">
        <w:rPr>
          <w:rFonts w:ascii="Times New Roman" w:eastAsia="Calibri" w:hAnsi="Times New Roman" w:cs="Times New Roman"/>
          <w:sz w:val="28"/>
          <w:szCs w:val="28"/>
          <w:lang w:eastAsia="ru-RU"/>
        </w:rPr>
        <w:t>Луганской Народной Республики                                                         А. И. Сумцов</w:t>
      </w:r>
    </w:p>
    <w:p w:rsidR="00E91936" w:rsidRPr="00E91936" w:rsidRDefault="00E91936" w:rsidP="00E91936">
      <w:pPr>
        <w:widowControl w:val="0"/>
        <w:tabs>
          <w:tab w:val="left" w:pos="851"/>
          <w:tab w:val="left" w:pos="993"/>
          <w:tab w:val="left" w:pos="1134"/>
        </w:tabs>
        <w:autoSpaceDE w:val="0"/>
        <w:autoSpaceDN w:val="0"/>
        <w:adjustRightInd w:val="0"/>
        <w:spacing w:after="120"/>
        <w:ind w:firstLine="720"/>
        <w:jc w:val="both"/>
        <w:rPr>
          <w:rFonts w:ascii="Times New Roman" w:eastAsia="Calibri" w:hAnsi="Times New Roman" w:cs="Times New Roman"/>
          <w:sz w:val="28"/>
          <w:szCs w:val="28"/>
        </w:rPr>
      </w:pPr>
    </w:p>
    <w:p w:rsidR="00E91936" w:rsidRPr="00E91936" w:rsidRDefault="00E91936" w:rsidP="00E91936">
      <w:pPr>
        <w:widowControl w:val="0"/>
        <w:tabs>
          <w:tab w:val="left" w:pos="1134"/>
        </w:tabs>
        <w:autoSpaceDE w:val="0"/>
        <w:autoSpaceDN w:val="0"/>
        <w:spacing w:after="120" w:line="240" w:lineRule="auto"/>
        <w:jc w:val="center"/>
        <w:rPr>
          <w:rFonts w:ascii="Times New Roman" w:eastAsia="Times New Roman" w:hAnsi="Times New Roman" w:cs="Times New Roman"/>
          <w:b/>
          <w:sz w:val="28"/>
          <w:szCs w:val="28"/>
          <w:lang w:eastAsia="ru-RU"/>
        </w:rPr>
      </w:pPr>
    </w:p>
    <w:p w:rsidR="008D39F1" w:rsidRDefault="008D39F1"/>
    <w:sectPr w:rsidR="008D39F1" w:rsidSect="006D64D4">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A37" w:rsidRDefault="00135A37">
      <w:pPr>
        <w:spacing w:after="0" w:line="240" w:lineRule="auto"/>
      </w:pPr>
      <w:r>
        <w:separator/>
      </w:r>
    </w:p>
  </w:endnote>
  <w:endnote w:type="continuationSeparator" w:id="0">
    <w:p w:rsidR="00135A37" w:rsidRDefault="00135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A37" w:rsidRDefault="00135A37">
      <w:pPr>
        <w:spacing w:after="0" w:line="240" w:lineRule="auto"/>
      </w:pPr>
      <w:r>
        <w:separator/>
      </w:r>
    </w:p>
  </w:footnote>
  <w:footnote w:type="continuationSeparator" w:id="0">
    <w:p w:rsidR="00135A37" w:rsidRDefault="00135A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60C" w:rsidRDefault="00E91936">
    <w:pPr>
      <w:pStyle w:val="a3"/>
      <w:jc w:val="center"/>
    </w:pPr>
    <w:r>
      <w:fldChar w:fldCharType="begin"/>
    </w:r>
    <w:r>
      <w:instrText>PAGE   \* MERGEFORMAT</w:instrText>
    </w:r>
    <w:r>
      <w:fldChar w:fldCharType="separate"/>
    </w:r>
    <w:r w:rsidR="00CF1FC6">
      <w:rPr>
        <w:noProof/>
      </w:rPr>
      <w:t>17</w:t>
    </w:r>
    <w:r>
      <w:fldChar w:fldCharType="end"/>
    </w:r>
  </w:p>
  <w:p w:rsidR="009F360C" w:rsidRDefault="00135A3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A68"/>
    <w:rsid w:val="00135A37"/>
    <w:rsid w:val="00873A68"/>
    <w:rsid w:val="008D39F1"/>
    <w:rsid w:val="00CF1FC6"/>
    <w:rsid w:val="00E91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91936"/>
    <w:pPr>
      <w:tabs>
        <w:tab w:val="center" w:pos="4677"/>
        <w:tab w:val="right" w:pos="9355"/>
      </w:tabs>
      <w:spacing w:after="0" w:line="240" w:lineRule="auto"/>
    </w:pPr>
    <w:rPr>
      <w:rFonts w:ascii="Times New Roman" w:eastAsia="Calibri" w:hAnsi="Times New Roman" w:cs="Times New Roman"/>
      <w:sz w:val="24"/>
      <w:szCs w:val="24"/>
      <w:lang w:val="x-none" w:eastAsia="x-none"/>
    </w:rPr>
  </w:style>
  <w:style w:type="character" w:customStyle="1" w:styleId="a4">
    <w:name w:val="Верхний колонтитул Знак"/>
    <w:basedOn w:val="a0"/>
    <w:link w:val="a3"/>
    <w:uiPriority w:val="99"/>
    <w:rsid w:val="00E91936"/>
    <w:rPr>
      <w:rFonts w:ascii="Times New Roman" w:eastAsia="Calibri"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91936"/>
    <w:pPr>
      <w:tabs>
        <w:tab w:val="center" w:pos="4677"/>
        <w:tab w:val="right" w:pos="9355"/>
      </w:tabs>
      <w:spacing w:after="0" w:line="240" w:lineRule="auto"/>
    </w:pPr>
    <w:rPr>
      <w:rFonts w:ascii="Times New Roman" w:eastAsia="Calibri" w:hAnsi="Times New Roman" w:cs="Times New Roman"/>
      <w:sz w:val="24"/>
      <w:szCs w:val="24"/>
      <w:lang w:val="x-none" w:eastAsia="x-none"/>
    </w:rPr>
  </w:style>
  <w:style w:type="character" w:customStyle="1" w:styleId="a4">
    <w:name w:val="Верхний колонтитул Знак"/>
    <w:basedOn w:val="a0"/>
    <w:link w:val="a3"/>
    <w:uiPriority w:val="99"/>
    <w:rsid w:val="00E91936"/>
    <w:rPr>
      <w:rFonts w:ascii="Times New Roman" w:eastAsia="Calibri"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5367</Words>
  <Characters>30592</Characters>
  <Application>Microsoft Office Word</Application>
  <DocSecurity>0</DocSecurity>
  <Lines>254</Lines>
  <Paragraphs>71</Paragraphs>
  <ScaleCrop>false</ScaleCrop>
  <Company/>
  <LinksUpToDate>false</LinksUpToDate>
  <CharactersWithSpaces>35888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2021-06-11T06:32:00Z</dcterms:created>
  <dcterms:modified xsi:type="dcterms:W3CDTF">2021-06-11T12:35:00Z</dcterms:modified>
</cp:coreProperties>
</file>