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076D95" w:rsidRPr="002612F2" w:rsidTr="00D85254">
        <w:trPr>
          <w:trHeight w:val="1982"/>
        </w:trPr>
        <w:tc>
          <w:tcPr>
            <w:tcW w:w="5352" w:type="dxa"/>
          </w:tcPr>
          <w:p w:rsidR="00076D95" w:rsidRDefault="00076D95" w:rsidP="00D85254">
            <w:pPr>
              <w:widowControl w:val="0"/>
              <w:tabs>
                <w:tab w:val="left" w:pos="8789"/>
              </w:tabs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076D95" w:rsidRDefault="00076D95" w:rsidP="00D85254">
            <w:pPr>
              <w:widowControl w:val="0"/>
              <w:tabs>
                <w:tab w:val="left" w:pos="8789"/>
              </w:tabs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 Правительства</w:t>
            </w:r>
          </w:p>
          <w:p w:rsidR="00076D95" w:rsidRDefault="00076D95" w:rsidP="00D85254">
            <w:pPr>
              <w:widowControl w:val="0"/>
              <w:tabs>
                <w:tab w:val="left" w:pos="8789"/>
              </w:tabs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Луганской  Народной  Республики</w:t>
            </w:r>
          </w:p>
          <w:p w:rsidR="00076D95" w:rsidRPr="002612F2" w:rsidRDefault="00076D95" w:rsidP="00076D95">
            <w:pPr>
              <w:autoSpaceDE w:val="0"/>
              <w:autoSpaceDN w:val="0"/>
              <w:adjustRightInd w:val="0"/>
              <w:spacing w:line="36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«17» марта 2020 года № 147/20                  </w:t>
            </w:r>
          </w:p>
        </w:tc>
      </w:tr>
    </w:tbl>
    <w:p w:rsidR="00076D95" w:rsidRDefault="00076D95" w:rsidP="00076D9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режиме постоянного государственного надзора на опасных производственных объектах</w:t>
      </w:r>
    </w:p>
    <w:p w:rsidR="00076D95" w:rsidRPr="003D7EBC" w:rsidRDefault="00076D95" w:rsidP="00076D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</w:t>
      </w:r>
      <w:r w:rsidRPr="002612F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оложение</w:t>
      </w:r>
      <w:r w:rsidRPr="002612F2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2612F2">
        <w:rPr>
          <w:rFonts w:ascii="Times New Roman" w:hAnsi="Times New Roman" w:cs="Times New Roman"/>
          <w:sz w:val="28"/>
          <w:szCs w:val="28"/>
        </w:rPr>
        <w:t xml:space="preserve"> осуществления постоянного государственного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на опасных производственных объектах</w:t>
      </w:r>
      <w:r w:rsidRPr="002612F2">
        <w:rPr>
          <w:rFonts w:ascii="Times New Roman" w:hAnsi="Times New Roman" w:cs="Times New Roman"/>
          <w:sz w:val="28"/>
          <w:szCs w:val="28"/>
        </w:rPr>
        <w:t>, предусматривающий возможность постоянного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пребывания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 горного надзора и промышленной </w:t>
      </w:r>
      <w:r w:rsidRPr="00453E6D">
        <w:rPr>
          <w:rFonts w:ascii="Times New Roman" w:hAnsi="Times New Roman" w:cs="Times New Roman"/>
          <w:sz w:val="28"/>
          <w:szCs w:val="28"/>
        </w:rPr>
        <w:t>безопасности Луганской</w:t>
      </w:r>
      <w:r>
        <w:rPr>
          <w:rFonts w:ascii="Times New Roman" w:hAnsi="Times New Roman" w:cs="Times New Roman"/>
          <w:sz w:val="28"/>
          <w:szCs w:val="28"/>
        </w:rPr>
        <w:t xml:space="preserve"> Народной Республики (далее </w:t>
      </w:r>
      <w:r w:rsidRPr="00D0049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E6D">
        <w:rPr>
          <w:rFonts w:ascii="Times New Roman" w:hAnsi="Times New Roman" w:cs="Times New Roman"/>
          <w:sz w:val="28"/>
          <w:szCs w:val="28"/>
        </w:rPr>
        <w:t>Госго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53E6D">
        <w:rPr>
          <w:rFonts w:ascii="Times New Roman" w:hAnsi="Times New Roman" w:cs="Times New Roman"/>
          <w:sz w:val="28"/>
          <w:szCs w:val="28"/>
        </w:rPr>
        <w:t>промнадзор ЛНР) н</w:t>
      </w:r>
      <w:r w:rsidRPr="002612F2">
        <w:rPr>
          <w:rFonts w:ascii="Times New Roman" w:hAnsi="Times New Roman" w:cs="Times New Roman"/>
          <w:sz w:val="28"/>
          <w:szCs w:val="28"/>
        </w:rPr>
        <w:t>а опасных производственных объектах I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опасности (далее </w:t>
      </w:r>
      <w:r w:rsidRPr="00D00495">
        <w:rPr>
          <w:rFonts w:ascii="Times New Roman" w:hAnsi="Times New Roman" w:cs="Times New Roman"/>
          <w:sz w:val="28"/>
          <w:szCs w:val="28"/>
        </w:rPr>
        <w:t>–</w:t>
      </w:r>
      <w:r w:rsidRPr="002612F2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 xml:space="preserve">), в соответствии с </w:t>
      </w:r>
      <w:r w:rsidRPr="00453E6D">
        <w:rPr>
          <w:rFonts w:ascii="Times New Roman" w:hAnsi="Times New Roman" w:cs="Times New Roman"/>
          <w:sz w:val="28"/>
          <w:szCs w:val="28"/>
        </w:rPr>
        <w:t>частью 13 статьи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3E6D">
        <w:rPr>
          <w:rFonts w:ascii="Times New Roman" w:hAnsi="Times New Roman" w:cs="Times New Roman"/>
          <w:sz w:val="28"/>
          <w:szCs w:val="28"/>
        </w:rPr>
        <w:t xml:space="preserve"> Закона 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>от 30.08.2019 № 80-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E6D">
        <w:rPr>
          <w:rFonts w:ascii="Times New Roman" w:hAnsi="Times New Roman" w:cs="Times New Roman"/>
          <w:sz w:val="28"/>
          <w:szCs w:val="28"/>
        </w:rPr>
        <w:t>«О промышленной безопасности опасных производственных объектов»</w:t>
      </w:r>
      <w:r w:rsidRPr="002612F2">
        <w:rPr>
          <w:rFonts w:ascii="Times New Roman" w:hAnsi="Times New Roman" w:cs="Times New Roman"/>
          <w:sz w:val="28"/>
          <w:szCs w:val="28"/>
        </w:rPr>
        <w:t xml:space="preserve"> и проведение ими на этих объектах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надзору за состоянием промышленной безопасности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612F2">
        <w:rPr>
          <w:rFonts w:ascii="Times New Roman" w:hAnsi="Times New Roman" w:cs="Times New Roman"/>
          <w:sz w:val="28"/>
          <w:szCs w:val="28"/>
        </w:rPr>
        <w:t>постоянный государственный надзор).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F87563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563">
        <w:rPr>
          <w:rFonts w:ascii="Times New Roman" w:hAnsi="Times New Roman" w:cs="Times New Roman"/>
          <w:sz w:val="28"/>
          <w:szCs w:val="28"/>
        </w:rPr>
        <w:t>2</w:t>
      </w:r>
      <w:r w:rsidR="00076D95">
        <w:rPr>
          <w:rFonts w:ascii="Times New Roman" w:hAnsi="Times New Roman" w:cs="Times New Roman"/>
          <w:sz w:val="28"/>
          <w:szCs w:val="28"/>
        </w:rPr>
        <w:t>.</w:t>
      </w:r>
      <w:r w:rsidR="00076D95" w:rsidRPr="002612F2">
        <w:rPr>
          <w:rFonts w:ascii="Times New Roman" w:hAnsi="Times New Roman" w:cs="Times New Roman"/>
          <w:sz w:val="28"/>
          <w:szCs w:val="28"/>
        </w:rPr>
        <w:t xml:space="preserve"> Постоянный государственный надзо</w:t>
      </w:r>
      <w:r w:rsidR="00076D95">
        <w:rPr>
          <w:rFonts w:ascii="Times New Roman" w:hAnsi="Times New Roman" w:cs="Times New Roman"/>
          <w:sz w:val="28"/>
          <w:szCs w:val="28"/>
        </w:rPr>
        <w:t>р осуществляется Госгорпромнадзором ЛНР</w:t>
      </w:r>
      <w:r w:rsidR="00076D95" w:rsidRPr="002612F2">
        <w:rPr>
          <w:rFonts w:ascii="Times New Roman" w:hAnsi="Times New Roman" w:cs="Times New Roman"/>
          <w:sz w:val="28"/>
          <w:szCs w:val="28"/>
        </w:rPr>
        <w:t>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612F2">
        <w:rPr>
          <w:rFonts w:ascii="Times New Roman" w:hAnsi="Times New Roman" w:cs="Times New Roman"/>
          <w:sz w:val="28"/>
          <w:szCs w:val="28"/>
        </w:rPr>
        <w:t>. К отношениям, связанным с осуществлением постоянного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надзора, применяются </w:t>
      </w:r>
      <w:r w:rsidRPr="00F91985">
        <w:rPr>
          <w:rFonts w:ascii="Times New Roman" w:hAnsi="Times New Roman" w:cs="Times New Roman"/>
          <w:sz w:val="28"/>
          <w:szCs w:val="28"/>
        </w:rPr>
        <w:t>положения</w:t>
      </w:r>
      <w:r w:rsidRPr="00453E6D">
        <w:rPr>
          <w:rFonts w:ascii="Times New Roman" w:hAnsi="Times New Roman" w:cs="Times New Roman"/>
          <w:sz w:val="28"/>
          <w:szCs w:val="28"/>
        </w:rPr>
        <w:t xml:space="preserve"> Закона 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>от 30.08.2019 № 80-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E6D">
        <w:rPr>
          <w:rFonts w:ascii="Times New Roman" w:hAnsi="Times New Roman" w:cs="Times New Roman"/>
          <w:sz w:val="28"/>
          <w:szCs w:val="28"/>
        </w:rPr>
        <w:t>«О промышленной безопасности опасных производственных объектов»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612F2">
        <w:rPr>
          <w:rFonts w:ascii="Times New Roman" w:hAnsi="Times New Roman" w:cs="Times New Roman"/>
          <w:sz w:val="28"/>
          <w:szCs w:val="28"/>
        </w:rPr>
        <w:t xml:space="preserve">нормы </w:t>
      </w:r>
      <w:r>
        <w:rPr>
          <w:rFonts w:ascii="Times New Roman" w:hAnsi="Times New Roman" w:cs="Times New Roman"/>
          <w:sz w:val="28"/>
          <w:szCs w:val="28"/>
        </w:rPr>
        <w:t>действующего законодательства Луганской Народной Республики</w:t>
      </w:r>
      <w:r w:rsidRPr="002612F2">
        <w:rPr>
          <w:rFonts w:ascii="Times New Roman" w:hAnsi="Times New Roman" w:cs="Times New Roman"/>
          <w:sz w:val="28"/>
          <w:szCs w:val="28"/>
        </w:rPr>
        <w:t>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4. Режим постоянного государственного надзора предусматривает проведение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уполномоченными должностными лицами Госгорпромнадзора ЛНР мероприятий по </w:t>
      </w:r>
      <w:r w:rsidRPr="002612F2">
        <w:rPr>
          <w:rFonts w:ascii="Times New Roman" w:hAnsi="Times New Roman" w:cs="Times New Roman"/>
          <w:sz w:val="28"/>
          <w:szCs w:val="28"/>
        </w:rPr>
        <w:t>контролю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юридическими лицами (независимо  от их </w:t>
      </w:r>
      <w:r w:rsidRPr="003134BD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34BD">
        <w:rPr>
          <w:rFonts w:ascii="Times New Roman" w:hAnsi="Times New Roman" w:cs="Times New Roman"/>
          <w:sz w:val="28"/>
          <w:szCs w:val="28"/>
        </w:rPr>
        <w:t>правов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134BD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 xml:space="preserve"> и форм собственности)</w:t>
      </w:r>
      <w:r w:rsidRPr="002D6B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EBC">
        <w:rPr>
          <w:rFonts w:ascii="Times New Roman" w:hAnsi="Times New Roman" w:cs="Times New Roman"/>
          <w:sz w:val="28"/>
          <w:szCs w:val="28"/>
        </w:rPr>
        <w:t>в том числе юридическими лицами-нерезидентами, осуществляющими деятельность на территории Луганской Народной Республики через филиалы, которые прошли аккредитацию в соответствии с законодательством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физическими лицами – предпринимателями, которые в соответствии с законодательством используют наемный труд, эксплуатирующими объект повышенной опасности (далее </w:t>
      </w:r>
      <w:r w:rsidRPr="00D0049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организация, ведающая объектом повышенной опасности)</w:t>
      </w:r>
      <w:r w:rsidRPr="002612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обязательных требований при эксплуатации </w:t>
      </w:r>
      <w:r>
        <w:rPr>
          <w:rFonts w:ascii="Times New Roman" w:hAnsi="Times New Roman" w:cs="Times New Roman"/>
          <w:sz w:val="28"/>
          <w:szCs w:val="28"/>
        </w:rPr>
        <w:t>объекта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, 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технологических процессов и работ на данных объектах, в том числе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обслуживании, </w:t>
      </w:r>
      <w:r w:rsidRPr="002612F2">
        <w:rPr>
          <w:rFonts w:ascii="Times New Roman" w:hAnsi="Times New Roman" w:cs="Times New Roman"/>
          <w:sz w:val="28"/>
          <w:szCs w:val="28"/>
        </w:rPr>
        <w:lastRenderedPageBreak/>
        <w:t>эксплуатации, текущем ремонте, диагностике, испытаниях,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освидетельствовании сооружений, машин, механизмов, оборудования,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применяемых на отдельных производственных объектах, осуществлении работ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их капитальному ремонту, консервации и ликвидации, а также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мероприятий по обеспечению промышленной безопасности.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12F2">
        <w:rPr>
          <w:rFonts w:ascii="Times New Roman" w:hAnsi="Times New Roman" w:cs="Times New Roman"/>
          <w:sz w:val="28"/>
          <w:szCs w:val="28"/>
        </w:rPr>
        <w:t>5. Постоянный государственный надзор достигается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систематического (в соответствии с графиком) и беспрепятственного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Госгорпромнадзора ЛНР следующих мероприятий </w:t>
      </w:r>
      <w:r w:rsidRPr="00631550">
        <w:rPr>
          <w:rFonts w:ascii="Times New Roman" w:hAnsi="Times New Roman" w:cs="Times New Roman"/>
          <w:sz w:val="28"/>
          <w:szCs w:val="28"/>
        </w:rPr>
        <w:t>по контролю</w:t>
      </w:r>
      <w:r w:rsidRPr="002612F2">
        <w:rPr>
          <w:rFonts w:ascii="Times New Roman" w:hAnsi="Times New Roman" w:cs="Times New Roman"/>
          <w:sz w:val="28"/>
          <w:szCs w:val="28"/>
        </w:rPr>
        <w:t>: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обход и осмотр</w:t>
      </w:r>
      <w:r w:rsidRPr="002612F2">
        <w:rPr>
          <w:rFonts w:ascii="Times New Roman" w:hAnsi="Times New Roman" w:cs="Times New Roman"/>
          <w:sz w:val="28"/>
          <w:szCs w:val="28"/>
        </w:rPr>
        <w:t xml:space="preserve"> зданий, сооружений, помещений</w:t>
      </w:r>
      <w:r>
        <w:rPr>
          <w:rFonts w:ascii="Times New Roman" w:hAnsi="Times New Roman" w:cs="Times New Roman"/>
          <w:sz w:val="28"/>
          <w:szCs w:val="28"/>
        </w:rPr>
        <w:t xml:space="preserve"> объекта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, территории или частей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объекта повышенной опасности, его</w:t>
      </w:r>
      <w:r w:rsidRPr="002612F2">
        <w:rPr>
          <w:rFonts w:ascii="Times New Roman" w:hAnsi="Times New Roman" w:cs="Times New Roman"/>
          <w:sz w:val="28"/>
          <w:szCs w:val="28"/>
        </w:rPr>
        <w:t xml:space="preserve"> цехов, участков, площадок, </w:t>
      </w:r>
      <w:r>
        <w:rPr>
          <w:rFonts w:ascii="Times New Roman" w:hAnsi="Times New Roman" w:cs="Times New Roman"/>
          <w:sz w:val="28"/>
          <w:szCs w:val="28"/>
        </w:rPr>
        <w:t>технических устройств, средств                            и оборудования;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2) проверка работоспособности приборов и систем контроля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объекте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3) проверка пригодности к использованию систем наблюдения,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оповещения, связи и поддержки действий в случае аварии;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4) проверка обеспечения охраны и контрольно-пропускного режима на</w:t>
      </w:r>
      <w:r>
        <w:rPr>
          <w:rFonts w:ascii="Times New Roman" w:hAnsi="Times New Roman" w:cs="Times New Roman"/>
          <w:sz w:val="28"/>
          <w:szCs w:val="28"/>
        </w:rPr>
        <w:t xml:space="preserve"> объекте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рассмотрение организационно-</w:t>
      </w:r>
      <w:r w:rsidRPr="002612F2">
        <w:rPr>
          <w:rFonts w:ascii="Times New Roman" w:hAnsi="Times New Roman" w:cs="Times New Roman"/>
          <w:sz w:val="28"/>
          <w:szCs w:val="28"/>
        </w:rPr>
        <w:t>распорядительной, технической,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разрешительной, учетной и иной документации, наличие которой на</w:t>
      </w:r>
      <w:r>
        <w:rPr>
          <w:rFonts w:ascii="Times New Roman" w:hAnsi="Times New Roman" w:cs="Times New Roman"/>
          <w:sz w:val="28"/>
          <w:szCs w:val="28"/>
        </w:rPr>
        <w:t xml:space="preserve"> объекте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 xml:space="preserve"> предусмотрено обязательными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промышленной безопасности, технического регулирования, анализа и оценки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соответствия указанным требованиям;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6) рассмотрение и анализ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612F2">
        <w:rPr>
          <w:rFonts w:ascii="Times New Roman" w:hAnsi="Times New Roman" w:cs="Times New Roman"/>
          <w:sz w:val="28"/>
          <w:szCs w:val="28"/>
        </w:rPr>
        <w:t xml:space="preserve">ставляемых сведений (отчетов)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612F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результатах производственного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2612F2">
        <w:rPr>
          <w:rFonts w:ascii="Times New Roman" w:hAnsi="Times New Roman" w:cs="Times New Roman"/>
          <w:sz w:val="28"/>
          <w:szCs w:val="28"/>
        </w:rPr>
        <w:t>соблюдени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612F2">
        <w:rPr>
          <w:rFonts w:ascii="Times New Roman" w:hAnsi="Times New Roman" w:cs="Times New Roman"/>
          <w:sz w:val="28"/>
          <w:szCs w:val="28"/>
        </w:rPr>
        <w:t xml:space="preserve"> требований промышленной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безопасности, технического регулирования;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B7F">
        <w:rPr>
          <w:rFonts w:ascii="Times New Roman" w:hAnsi="Times New Roman" w:cs="Times New Roman"/>
          <w:sz w:val="28"/>
          <w:szCs w:val="28"/>
        </w:rPr>
        <w:t xml:space="preserve">7) рассмотрение и анализ сведений, подтверждающих соблюдение </w:t>
      </w:r>
      <w:r>
        <w:rPr>
          <w:rFonts w:ascii="Times New Roman" w:hAnsi="Times New Roman" w:cs="Times New Roman"/>
          <w:sz w:val="28"/>
          <w:szCs w:val="28"/>
        </w:rPr>
        <w:t>организацией, ведающей</w:t>
      </w:r>
      <w:r w:rsidRPr="00692B7F">
        <w:rPr>
          <w:rFonts w:ascii="Times New Roman" w:hAnsi="Times New Roman" w:cs="Times New Roman"/>
          <w:sz w:val="28"/>
          <w:szCs w:val="28"/>
        </w:rPr>
        <w:t xml:space="preserve"> объектом повышенной опасности, обязательных требований промышленной безопасности;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8) рассмотрение сведений о планируемых </w:t>
      </w:r>
      <w:r>
        <w:rPr>
          <w:rFonts w:ascii="Times New Roman" w:hAnsi="Times New Roman" w:cs="Times New Roman"/>
          <w:sz w:val="28"/>
          <w:szCs w:val="28"/>
        </w:rPr>
        <w:t>организацией, ведающей объектом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мероприятиях на объекте повышенной опасности, </w:t>
      </w:r>
      <w:r w:rsidRPr="002612F2">
        <w:rPr>
          <w:rFonts w:ascii="Times New Roman" w:hAnsi="Times New Roman" w:cs="Times New Roman"/>
          <w:sz w:val="28"/>
          <w:szCs w:val="28"/>
        </w:rPr>
        <w:t>относящихся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деятельности, в отношении которой установлены обязательные требования, </w:t>
      </w:r>
      <w:r>
        <w:rPr>
          <w:rFonts w:ascii="Times New Roman" w:hAnsi="Times New Roman" w:cs="Times New Roman"/>
          <w:sz w:val="28"/>
          <w:szCs w:val="28"/>
        </w:rPr>
        <w:t xml:space="preserve">и их </w:t>
      </w:r>
      <w:r w:rsidRPr="002612F2">
        <w:rPr>
          <w:rFonts w:ascii="Times New Roman" w:hAnsi="Times New Roman" w:cs="Times New Roman"/>
          <w:sz w:val="28"/>
          <w:szCs w:val="28"/>
        </w:rPr>
        <w:t>анализ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оценка таких мероприятий на предмет своевременности, полноты и достаточности;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наблюдение за работой комиссий по расследованию причин инцидентов на объектах повышенной опасности;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612F2">
        <w:rPr>
          <w:rFonts w:ascii="Times New Roman" w:hAnsi="Times New Roman" w:cs="Times New Roman"/>
          <w:sz w:val="28"/>
          <w:szCs w:val="28"/>
        </w:rPr>
        <w:t xml:space="preserve">) наблюдение на объекте </w:t>
      </w:r>
      <w:r>
        <w:rPr>
          <w:rFonts w:ascii="Times New Roman" w:hAnsi="Times New Roman" w:cs="Times New Roman"/>
          <w:sz w:val="28"/>
          <w:szCs w:val="28"/>
        </w:rPr>
        <w:t>повышенной опасности</w:t>
      </w:r>
      <w:r w:rsidRPr="00D00495">
        <w:t xml:space="preserve"> </w:t>
      </w:r>
      <w:r w:rsidRPr="00D00495">
        <w:rPr>
          <w:rFonts w:ascii="Times New Roman" w:hAnsi="Times New Roman" w:cs="Times New Roman"/>
          <w:sz w:val="28"/>
          <w:szCs w:val="28"/>
        </w:rPr>
        <w:t>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по проведению проверки знаний рабочих, их инструктажа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612F2">
        <w:rPr>
          <w:rFonts w:ascii="Times New Roman" w:hAnsi="Times New Roman" w:cs="Times New Roman"/>
          <w:sz w:val="28"/>
          <w:szCs w:val="28"/>
        </w:rPr>
        <w:t>по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стажировки на рабочем месте;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612F2">
        <w:rPr>
          <w:rFonts w:ascii="Times New Roman" w:hAnsi="Times New Roman" w:cs="Times New Roman"/>
          <w:sz w:val="28"/>
          <w:szCs w:val="28"/>
        </w:rPr>
        <w:t>) наблюдение за работой аттестационных комиссий по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специалистов в области промышленной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ведающей объектом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Pr="002612F2">
        <w:rPr>
          <w:rFonts w:ascii="Times New Roman" w:hAnsi="Times New Roman" w:cs="Times New Roman"/>
          <w:sz w:val="28"/>
          <w:szCs w:val="28"/>
        </w:rPr>
        <w:t>) проверка выполнения мероприятий по устранению причин аварий,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повреждений и инцидентов на </w:t>
      </w:r>
      <w:r>
        <w:rPr>
          <w:rFonts w:ascii="Times New Roman" w:hAnsi="Times New Roman" w:cs="Times New Roman"/>
          <w:sz w:val="28"/>
          <w:szCs w:val="28"/>
        </w:rPr>
        <w:t>объекте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, профилактике аварий,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повреждений и инцидентов;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проверка правильности идентификации опасного производственного объекта;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2612F2">
        <w:rPr>
          <w:rFonts w:ascii="Times New Roman" w:hAnsi="Times New Roman" w:cs="Times New Roman"/>
          <w:sz w:val="28"/>
          <w:szCs w:val="28"/>
        </w:rPr>
        <w:t xml:space="preserve">) осуществление иных мероприятий по </w:t>
      </w:r>
      <w:r>
        <w:rPr>
          <w:rFonts w:ascii="Times New Roman" w:hAnsi="Times New Roman" w:cs="Times New Roman"/>
          <w:sz w:val="28"/>
          <w:szCs w:val="28"/>
        </w:rPr>
        <w:t xml:space="preserve">надзору </w:t>
      </w:r>
      <w:r w:rsidRPr="00F91985">
        <w:rPr>
          <w:rFonts w:ascii="Times New Roman" w:hAnsi="Times New Roman" w:cs="Times New Roman"/>
          <w:sz w:val="28"/>
          <w:szCs w:val="28"/>
        </w:rPr>
        <w:t>(контролю)</w:t>
      </w:r>
      <w:r w:rsidRPr="00261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612F2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>Луганской</w:t>
      </w:r>
      <w:r w:rsidRPr="002612F2">
        <w:rPr>
          <w:rFonts w:ascii="Times New Roman" w:hAnsi="Times New Roman" w:cs="Times New Roman"/>
          <w:sz w:val="28"/>
          <w:szCs w:val="28"/>
        </w:rPr>
        <w:t xml:space="preserve"> Народной Республики.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Установление в отношении </w:t>
      </w:r>
      <w:r>
        <w:rPr>
          <w:rFonts w:ascii="Times New Roman" w:hAnsi="Times New Roman" w:cs="Times New Roman"/>
          <w:sz w:val="28"/>
          <w:szCs w:val="28"/>
        </w:rPr>
        <w:t>объекта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 xml:space="preserve"> постоянного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государственного надзора не исключает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12F2">
        <w:rPr>
          <w:rFonts w:ascii="Times New Roman" w:hAnsi="Times New Roman" w:cs="Times New Roman"/>
          <w:sz w:val="28"/>
          <w:szCs w:val="28"/>
        </w:rPr>
        <w:t xml:space="preserve"> и проведения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такого объекта </w:t>
      </w:r>
      <w:r w:rsidRPr="00FB1B2F">
        <w:rPr>
          <w:rFonts w:ascii="Times New Roman" w:hAnsi="Times New Roman" w:cs="Times New Roman"/>
          <w:sz w:val="28"/>
          <w:szCs w:val="28"/>
        </w:rPr>
        <w:t>и организации, ведающей объектом повышенной опасности,</w:t>
      </w:r>
      <w:r>
        <w:rPr>
          <w:rFonts w:ascii="Times New Roman" w:hAnsi="Times New Roman" w:cs="Times New Roman"/>
          <w:sz w:val="28"/>
          <w:szCs w:val="28"/>
        </w:rPr>
        <w:t xml:space="preserve"> плановых и внеплановых проверок </w:t>
      </w:r>
      <w:r w:rsidRPr="002612F2">
        <w:rPr>
          <w:rFonts w:ascii="Times New Roman" w:hAnsi="Times New Roman" w:cs="Times New Roman"/>
          <w:sz w:val="28"/>
          <w:szCs w:val="28"/>
        </w:rPr>
        <w:t>в 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>Луганской</w:t>
      </w:r>
      <w:r w:rsidRPr="002612F2">
        <w:rPr>
          <w:rFonts w:ascii="Times New Roman" w:hAnsi="Times New Roman" w:cs="Times New Roman"/>
          <w:sz w:val="28"/>
          <w:szCs w:val="28"/>
        </w:rPr>
        <w:t xml:space="preserve"> Народной Республики.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Госгопромнадзор ЛНР утверждае</w:t>
      </w:r>
      <w:r w:rsidRPr="002612F2">
        <w:rPr>
          <w:rFonts w:ascii="Times New Roman" w:hAnsi="Times New Roman" w:cs="Times New Roman"/>
          <w:sz w:val="28"/>
          <w:szCs w:val="28"/>
        </w:rPr>
        <w:t>т график про</w:t>
      </w:r>
      <w:r>
        <w:rPr>
          <w:rFonts w:ascii="Times New Roman" w:hAnsi="Times New Roman" w:cs="Times New Roman"/>
          <w:sz w:val="28"/>
          <w:szCs w:val="28"/>
        </w:rPr>
        <w:t>ведения мероприятий    по контролю</w:t>
      </w:r>
      <w:r w:rsidRPr="002612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предусмотренных пунктом 5 настоящего По</w:t>
      </w:r>
      <w:r>
        <w:rPr>
          <w:rFonts w:ascii="Times New Roman" w:hAnsi="Times New Roman" w:cs="Times New Roman"/>
          <w:sz w:val="28"/>
          <w:szCs w:val="28"/>
        </w:rPr>
        <w:t>ложения</w:t>
      </w:r>
      <w:r w:rsidRPr="002612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612F2">
        <w:rPr>
          <w:rFonts w:ascii="Times New Roman" w:hAnsi="Times New Roman" w:cs="Times New Roman"/>
          <w:sz w:val="28"/>
          <w:szCs w:val="28"/>
        </w:rPr>
        <w:t>в отношении конкретного</w:t>
      </w:r>
      <w:r>
        <w:rPr>
          <w:rFonts w:ascii="Times New Roman" w:hAnsi="Times New Roman" w:cs="Times New Roman"/>
          <w:sz w:val="28"/>
          <w:szCs w:val="28"/>
        </w:rPr>
        <w:t xml:space="preserve"> объекта повышенной опасности</w:t>
      </w:r>
      <w:r w:rsidRPr="002612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об утверждении графика содержит: 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91985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Госгорпромнадзора ЛНР      и/или </w:t>
      </w:r>
      <w:r>
        <w:rPr>
          <w:rFonts w:ascii="Times New Roman" w:hAnsi="Times New Roman" w:cs="Times New Roman"/>
          <w:sz w:val="28"/>
          <w:szCs w:val="28"/>
        </w:rPr>
        <w:t>фамилия, имя, отчество, должно</w:t>
      </w:r>
      <w:r w:rsidRPr="00C76A68">
        <w:rPr>
          <w:rFonts w:ascii="Times New Roman" w:hAnsi="Times New Roman" w:cs="Times New Roman"/>
          <w:sz w:val="28"/>
          <w:szCs w:val="28"/>
        </w:rPr>
        <w:t>сть л</w:t>
      </w:r>
      <w:r w:rsidRPr="00F91985">
        <w:rPr>
          <w:rFonts w:ascii="Times New Roman" w:hAnsi="Times New Roman" w:cs="Times New Roman"/>
          <w:sz w:val="28"/>
          <w:szCs w:val="28"/>
        </w:rPr>
        <w:t>ица</w:t>
      </w:r>
      <w:r>
        <w:rPr>
          <w:rFonts w:ascii="Times New Roman" w:hAnsi="Times New Roman" w:cs="Times New Roman"/>
          <w:sz w:val="28"/>
          <w:szCs w:val="28"/>
        </w:rPr>
        <w:t xml:space="preserve"> Госгорпромнадзора ЛНР, уполномоченного осуществлять постоянный государственный надзор на конкретном объекте повышенной опасности;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486A">
        <w:rPr>
          <w:rFonts w:ascii="Times New Roman" w:hAnsi="Times New Roman" w:cs="Times New Roman"/>
          <w:sz w:val="28"/>
          <w:szCs w:val="28"/>
        </w:rPr>
        <w:t>2) сведения об организации, ведающей  объектом повышенной опасности, в отношении которо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D486A">
        <w:rPr>
          <w:rFonts w:ascii="Times New Roman" w:hAnsi="Times New Roman" w:cs="Times New Roman"/>
          <w:sz w:val="28"/>
          <w:szCs w:val="28"/>
        </w:rPr>
        <w:t xml:space="preserve"> установлен режим постоянного государственного надзора (наименование юридического лица, фамилия, имя, отчество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D486A">
        <w:rPr>
          <w:rFonts w:ascii="Times New Roman" w:hAnsi="Times New Roman" w:cs="Times New Roman"/>
          <w:sz w:val="28"/>
          <w:szCs w:val="28"/>
        </w:rPr>
        <w:t>ли лиц, на которых возложены такие обязанности в соответствии с действующим законодательством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486A">
        <w:rPr>
          <w:rFonts w:ascii="Times New Roman" w:hAnsi="Times New Roman" w:cs="Times New Roman"/>
          <w:sz w:val="28"/>
          <w:szCs w:val="28"/>
        </w:rPr>
        <w:t xml:space="preserve"> или фамилия, имя, отчество физического лица – предпринимателя; основной государственный регистрационный номер юридического лица или </w:t>
      </w:r>
      <w:r>
        <w:rPr>
          <w:rFonts w:ascii="Times New Roman" w:hAnsi="Times New Roman" w:cs="Times New Roman"/>
          <w:bCs/>
          <w:sz w:val="28"/>
          <w:szCs w:val="28"/>
        </w:rPr>
        <w:t>регистрационный номер</w:t>
      </w:r>
      <w:r w:rsidRPr="002D486A">
        <w:rPr>
          <w:rFonts w:ascii="Times New Roman" w:hAnsi="Times New Roman" w:cs="Times New Roman"/>
          <w:bCs/>
          <w:sz w:val="28"/>
          <w:szCs w:val="28"/>
        </w:rPr>
        <w:t xml:space="preserve"> учетной карточки </w:t>
      </w:r>
      <w:r w:rsidRPr="002D486A">
        <w:rPr>
          <w:rFonts w:ascii="Times New Roman" w:hAnsi="Times New Roman" w:cs="Times New Roman"/>
          <w:sz w:val="28"/>
          <w:szCs w:val="28"/>
        </w:rPr>
        <w:t>физического лица – предпринимателя; местонахождение (юриди</w:t>
      </w:r>
      <w:r w:rsidRPr="00102395">
        <w:rPr>
          <w:rFonts w:ascii="Times New Roman" w:hAnsi="Times New Roman" w:cs="Times New Roman"/>
          <w:sz w:val="28"/>
          <w:szCs w:val="28"/>
        </w:rPr>
        <w:t>ческий и фактический адрес) юридического лица или физического лица – предпринимателя);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об объекте повышенной опасности, в отношении которого установлен режим постоянного надзора (наименование, местонахождение объекта повышенной опасности, номер государственной регистрации                  в государственном реестре опасных производственных объектов). 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8. Назначение должностных лиц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2612F2">
        <w:rPr>
          <w:rFonts w:ascii="Times New Roman" w:hAnsi="Times New Roman" w:cs="Times New Roman"/>
          <w:sz w:val="28"/>
          <w:szCs w:val="28"/>
        </w:rPr>
        <w:t>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2F2">
        <w:rPr>
          <w:rFonts w:ascii="Times New Roman" w:hAnsi="Times New Roman" w:cs="Times New Roman"/>
          <w:sz w:val="28"/>
          <w:szCs w:val="28"/>
        </w:rPr>
        <w:t>осуществлять постоянный государственный надзор</w:t>
      </w:r>
      <w:r w:rsidRPr="00F91985">
        <w:rPr>
          <w:rFonts w:ascii="Times New Roman" w:hAnsi="Times New Roman" w:cs="Times New Roman"/>
          <w:sz w:val="28"/>
          <w:szCs w:val="28"/>
        </w:rPr>
        <w:t>,</w:t>
      </w:r>
      <w:r w:rsidRPr="002612F2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приказа начальника</w:t>
      </w:r>
      <w:r w:rsidRPr="002612F2">
        <w:rPr>
          <w:rFonts w:ascii="Times New Roman" w:hAnsi="Times New Roman" w:cs="Times New Roman"/>
          <w:sz w:val="28"/>
          <w:szCs w:val="28"/>
        </w:rPr>
        <w:t xml:space="preserve"> 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(уполномо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ченного заместителя начальника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2612F2">
        <w:rPr>
          <w:rFonts w:ascii="Times New Roman" w:hAnsi="Times New Roman" w:cs="Times New Roman"/>
          <w:sz w:val="28"/>
          <w:szCs w:val="28"/>
        </w:rPr>
        <w:t>, в котором указываются: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а) фамилии, имена, отчества, должности уполномоченных лиц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2612F2">
        <w:rPr>
          <w:rFonts w:ascii="Times New Roman" w:hAnsi="Times New Roman" w:cs="Times New Roman"/>
          <w:sz w:val="28"/>
          <w:szCs w:val="28"/>
        </w:rPr>
        <w:t>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б) </w:t>
      </w:r>
      <w:r w:rsidRPr="00852617">
        <w:rPr>
          <w:rFonts w:ascii="Times New Roman" w:hAnsi="Times New Roman" w:cs="Times New Roman"/>
          <w:sz w:val="28"/>
          <w:szCs w:val="28"/>
        </w:rPr>
        <w:t xml:space="preserve">сведения об организации, ведающей  объектом повышенной опасности, в отношении которой установлен режим постоянного государственного надзора, </w:t>
      </w:r>
      <w:r w:rsidRPr="00852617">
        <w:rPr>
          <w:rFonts w:ascii="Times New Roman" w:hAnsi="Times New Roman" w:cs="Times New Roman"/>
          <w:sz w:val="28"/>
          <w:szCs w:val="28"/>
        </w:rPr>
        <w:lastRenderedPageBreak/>
        <w:t>и об объекте повышенной опасности, в отношении которого введен режим постоянного государственного надзора, в соответствии с пунктом 7 настоящего Положения;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сведения о графике проведения мероприятий по </w:t>
      </w:r>
      <w:r w:rsidRPr="00D23820">
        <w:rPr>
          <w:rFonts w:ascii="Times New Roman" w:hAnsi="Times New Roman" w:cs="Times New Roman"/>
          <w:sz w:val="28"/>
          <w:szCs w:val="28"/>
        </w:rPr>
        <w:t>контролю,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утвержденном Госгорпромнадзором ЛНР</w:t>
      </w:r>
      <w:r w:rsidRPr="002612F2">
        <w:rPr>
          <w:rFonts w:ascii="Times New Roman" w:hAnsi="Times New Roman" w:cs="Times New Roman"/>
          <w:sz w:val="28"/>
          <w:szCs w:val="28"/>
        </w:rPr>
        <w:t>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2F2">
        <w:rPr>
          <w:rFonts w:ascii="Times New Roman" w:hAnsi="Times New Roman" w:cs="Times New Roman"/>
          <w:sz w:val="28"/>
          <w:szCs w:val="28"/>
        </w:rPr>
        <w:t>9. Осуществлять постоянный государст</w:t>
      </w:r>
      <w:r>
        <w:rPr>
          <w:rFonts w:ascii="Times New Roman" w:hAnsi="Times New Roman" w:cs="Times New Roman"/>
          <w:sz w:val="28"/>
          <w:szCs w:val="28"/>
        </w:rPr>
        <w:t>венный надзор могут: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Госгорпромнадзора ЛНР (заместители начальника Госгорпромнадзора ЛНР);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начальники и заместители начальников структурных подразделений Госгорпромнадзора ЛНР;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C09">
        <w:rPr>
          <w:rFonts w:ascii="Times New Roman" w:hAnsi="Times New Roman" w:cs="Times New Roman"/>
          <w:sz w:val="28"/>
          <w:szCs w:val="28"/>
        </w:rPr>
        <w:t>государственные инспекторы</w:t>
      </w:r>
      <w:r>
        <w:rPr>
          <w:rFonts w:ascii="Times New Roman" w:hAnsi="Times New Roman" w:cs="Times New Roman"/>
          <w:sz w:val="28"/>
          <w:szCs w:val="28"/>
        </w:rPr>
        <w:t xml:space="preserve"> Госгорпромнадзора ЛНР.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612F2">
        <w:rPr>
          <w:rFonts w:ascii="Times New Roman" w:hAnsi="Times New Roman" w:cs="Times New Roman"/>
          <w:sz w:val="28"/>
          <w:szCs w:val="28"/>
        </w:rPr>
        <w:t>10</w:t>
      </w:r>
      <w:r w:rsidRPr="00AF7F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Копия приказа начальника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(уполномо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ченного заместителя начальника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 назначении уполномоченных должностных лиц для осуществления постоянного государственного надзора в срок не позднее 3 рабочих дней после его издания направляется в адрес организации,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еда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ющей объектом повышенной опасности, любым доступным способом с последующим вручением назначенным лицам копии указанного приказа, заверенной печатью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под подпись руководителю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(иному 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уполномоченному представителю такой организации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согласно доверенности)</w:t>
      </w:r>
      <w:r w:rsidRPr="00A92F1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076D95" w:rsidRPr="00A92F1C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612F2">
        <w:rPr>
          <w:rFonts w:ascii="Times New Roman" w:hAnsi="Times New Roman" w:cs="Times New Roman"/>
          <w:sz w:val="28"/>
          <w:szCs w:val="28"/>
        </w:rPr>
        <w:t xml:space="preserve">11.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Организация,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еда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ющая объектом 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вышенной опасности,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после получения в соответствии с пунктом 10 настоящего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Положения копии приказа начальника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 назначении уполномоченных должностных лиц для осуществления постоянного государственного надзора обеспечивает беспрепятственный доступ каждого уполномоченного должностного лица на объект повышенной опасности, к документам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     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 средствам контроля безопасности указанного объекта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076D95" w:rsidRPr="002612F2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Мероприятия по контролю, предусмотренные пунктом 5 настоящего Положения, проведенные уполномоченными должностными лицами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, результаты указанных мероприятий, а также составленные либо полученные при осуществлении постоянного государственного надзора документы и информация отражаются указанными должностными лицами в надзорном деле объекта повышенной опа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сности        в порядке, установленном Госгорпромнадзором ЛНР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</w:p>
    <w:p w:rsidR="00076D95" w:rsidRPr="000D29DF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2612F2">
        <w:rPr>
          <w:rFonts w:ascii="Times New Roman" w:hAnsi="Times New Roman" w:cs="Times New Roman"/>
          <w:sz w:val="28"/>
          <w:szCs w:val="28"/>
        </w:rPr>
        <w:t xml:space="preserve">.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отношении фактов нарушений обязательных требований, выявленных при осуществлении постоянного государственного надзора,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 также причин и условий, способствующих нарушению указанных требований, принимаются предусмотренные законодательством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Луганской Народной Республики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меры, направленные на пресечение, предупреждение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устранение выявленных нарушений. При этом в надзорном деле объекта 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повышенной опасности делается соответствующая запись, а выписка из указанного надзорного дела направляется уполномоченными лицами </w:t>
      </w:r>
      <w:r>
        <w:rPr>
          <w:rFonts w:ascii="Times New Roman" w:hAnsi="Times New Roman" w:cs="Times New Roman"/>
          <w:sz w:val="28"/>
          <w:szCs w:val="28"/>
        </w:rPr>
        <w:t>Госгорпромнадзора ЛНР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руководителю организации,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едаю</w:t>
      </w:r>
      <w:r w:rsidRPr="000D29D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щей объектом повышенной опасности, для ознакомления</w:t>
      </w:r>
      <w:r w:rsidRPr="002612F2">
        <w:rPr>
          <w:rFonts w:ascii="Times New Roman" w:hAnsi="Times New Roman" w:cs="Times New Roman"/>
          <w:sz w:val="28"/>
          <w:szCs w:val="28"/>
        </w:rPr>
        <w:t>.</w:t>
      </w: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Default="00076D95" w:rsidP="00076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D95" w:rsidRPr="0072554A" w:rsidRDefault="00076D95" w:rsidP="00076D95">
      <w:pPr>
        <w:tabs>
          <w:tab w:val="left" w:pos="184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54A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076D95" w:rsidRPr="0072554A" w:rsidRDefault="00076D95" w:rsidP="00076D95">
      <w:pPr>
        <w:tabs>
          <w:tab w:val="left" w:pos="184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54A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076D95" w:rsidRPr="002612F2" w:rsidRDefault="00076D95" w:rsidP="00076D95">
      <w:pPr>
        <w:tabs>
          <w:tab w:val="left" w:pos="184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554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72554A">
        <w:rPr>
          <w:rFonts w:ascii="Times New Roman" w:hAnsi="Times New Roman" w:cs="Times New Roman"/>
          <w:sz w:val="28"/>
          <w:szCs w:val="28"/>
        </w:rPr>
        <w:tab/>
      </w:r>
      <w:r w:rsidRPr="0072554A">
        <w:rPr>
          <w:rFonts w:ascii="Times New Roman" w:hAnsi="Times New Roman" w:cs="Times New Roman"/>
          <w:sz w:val="28"/>
          <w:szCs w:val="28"/>
        </w:rPr>
        <w:tab/>
      </w:r>
      <w:r w:rsidRPr="0072554A">
        <w:rPr>
          <w:rFonts w:ascii="Times New Roman" w:hAnsi="Times New Roman" w:cs="Times New Roman"/>
          <w:sz w:val="28"/>
          <w:szCs w:val="28"/>
        </w:rPr>
        <w:tab/>
      </w:r>
      <w:r w:rsidRPr="0072554A">
        <w:rPr>
          <w:rFonts w:ascii="Times New Roman" w:hAnsi="Times New Roman" w:cs="Times New Roman"/>
          <w:sz w:val="28"/>
          <w:szCs w:val="28"/>
        </w:rPr>
        <w:tab/>
      </w:r>
      <w:r w:rsidRPr="0072554A">
        <w:rPr>
          <w:rFonts w:ascii="Times New Roman" w:hAnsi="Times New Roman" w:cs="Times New Roman"/>
          <w:sz w:val="28"/>
          <w:szCs w:val="28"/>
        </w:rPr>
        <w:tab/>
      </w:r>
      <w:r w:rsidRPr="0072554A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554A">
        <w:rPr>
          <w:rFonts w:ascii="Times New Roman" w:hAnsi="Times New Roman" w:cs="Times New Roman"/>
          <w:sz w:val="28"/>
          <w:szCs w:val="28"/>
        </w:rPr>
        <w:t>А. И. Сумцов</w:t>
      </w:r>
    </w:p>
    <w:p w:rsidR="000D084B" w:rsidRDefault="000D084B"/>
    <w:sectPr w:rsidR="000D084B" w:rsidSect="00FF010B"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F3" w:rsidRDefault="00390AF3">
      <w:pPr>
        <w:spacing w:after="0" w:line="240" w:lineRule="auto"/>
      </w:pPr>
      <w:r>
        <w:separator/>
      </w:r>
    </w:p>
  </w:endnote>
  <w:endnote w:type="continuationSeparator" w:id="0">
    <w:p w:rsidR="00390AF3" w:rsidRDefault="00390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F3" w:rsidRDefault="00390AF3">
      <w:pPr>
        <w:spacing w:after="0" w:line="240" w:lineRule="auto"/>
      </w:pPr>
      <w:r>
        <w:separator/>
      </w:r>
    </w:p>
  </w:footnote>
  <w:footnote w:type="continuationSeparator" w:id="0">
    <w:p w:rsidR="00390AF3" w:rsidRDefault="00390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64"/>
    <w:rsid w:val="00002D64"/>
    <w:rsid w:val="00076D95"/>
    <w:rsid w:val="000D084B"/>
    <w:rsid w:val="00390AF3"/>
    <w:rsid w:val="005E0CC9"/>
    <w:rsid w:val="00704E6A"/>
    <w:rsid w:val="00893B90"/>
    <w:rsid w:val="00E549BF"/>
    <w:rsid w:val="00F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2E828-D6EE-4F31-9AE4-C7F5225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6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4163-2302-4330-8FF7-4FA9D06B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ЛНР</cp:lastModifiedBy>
  <cp:revision>3</cp:revision>
  <dcterms:created xsi:type="dcterms:W3CDTF">2020-03-19T07:34:00Z</dcterms:created>
  <dcterms:modified xsi:type="dcterms:W3CDTF">2020-03-19T07:37:00Z</dcterms:modified>
</cp:coreProperties>
</file>