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8D" w:rsidRPr="00EE4D8D" w:rsidRDefault="00EE4D8D" w:rsidP="00EE4D8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EE4D8D" w:rsidRPr="00EE4D8D" w:rsidRDefault="00EE4D8D" w:rsidP="00EE4D8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5017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</w:p>
    <w:p w:rsidR="00EE4D8D" w:rsidRPr="00EE4D8D" w:rsidRDefault="00EE4D8D" w:rsidP="00EE4D8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EE4D8D" w:rsidRPr="00EE4D8D" w:rsidRDefault="00EE4D8D" w:rsidP="00EE4D8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BA67E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A67EE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0178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995851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bookmarkStart w:id="0" w:name="_GoBack"/>
      <w:bookmarkEnd w:id="0"/>
      <w:r w:rsidR="00E172B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</w:p>
    <w:p w:rsidR="00EE4D8D" w:rsidRPr="00EE4D8D" w:rsidRDefault="00EE4D8D" w:rsidP="00EE4D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8D" w:rsidRPr="00EE4D8D" w:rsidRDefault="00EE4D8D" w:rsidP="00EE4D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8D" w:rsidRPr="00EE4D8D" w:rsidRDefault="00EE4D8D" w:rsidP="00EE4D8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по оказанию бесплатной медицинской помощи населению районов Донбасса, временно находящихся под контролем Украины, на 20</w:t>
      </w:r>
      <w:r w:rsidR="00501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EE4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EE4D8D" w:rsidRPr="00EE4D8D" w:rsidRDefault="00EE4D8D" w:rsidP="00EE4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4D8D" w:rsidRPr="00EE4D8D" w:rsidRDefault="00EE4D8D" w:rsidP="00EE4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4D8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EE4D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Общая характеристика</w:t>
      </w:r>
    </w:p>
    <w:p w:rsidR="00EE4D8D" w:rsidRPr="00EE4D8D" w:rsidRDefault="00EE4D8D" w:rsidP="00EE4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 населения в обществе</w:t>
      </w:r>
      <w:r w:rsidRPr="00EE4D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независимо от экономических </w:t>
      </w:r>
      <w:r w:rsidR="004E6D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и политических условий</w:t>
      </w:r>
      <w:r w:rsidR="004E6D2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предметом первоочередной важности </w:t>
      </w:r>
      <w:r w:rsidR="004E6D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</w:t>
      </w:r>
      <w:r w:rsidRPr="00EE4D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фактор</w:t>
      </w:r>
      <w:r w:rsidRPr="00EE4D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ом,</w:t>
      </w:r>
      <w:r w:rsidR="004E6D2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влия</w:t>
      </w:r>
      <w:r w:rsidRPr="00EE4D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ющим</w:t>
      </w:r>
      <w:proofErr w:type="spellEnd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перспективы развития государства.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В современных условиях главной задачей Луганской Народной Республики является сохранение и улучшение здоровья населения Республики, в том числе населения районов Донбасса, временно находящихся под контролем Украины.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Значительная часть населения районов Донбасса, временно находящихся под контролем Украины, не имеет возможности получить качественную </w:t>
      </w:r>
      <w:r w:rsidR="00E272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и бесплатную медицинскую помощь по месту своего постоянного проживания.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Медицинская помощь в рамках настоящей Программы оказывается бесплатно.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Так, в рамках Программы 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оказанию бесплатной медицинской помощи населению районов Донбасса, временно находящихся под контролем Украины, в 201</w:t>
      </w:r>
      <w:r w:rsidR="0050178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за оказанием медицинской помощи обратилось </w:t>
      </w:r>
      <w:r w:rsidR="008C6D09" w:rsidRPr="008C6D09">
        <w:rPr>
          <w:rFonts w:ascii="Times New Roman" w:eastAsia="Times New Roman" w:hAnsi="Times New Roman" w:cs="Times New Roman"/>
          <w:sz w:val="28"/>
          <w:szCs w:val="28"/>
          <w:lang w:eastAsia="ru-RU"/>
        </w:rPr>
        <w:t>2 308</w:t>
      </w:r>
      <w:r w:rsidRPr="008C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7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а 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501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– </w:t>
      </w:r>
      <w:r w:rsidR="008C6D09">
        <w:rPr>
          <w:rFonts w:ascii="Times New Roman" w:eastAsia="Times New Roman" w:hAnsi="Times New Roman" w:cs="Times New Roman"/>
          <w:sz w:val="28"/>
          <w:szCs w:val="28"/>
          <w:lang w:eastAsia="ru-RU"/>
        </w:rPr>
        <w:t>3 403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8C6D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Исходя из наблюдаемой динамики</w:t>
      </w:r>
      <w:r w:rsidRPr="00EE4D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вывод, что 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возможность получить 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качественную и бесплатную медицинскую помощь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населению районов Донбасса, временно находящихся под контролем Украины, и на сегодняшний день является социально важной, востребованной и требует продолжения реализации в 20</w:t>
      </w:r>
      <w:r w:rsidR="008C6D0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Количественные и качественные критерии эффективности настоящей Программы определенны в </w:t>
      </w:r>
      <w:r w:rsidRPr="00EE4D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</w:t>
      </w:r>
      <w:proofErr w:type="spellStart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аспорте</w:t>
      </w:r>
      <w:proofErr w:type="spellEnd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E6D2E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 (</w:t>
      </w:r>
      <w:r w:rsidRPr="00EE4D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</w:t>
      </w:r>
      <w:proofErr w:type="spellStart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</w:t>
      </w:r>
      <w:proofErr w:type="spellEnd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 1).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Сильные и слабые стороны, возможности угрозы определены в </w:t>
      </w:r>
      <w:r w:rsidRPr="00EE4D8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SWOT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-анализе к настоящей Программе (</w:t>
      </w:r>
      <w:r w:rsidRPr="00EE4D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</w:t>
      </w:r>
      <w:proofErr w:type="spellStart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</w:t>
      </w:r>
      <w:proofErr w:type="spellEnd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 2).</w:t>
      </w:r>
    </w:p>
    <w:p w:rsidR="00EE4D8D" w:rsidRPr="00EE4D8D" w:rsidRDefault="00EE4D8D" w:rsidP="00EE4D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4D8D" w:rsidRPr="00EE4D8D" w:rsidRDefault="00EE4D8D" w:rsidP="00EE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E4D8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EE4D8D">
        <w:rPr>
          <w:rFonts w:ascii="Times New Roman" w:eastAsia="Times New Roman" w:hAnsi="Times New Roman" w:cs="Times New Roman"/>
          <w:b/>
          <w:sz w:val="28"/>
          <w:lang w:eastAsia="ru-RU"/>
        </w:rPr>
        <w:t>. Определение цели Программы</w:t>
      </w:r>
    </w:p>
    <w:p w:rsidR="00EE4D8D" w:rsidRPr="00EE4D8D" w:rsidRDefault="00EE4D8D" w:rsidP="00EE4D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</w:t>
      </w:r>
      <w:r w:rsidR="004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является создание условий, обеспечивающих доступность и качество оказания медицинской помощи 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населению районов Донбасса, временно находящихся под контролем Украины, по направлениям: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«родовспоможение, в том числе оперативное вмешательство»;</w:t>
      </w:r>
    </w:p>
    <w:p w:rsidR="00EE4D8D" w:rsidRPr="00EE4D8D" w:rsidRDefault="00EE4D8D" w:rsidP="005017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«онкология взрослая, в том числе оперативная помощь»;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«имплантация интраокулярных линз»;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эндопротезирование</w:t>
      </w:r>
      <w:proofErr w:type="spellEnd"/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«кардиохирургия»;</w:t>
      </w:r>
    </w:p>
    <w:p w:rsidR="00EE4D8D" w:rsidRPr="00EE4D8D" w:rsidRDefault="00EE4D8D" w:rsidP="00EE4D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«амбулаторная и стационарная помощь взрослому населению»;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«амбулаторная и стационарная помощь детскому населению».</w:t>
      </w:r>
    </w:p>
    <w:p w:rsidR="00EE4D8D" w:rsidRPr="00EE4D8D" w:rsidRDefault="00EE4D8D" w:rsidP="00EE4D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E4D8D" w:rsidRPr="00EE4D8D" w:rsidRDefault="00EE4D8D" w:rsidP="00EE4D8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E4D8D">
        <w:rPr>
          <w:rFonts w:ascii="Times New Roman" w:eastAsia="Times New Roman" w:hAnsi="Times New Roman" w:cs="Times New Roman"/>
          <w:b/>
          <w:sz w:val="28"/>
          <w:lang w:val="en-US" w:eastAsia="ru-RU"/>
        </w:rPr>
        <w:t>III</w:t>
      </w:r>
      <w:r w:rsidRPr="00EE4D8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. Обоснование путей и средств решения проблемы, объемов </w:t>
      </w:r>
      <w:r w:rsidR="00E2729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</w:t>
      </w:r>
      <w:r w:rsidRPr="00EE4D8D">
        <w:rPr>
          <w:rFonts w:ascii="Times New Roman" w:eastAsia="Times New Roman" w:hAnsi="Times New Roman" w:cs="Times New Roman"/>
          <w:b/>
          <w:sz w:val="28"/>
          <w:lang w:eastAsia="ru-RU"/>
        </w:rPr>
        <w:t>и источников финансирования; сроки выполнения</w:t>
      </w:r>
    </w:p>
    <w:p w:rsidR="00EE4D8D" w:rsidRPr="00EE4D8D" w:rsidRDefault="00EE4D8D" w:rsidP="00EE4D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D8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Для реализации целей и задач настоящей Программы </w:t>
      </w:r>
      <w:r w:rsidRPr="00EE4D8D">
        <w:rPr>
          <w:rFonts w:ascii="Times New Roman" w:eastAsia="Calibri" w:hAnsi="Times New Roman" w:cs="Times New Roman"/>
          <w:sz w:val="28"/>
          <w:szCs w:val="28"/>
        </w:rPr>
        <w:t>предусматривается:</w:t>
      </w:r>
    </w:p>
    <w:p w:rsidR="00EE4D8D" w:rsidRPr="00EE4D8D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D8D">
        <w:rPr>
          <w:rFonts w:ascii="Times New Roman" w:eastAsia="Calibri" w:hAnsi="Times New Roman" w:cs="Times New Roman"/>
          <w:sz w:val="28"/>
          <w:szCs w:val="28"/>
        </w:rPr>
        <w:t>обеспечение медицинским оборудованием в рамках реализуемых направлений Программы за счет гуманитарных поступлений;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D8D">
        <w:rPr>
          <w:rFonts w:ascii="Times New Roman" w:eastAsia="Calibri" w:hAnsi="Times New Roman" w:cs="Times New Roman"/>
          <w:sz w:val="28"/>
          <w:szCs w:val="28"/>
        </w:rPr>
        <w:t>обеспечение лекарственными средствами, медицинскими изделиями осуществляется за счет гуманитарной помощи, поступившей в рамках Программы.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Комиссией при </w:t>
      </w:r>
      <w:r w:rsidR="005017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Правительстве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 </w:t>
      </w:r>
      <w:r w:rsidR="00E27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EE4D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приема, распределения, учета, выдачи и охране гуманитарных грузов</w:t>
      </w:r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, которая является участником настоящей Программы, распределяется гуманитарная помощь в соответствии с условиями поставки этой помощи. 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D8D">
        <w:rPr>
          <w:rFonts w:ascii="Times New Roman" w:eastAsia="Calibri" w:hAnsi="Times New Roman" w:cs="Times New Roman"/>
          <w:sz w:val="28"/>
        </w:rPr>
        <w:t>Реализация Программы предусматривает:</w:t>
      </w:r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 оказание экстренной, неотложной медицинской помощи, диагностику, лечение заболеваний. 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Номенклатура лекарственных средств и медицинских изделий, необходимых для лечения (в том числе оказания экстренной и неотложной медицинской помощи), определяется после проведения диагностики заболевания пациентов, которые могут обратиться в рамках Программы, </w:t>
      </w:r>
      <w:r w:rsidRPr="00EE4D8D">
        <w:rPr>
          <w:rFonts w:ascii="Times New Roman" w:eastAsia="Calibri" w:hAnsi="Times New Roman" w:cs="Times New Roman"/>
          <w:sz w:val="28"/>
          <w:szCs w:val="28"/>
        </w:rPr>
        <w:br/>
        <w:t xml:space="preserve">в </w:t>
      </w:r>
      <w:proofErr w:type="gramStart"/>
      <w:r w:rsidRPr="00EE4D8D">
        <w:rPr>
          <w:rFonts w:ascii="Times New Roman" w:eastAsia="Calibri" w:hAnsi="Times New Roman" w:cs="Times New Roman"/>
          <w:sz w:val="28"/>
          <w:szCs w:val="28"/>
        </w:rPr>
        <w:t>связи</w:t>
      </w:r>
      <w:proofErr w:type="gramEnd"/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 с чем </w:t>
      </w:r>
      <w:r w:rsidRPr="00EE4D8D">
        <w:rPr>
          <w:rFonts w:ascii="Times New Roman" w:eastAsia="Calibri" w:hAnsi="Times New Roman" w:cs="Times New Roman"/>
          <w:sz w:val="28"/>
        </w:rPr>
        <w:t xml:space="preserve">для реализации Программы могут также использоваться лекарственные средства и медицинские изделия, имеющиеся в наличии </w:t>
      </w:r>
      <w:r w:rsidRPr="00EE4D8D">
        <w:rPr>
          <w:rFonts w:ascii="Times New Roman" w:eastAsia="Calibri" w:hAnsi="Times New Roman" w:cs="Times New Roman"/>
          <w:sz w:val="28"/>
        </w:rPr>
        <w:br/>
        <w:t>в учреждениях здравоохранения, закупленные за счет выделенных ассигнований из Государственного бюджета Луганской Народной Республики.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Алгоритм использования </w:t>
      </w:r>
      <w:r w:rsidRPr="00EE4D8D">
        <w:rPr>
          <w:rFonts w:ascii="Times New Roman" w:eastAsia="Calibri" w:hAnsi="Times New Roman" w:cs="Times New Roman"/>
          <w:sz w:val="28"/>
        </w:rPr>
        <w:t>лекарственных средств и медицинских изделий, имеющ</w:t>
      </w:r>
      <w:r w:rsidR="004E6D2E">
        <w:rPr>
          <w:rFonts w:ascii="Times New Roman" w:eastAsia="Calibri" w:hAnsi="Times New Roman" w:cs="Times New Roman"/>
          <w:sz w:val="28"/>
        </w:rPr>
        <w:t>их</w:t>
      </w:r>
      <w:r w:rsidRPr="00EE4D8D">
        <w:rPr>
          <w:rFonts w:ascii="Times New Roman" w:eastAsia="Calibri" w:hAnsi="Times New Roman" w:cs="Times New Roman"/>
          <w:sz w:val="28"/>
        </w:rPr>
        <w:t>ся в наличии в учреждениях здравоохранения, которые поступили по линии гуманитарной помощи и закупленных за счет выделенных ассигнований из Государственного бюджета Луганской Народной Республики</w:t>
      </w:r>
      <w:r w:rsidR="004E6D2E">
        <w:rPr>
          <w:rFonts w:ascii="Times New Roman" w:eastAsia="Calibri" w:hAnsi="Times New Roman" w:cs="Times New Roman"/>
          <w:sz w:val="28"/>
        </w:rPr>
        <w:t>,</w:t>
      </w:r>
      <w:r w:rsidRPr="00EE4D8D">
        <w:rPr>
          <w:rFonts w:ascii="Times New Roman" w:eastAsia="Calibri" w:hAnsi="Times New Roman" w:cs="Times New Roman"/>
          <w:sz w:val="28"/>
        </w:rPr>
        <w:t xml:space="preserve"> осуществляется в следующем порядке: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E4D8D">
        <w:rPr>
          <w:rFonts w:ascii="Times New Roman" w:eastAsia="Calibri" w:hAnsi="Times New Roman" w:cs="Times New Roman"/>
          <w:sz w:val="28"/>
        </w:rPr>
        <w:t xml:space="preserve">в случае отсутствия назначенных лекарственных средств и медицинских изделий, поступивших в рамках Программы, в </w:t>
      </w:r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учреждении здравоохранения определяется наличие </w:t>
      </w:r>
      <w:r w:rsidRPr="00EE4D8D">
        <w:rPr>
          <w:rFonts w:ascii="Times New Roman" w:eastAsia="Calibri" w:hAnsi="Times New Roman" w:cs="Times New Roman"/>
          <w:sz w:val="28"/>
        </w:rPr>
        <w:t>лекарственных средств и медицинских изделий, поступивших по линии гуманитарной помощи;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E4D8D">
        <w:rPr>
          <w:rFonts w:ascii="Times New Roman" w:eastAsia="Calibri" w:hAnsi="Times New Roman" w:cs="Times New Roman"/>
          <w:sz w:val="28"/>
        </w:rPr>
        <w:t>при наличии лекарственных средств и медицинских изделий, поступивших по линии гуманитарной помощи, проводится лечение пациента.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E4D8D">
        <w:rPr>
          <w:rFonts w:ascii="Times New Roman" w:eastAsia="Calibri" w:hAnsi="Times New Roman" w:cs="Times New Roman"/>
          <w:sz w:val="28"/>
        </w:rPr>
        <w:t>в случае отсутствия лекарственных средств и медицинских изделий, поступивших по линии гуманитарной помощи, в учреждении здравоохранения определяется</w:t>
      </w:r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 наличие </w:t>
      </w:r>
      <w:r w:rsidRPr="00EE4D8D">
        <w:rPr>
          <w:rFonts w:ascii="Times New Roman" w:eastAsia="Calibri" w:hAnsi="Times New Roman" w:cs="Times New Roman"/>
          <w:sz w:val="28"/>
        </w:rPr>
        <w:t xml:space="preserve">лекарственных средств и медицинских изделий, </w:t>
      </w:r>
      <w:r w:rsidRPr="00EE4D8D">
        <w:rPr>
          <w:rFonts w:ascii="Times New Roman" w:eastAsia="Calibri" w:hAnsi="Times New Roman" w:cs="Times New Roman"/>
          <w:sz w:val="28"/>
        </w:rPr>
        <w:lastRenderedPageBreak/>
        <w:t>закупленных за счет выделенных ассигнований из Государственного бюджета Луганской Народной Республики;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E4D8D">
        <w:rPr>
          <w:rFonts w:ascii="Times New Roman" w:eastAsia="Calibri" w:hAnsi="Times New Roman" w:cs="Times New Roman"/>
          <w:sz w:val="28"/>
        </w:rPr>
        <w:t xml:space="preserve">при наличии в учреждении здравоохранения лекарственных средств </w:t>
      </w:r>
      <w:r w:rsidR="00E27294">
        <w:rPr>
          <w:rFonts w:ascii="Times New Roman" w:eastAsia="Calibri" w:hAnsi="Times New Roman" w:cs="Times New Roman"/>
          <w:sz w:val="28"/>
        </w:rPr>
        <w:t xml:space="preserve">                    </w:t>
      </w:r>
      <w:r w:rsidRPr="00EE4D8D">
        <w:rPr>
          <w:rFonts w:ascii="Times New Roman" w:eastAsia="Calibri" w:hAnsi="Times New Roman" w:cs="Times New Roman"/>
          <w:sz w:val="28"/>
        </w:rPr>
        <w:t xml:space="preserve">и медицинских изделий, закупленных за счет выделенных ассигнований </w:t>
      </w:r>
      <w:r w:rsidR="00E27294">
        <w:rPr>
          <w:rFonts w:ascii="Times New Roman" w:eastAsia="Calibri" w:hAnsi="Times New Roman" w:cs="Times New Roman"/>
          <w:sz w:val="28"/>
        </w:rPr>
        <w:t xml:space="preserve">                    </w:t>
      </w:r>
      <w:r w:rsidRPr="00EE4D8D">
        <w:rPr>
          <w:rFonts w:ascii="Times New Roman" w:eastAsia="Calibri" w:hAnsi="Times New Roman" w:cs="Times New Roman"/>
          <w:sz w:val="28"/>
        </w:rPr>
        <w:t xml:space="preserve">из Государственного бюджета Луганской Народной Республики, проводится лечение пациента. 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E4D8D">
        <w:rPr>
          <w:rFonts w:ascii="Times New Roman" w:eastAsia="Calibri" w:hAnsi="Times New Roman" w:cs="Times New Roman"/>
          <w:sz w:val="28"/>
          <w:szCs w:val="28"/>
        </w:rPr>
        <w:t>Срок выполнения программы: 20</w:t>
      </w:r>
      <w:r w:rsidR="0050178C">
        <w:rPr>
          <w:rFonts w:ascii="Times New Roman" w:eastAsia="Calibri" w:hAnsi="Times New Roman" w:cs="Times New Roman"/>
          <w:sz w:val="28"/>
          <w:szCs w:val="28"/>
        </w:rPr>
        <w:t>20</w:t>
      </w:r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EE4D8D" w:rsidRPr="00EE4D8D" w:rsidRDefault="00EE4D8D" w:rsidP="00EE4D8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E4D8D" w:rsidRPr="00EE4D8D" w:rsidRDefault="00EE4D8D" w:rsidP="00EE4D8D">
      <w:pPr>
        <w:spacing w:after="0" w:line="240" w:lineRule="auto"/>
        <w:ind w:right="-1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4D8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IV</w:t>
      </w:r>
      <w:r w:rsidRPr="00EE4D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 </w:t>
      </w:r>
      <w:r w:rsidRPr="00EE4D8D">
        <w:rPr>
          <w:rFonts w:ascii="Times New Roman" w:eastAsia="Times New Roman" w:hAnsi="Times New Roman" w:cs="Times New Roman"/>
          <w:b/>
          <w:sz w:val="28"/>
          <w:szCs w:val="28"/>
        </w:rPr>
        <w:t>Задачи, мероприятия, ресурсное обеспечение мероприятий, ожидаемые результаты Программы</w:t>
      </w:r>
      <w:r w:rsidR="000F74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4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оказанию бесплатной медицинской помощи населению районов Донбасса, временно находящихся под контролем Украины, на 20</w:t>
      </w:r>
      <w:r w:rsidR="00501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EE4D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E4D8D" w:rsidRPr="00EE4D8D" w:rsidRDefault="00EE4D8D" w:rsidP="00EE4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4D8D" w:rsidRPr="00EE4D8D" w:rsidRDefault="00EE4D8D" w:rsidP="00EE4D8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Для реализации Программы необходимо выполнить следующие задачи: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методологическое сопровождение Программы; 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медицинским оборудованием, а также лекарственными средствами и медицинскими изделиями в рамках реализуемых направлений Программы за счет гуманитарных поступлений;</w:t>
      </w:r>
    </w:p>
    <w:p w:rsidR="00EE4D8D" w:rsidRPr="00EE4D8D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и </w:t>
      </w:r>
      <w:r w:rsidRPr="00EE4D8D">
        <w:rPr>
          <w:rFonts w:ascii="Times New Roman" w:eastAsia="Calibri" w:hAnsi="Times New Roman" w:cs="Times New Roman"/>
          <w:sz w:val="28"/>
          <w:szCs w:val="28"/>
        </w:rPr>
        <w:t>оказани</w:t>
      </w:r>
      <w:r w:rsidR="004E6D2E">
        <w:rPr>
          <w:rFonts w:ascii="Times New Roman" w:eastAsia="Calibri" w:hAnsi="Times New Roman" w:cs="Times New Roman"/>
          <w:sz w:val="28"/>
          <w:szCs w:val="28"/>
        </w:rPr>
        <w:t>е</w:t>
      </w:r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 экстренной и неотложной</w:t>
      </w:r>
      <w:r w:rsidR="004E6D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4D8D">
        <w:rPr>
          <w:rFonts w:ascii="Times New Roman" w:eastAsia="Calibri" w:hAnsi="Times New Roman" w:cs="Times New Roman"/>
          <w:sz w:val="28"/>
          <w:szCs w:val="28"/>
        </w:rPr>
        <w:t>медицинской помощи,</w:t>
      </w:r>
      <w:r w:rsidRPr="00EE4D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проведение </w:t>
      </w:r>
      <w:r w:rsidRPr="00EE4D8D">
        <w:rPr>
          <w:rFonts w:ascii="Times New Roman" w:eastAsia="Calibri" w:hAnsi="Times New Roman" w:cs="Times New Roman"/>
          <w:sz w:val="28"/>
          <w:szCs w:val="28"/>
        </w:rPr>
        <w:t>диагностики, лечени</w:t>
      </w:r>
      <w:r w:rsidR="004E6D2E">
        <w:rPr>
          <w:rFonts w:ascii="Times New Roman" w:eastAsia="Calibri" w:hAnsi="Times New Roman" w:cs="Times New Roman"/>
          <w:sz w:val="28"/>
          <w:szCs w:val="28"/>
        </w:rPr>
        <w:t>е</w:t>
      </w:r>
      <w:r w:rsidRPr="00EE4D8D">
        <w:rPr>
          <w:rFonts w:ascii="Times New Roman" w:eastAsia="Calibri" w:hAnsi="Times New Roman" w:cs="Times New Roman"/>
          <w:sz w:val="28"/>
          <w:szCs w:val="28"/>
        </w:rPr>
        <w:t xml:space="preserve"> заболеваний пациентов, которые могут обратиться в рамках Программы. </w:t>
      </w:r>
    </w:p>
    <w:p w:rsidR="00EE4D8D" w:rsidRPr="00EE4D8D" w:rsidRDefault="00EE4D8D" w:rsidP="00EE4D8D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r w:rsidRPr="00EE4D8D">
        <w:rPr>
          <w:rFonts w:ascii="Times New Roman" w:eastAsia="Times New Roman" w:hAnsi="Times New Roman" w:cs="Times New Roman"/>
          <w:sz w:val="28"/>
          <w:szCs w:val="28"/>
        </w:rPr>
        <w:t xml:space="preserve">Основные мероприятия, ресурсное обеспечение мероприятий, ожидаемые результаты Программы определены в приложении № 3. </w:t>
      </w:r>
    </w:p>
    <w:p w:rsidR="00EE4D8D" w:rsidRPr="00EE4D8D" w:rsidRDefault="00EE4D8D" w:rsidP="00EE4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4D8D" w:rsidRPr="00EE4D8D" w:rsidRDefault="00EE4D8D" w:rsidP="00EE4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4D8D" w:rsidRPr="00EE4D8D" w:rsidRDefault="00EE4D8D" w:rsidP="00EE4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178C" w:rsidRDefault="00EE4D8D" w:rsidP="00EE4D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EE4D8D">
        <w:rPr>
          <w:rFonts w:ascii="Times New Roman" w:eastAsia="Times New Roman" w:hAnsi="Times New Roman" w:cs="Times New Roman"/>
          <w:sz w:val="28"/>
          <w:lang w:eastAsia="ru-RU"/>
        </w:rPr>
        <w:t xml:space="preserve">Руководитель </w:t>
      </w:r>
    </w:p>
    <w:p w:rsidR="00EE4D8D" w:rsidRPr="00EE4D8D" w:rsidRDefault="00EE4D8D" w:rsidP="00EE4D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EE4D8D">
        <w:rPr>
          <w:rFonts w:ascii="Times New Roman" w:eastAsia="Times New Roman" w:hAnsi="Times New Roman" w:cs="Times New Roman"/>
          <w:sz w:val="28"/>
          <w:lang w:eastAsia="ru-RU"/>
        </w:rPr>
        <w:t xml:space="preserve">Аппарата </w:t>
      </w:r>
      <w:r w:rsidR="0050178C">
        <w:rPr>
          <w:rFonts w:ascii="Times New Roman" w:eastAsia="Times New Roman" w:hAnsi="Times New Roman" w:cs="Times New Roman"/>
          <w:sz w:val="28"/>
          <w:lang w:eastAsia="ru-RU"/>
        </w:rPr>
        <w:t>Правительства</w:t>
      </w:r>
    </w:p>
    <w:p w:rsidR="00EE4D8D" w:rsidRPr="00EE4D8D" w:rsidRDefault="00EE4D8D" w:rsidP="00EE4D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EE4D8D">
        <w:rPr>
          <w:rFonts w:ascii="Times New Roman" w:eastAsia="Times New Roman" w:hAnsi="Times New Roman" w:cs="Times New Roman"/>
          <w:sz w:val="28"/>
          <w:lang w:eastAsia="ru-RU"/>
        </w:rPr>
        <w:t xml:space="preserve">Луганской Народной Республики                                                        А. И. </w:t>
      </w:r>
      <w:proofErr w:type="spellStart"/>
      <w:r w:rsidRPr="00EE4D8D">
        <w:rPr>
          <w:rFonts w:ascii="Times New Roman" w:eastAsia="Times New Roman" w:hAnsi="Times New Roman" w:cs="Times New Roman"/>
          <w:sz w:val="28"/>
          <w:lang w:eastAsia="ru-RU"/>
        </w:rPr>
        <w:t>Сумцов</w:t>
      </w:r>
      <w:proofErr w:type="spellEnd"/>
    </w:p>
    <w:p w:rsidR="000D084B" w:rsidRDefault="000D084B"/>
    <w:sectPr w:rsidR="000D084B" w:rsidSect="003B571B">
      <w:headerReference w:type="default" r:id="rId7"/>
      <w:pgSz w:w="11900" w:h="16841"/>
      <w:pgMar w:top="1134" w:right="567" w:bottom="1134" w:left="1701" w:header="0" w:footer="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A71" w:rsidRDefault="009B7A71">
      <w:pPr>
        <w:spacing w:after="0" w:line="240" w:lineRule="auto"/>
      </w:pPr>
      <w:r>
        <w:separator/>
      </w:r>
    </w:p>
  </w:endnote>
  <w:endnote w:type="continuationSeparator" w:id="0">
    <w:p w:rsidR="009B7A71" w:rsidRDefault="009B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A71" w:rsidRDefault="009B7A71">
      <w:pPr>
        <w:spacing w:after="0" w:line="240" w:lineRule="auto"/>
      </w:pPr>
      <w:r>
        <w:separator/>
      </w:r>
    </w:p>
  </w:footnote>
  <w:footnote w:type="continuationSeparator" w:id="0">
    <w:p w:rsidR="009B7A71" w:rsidRDefault="009B7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639662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B571B" w:rsidRDefault="003B571B">
        <w:pPr>
          <w:pStyle w:val="a3"/>
          <w:jc w:val="center"/>
        </w:pPr>
      </w:p>
      <w:p w:rsidR="003B571B" w:rsidRDefault="003B571B">
        <w:pPr>
          <w:pStyle w:val="a3"/>
          <w:jc w:val="center"/>
        </w:pPr>
      </w:p>
      <w:p w:rsidR="003B571B" w:rsidRPr="003B571B" w:rsidRDefault="008165E9" w:rsidP="003B571B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3B571B">
          <w:rPr>
            <w:rFonts w:ascii="Times New Roman" w:hAnsi="Times New Roman"/>
            <w:sz w:val="24"/>
            <w:szCs w:val="24"/>
          </w:rPr>
          <w:fldChar w:fldCharType="begin"/>
        </w:r>
        <w:r w:rsidR="003B571B" w:rsidRPr="003B571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B571B">
          <w:rPr>
            <w:rFonts w:ascii="Times New Roman" w:hAnsi="Times New Roman"/>
            <w:sz w:val="24"/>
            <w:szCs w:val="24"/>
          </w:rPr>
          <w:fldChar w:fldCharType="separate"/>
        </w:r>
        <w:r w:rsidR="00995851">
          <w:rPr>
            <w:rFonts w:ascii="Times New Roman" w:hAnsi="Times New Roman"/>
            <w:noProof/>
            <w:sz w:val="24"/>
            <w:szCs w:val="24"/>
          </w:rPr>
          <w:t>5</w:t>
        </w:r>
        <w:r w:rsidRPr="003B571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3B5"/>
    <w:rsid w:val="000D084B"/>
    <w:rsid w:val="000F740D"/>
    <w:rsid w:val="002974F0"/>
    <w:rsid w:val="003B571B"/>
    <w:rsid w:val="004321C1"/>
    <w:rsid w:val="004E6D2E"/>
    <w:rsid w:val="0050178C"/>
    <w:rsid w:val="007C43B5"/>
    <w:rsid w:val="008165E9"/>
    <w:rsid w:val="00893B90"/>
    <w:rsid w:val="008C6D09"/>
    <w:rsid w:val="00995851"/>
    <w:rsid w:val="009B7A71"/>
    <w:rsid w:val="00A43085"/>
    <w:rsid w:val="00BA67EE"/>
    <w:rsid w:val="00BD754D"/>
    <w:rsid w:val="00D05F09"/>
    <w:rsid w:val="00E172BA"/>
    <w:rsid w:val="00E27294"/>
    <w:rsid w:val="00E549BF"/>
    <w:rsid w:val="00EB5775"/>
    <w:rsid w:val="00EE4D8D"/>
    <w:rsid w:val="00FB1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E4D8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7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B5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57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E4D8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7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B5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5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Lux1</cp:lastModifiedBy>
  <cp:revision>11</cp:revision>
  <cp:lastPrinted>2020-01-20T15:26:00Z</cp:lastPrinted>
  <dcterms:created xsi:type="dcterms:W3CDTF">2019-12-30T08:30:00Z</dcterms:created>
  <dcterms:modified xsi:type="dcterms:W3CDTF">2020-01-21T13:07:00Z</dcterms:modified>
</cp:coreProperties>
</file>