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C0" w:rsidRPr="00717B7A" w:rsidRDefault="00023FC0" w:rsidP="00023FC0">
      <w:pPr>
        <w:pStyle w:val="20"/>
        <w:shd w:val="clear" w:color="auto" w:fill="auto"/>
        <w:tabs>
          <w:tab w:val="left" w:pos="3686"/>
        </w:tabs>
        <w:spacing w:line="23" w:lineRule="atLeast"/>
        <w:ind w:left="4820"/>
        <w:jc w:val="left"/>
      </w:pPr>
      <w:r w:rsidRPr="00717B7A">
        <w:t>УТВЕРЖДЕНА</w:t>
      </w:r>
    </w:p>
    <w:p w:rsidR="00023FC0" w:rsidRPr="00717B7A" w:rsidRDefault="00023FC0" w:rsidP="00023FC0">
      <w:pPr>
        <w:pStyle w:val="20"/>
        <w:shd w:val="clear" w:color="auto" w:fill="auto"/>
        <w:tabs>
          <w:tab w:val="left" w:pos="3686"/>
        </w:tabs>
        <w:spacing w:line="23" w:lineRule="atLeast"/>
        <w:ind w:left="4820"/>
        <w:jc w:val="left"/>
      </w:pPr>
      <w:r w:rsidRPr="00717B7A">
        <w:t>постановлением Совета Министров</w:t>
      </w:r>
    </w:p>
    <w:p w:rsidR="00023FC0" w:rsidRPr="00717B7A" w:rsidRDefault="00023FC0" w:rsidP="00023FC0">
      <w:pPr>
        <w:pStyle w:val="20"/>
        <w:shd w:val="clear" w:color="auto" w:fill="auto"/>
        <w:tabs>
          <w:tab w:val="left" w:pos="3686"/>
        </w:tabs>
        <w:spacing w:line="23" w:lineRule="atLeast"/>
        <w:ind w:left="4820"/>
        <w:jc w:val="left"/>
      </w:pPr>
      <w:r w:rsidRPr="00717B7A">
        <w:t>Луганской Народной Республики</w:t>
      </w:r>
    </w:p>
    <w:p w:rsidR="00023FC0" w:rsidRPr="00717B7A" w:rsidRDefault="00023FC0" w:rsidP="00023FC0">
      <w:pPr>
        <w:pStyle w:val="20"/>
        <w:shd w:val="clear" w:color="auto" w:fill="auto"/>
        <w:tabs>
          <w:tab w:val="left" w:pos="3686"/>
        </w:tabs>
        <w:spacing w:line="23" w:lineRule="atLeast"/>
        <w:ind w:left="4820"/>
        <w:jc w:val="left"/>
      </w:pPr>
      <w:r w:rsidRPr="00717B7A">
        <w:t>от «</w:t>
      </w:r>
      <w:r w:rsidR="004F2BAD">
        <w:t>02</w:t>
      </w:r>
      <w:r w:rsidRPr="00717B7A">
        <w:t>»</w:t>
      </w:r>
      <w:r w:rsidR="004F2BAD">
        <w:t xml:space="preserve"> июля</w:t>
      </w:r>
      <w:r w:rsidRPr="00717B7A">
        <w:t xml:space="preserve"> 2019 года №</w:t>
      </w:r>
      <w:r w:rsidR="004F2BAD">
        <w:t xml:space="preserve"> 399/19</w:t>
      </w:r>
    </w:p>
    <w:p w:rsidR="00023FC0" w:rsidRDefault="00023FC0" w:rsidP="00023FC0">
      <w:pPr>
        <w:pStyle w:val="30"/>
        <w:shd w:val="clear" w:color="auto" w:fill="auto"/>
        <w:tabs>
          <w:tab w:val="left" w:pos="3686"/>
        </w:tabs>
        <w:spacing w:before="0" w:after="0" w:line="23" w:lineRule="atLeast"/>
        <w:ind w:firstLine="720"/>
        <w:jc w:val="left"/>
      </w:pPr>
    </w:p>
    <w:p w:rsidR="00023FC0" w:rsidRPr="00717B7A" w:rsidRDefault="00023FC0" w:rsidP="00023FC0">
      <w:pPr>
        <w:pStyle w:val="30"/>
        <w:shd w:val="clear" w:color="auto" w:fill="auto"/>
        <w:tabs>
          <w:tab w:val="left" w:pos="3686"/>
        </w:tabs>
        <w:spacing w:before="0" w:after="0" w:line="23" w:lineRule="atLeast"/>
        <w:ind w:firstLine="720"/>
        <w:jc w:val="left"/>
      </w:pPr>
    </w:p>
    <w:p w:rsidR="00023FC0" w:rsidRPr="00717B7A" w:rsidRDefault="00023FC0" w:rsidP="00023FC0">
      <w:pPr>
        <w:pStyle w:val="30"/>
        <w:shd w:val="clear" w:color="auto" w:fill="auto"/>
        <w:tabs>
          <w:tab w:val="left" w:pos="3686"/>
        </w:tabs>
        <w:spacing w:before="0" w:after="0" w:line="23" w:lineRule="atLeast"/>
        <w:ind w:firstLine="720"/>
      </w:pPr>
      <w:proofErr w:type="gramStart"/>
      <w:r w:rsidRPr="00717B7A">
        <w:t>Временная методика расчета размера сметной заработной платы на одного работника строительной специальности Государственного унитарного предприятия Луганской Народной Республики «Луганский автодор», которая учитывается при определении стоимости строительства (реконструкции, капитального ремонта), текущего ремонта и эксплуатационного содержания дорог общего пользования Луганской Народной Республики и искусственных сооружений на них, осуществляемых с привлечением бюджетных средств или средств предприятий, учреждений государственной и муниципальной (коммунальной) форм собственности</w:t>
      </w:r>
      <w:proofErr w:type="gramEnd"/>
    </w:p>
    <w:p w:rsidR="00023FC0" w:rsidRPr="00AD571F" w:rsidRDefault="00023FC0" w:rsidP="00023FC0">
      <w:pPr>
        <w:pStyle w:val="30"/>
        <w:shd w:val="clear" w:color="auto" w:fill="auto"/>
        <w:tabs>
          <w:tab w:val="left" w:pos="3686"/>
        </w:tabs>
        <w:spacing w:before="0" w:after="0" w:line="23" w:lineRule="atLeast"/>
        <w:ind w:firstLine="720"/>
        <w:jc w:val="left"/>
        <w:rPr>
          <w:sz w:val="36"/>
          <w:szCs w:val="36"/>
        </w:rPr>
      </w:pPr>
    </w:p>
    <w:p w:rsidR="00023FC0" w:rsidRPr="00717B7A" w:rsidRDefault="00023FC0" w:rsidP="00023FC0">
      <w:pPr>
        <w:pStyle w:val="40"/>
        <w:numPr>
          <w:ilvl w:val="0"/>
          <w:numId w:val="5"/>
        </w:numPr>
        <w:shd w:val="clear" w:color="auto" w:fill="auto"/>
        <w:tabs>
          <w:tab w:val="left" w:pos="0"/>
        </w:tabs>
        <w:spacing w:before="0" w:after="0" w:line="23" w:lineRule="atLeast"/>
        <w:ind w:left="0" w:firstLine="0"/>
      </w:pPr>
      <w:bookmarkStart w:id="0" w:name="bookmark4"/>
      <w:r w:rsidRPr="00717B7A">
        <w:t xml:space="preserve"> Общие положения</w:t>
      </w:r>
      <w:bookmarkEnd w:id="0"/>
    </w:p>
    <w:p w:rsidR="00023FC0" w:rsidRPr="00717B7A" w:rsidRDefault="00023FC0" w:rsidP="00023FC0">
      <w:pPr>
        <w:pStyle w:val="40"/>
        <w:shd w:val="clear" w:color="auto" w:fill="auto"/>
        <w:tabs>
          <w:tab w:val="left" w:pos="3686"/>
        </w:tabs>
        <w:spacing w:before="0" w:after="0" w:line="23" w:lineRule="atLeast"/>
        <w:ind w:firstLine="720"/>
        <w:jc w:val="left"/>
      </w:pPr>
    </w:p>
    <w:p w:rsidR="00023FC0" w:rsidRPr="00717B7A" w:rsidRDefault="00023FC0" w:rsidP="00023FC0">
      <w:pPr>
        <w:pStyle w:val="20"/>
        <w:numPr>
          <w:ilvl w:val="0"/>
          <w:numId w:val="2"/>
        </w:numPr>
        <w:shd w:val="clear" w:color="auto" w:fill="auto"/>
        <w:tabs>
          <w:tab w:val="left" w:pos="1386"/>
          <w:tab w:val="left" w:pos="3686"/>
        </w:tabs>
        <w:spacing w:line="23" w:lineRule="atLeast"/>
        <w:ind w:firstLine="720"/>
      </w:pPr>
      <w:proofErr w:type="gramStart"/>
      <w:r>
        <w:t xml:space="preserve">Настоящая </w:t>
      </w:r>
      <w:r w:rsidRPr="00717B7A">
        <w:t>Временная методика расчета размера сметной заработной платы на одного работника строительной специальности Государственного унитарного предприятия Луганской Народной</w:t>
      </w:r>
      <w:r>
        <w:t xml:space="preserve"> Республики «Луганский автодор»</w:t>
      </w:r>
      <w:r w:rsidRPr="00717B7A">
        <w:t xml:space="preserve"> (далее – Методика) определяет механизм расчета размера сметной заработной платы на одного работника строительной специальности Государственного унитарного предприятия Луганской Народной Республики «Луганский автодор» (далее – работника строительной специальности)  при разряде сложности работ в строительстве 3,8 за полностью выполненную месячную норму труда</w:t>
      </w:r>
      <w:proofErr w:type="gramEnd"/>
      <w:r w:rsidRPr="00717B7A">
        <w:t xml:space="preserve"> и выполнение работ в обычных условиях</w:t>
      </w:r>
      <w:r>
        <w:t>, а также</w:t>
      </w:r>
      <w:r w:rsidRPr="00717B7A">
        <w:t xml:space="preserve"> </w:t>
      </w:r>
      <w:r>
        <w:t xml:space="preserve">в </w:t>
      </w:r>
      <w:r w:rsidRPr="00717B7A">
        <w:t>условиях, отличающихся от обычных (выполнение работ в сжатые сроки, при повышенной интенсивности труда, в ночное время, в выходные и праздничные дни</w:t>
      </w:r>
      <w:r>
        <w:t>;</w:t>
      </w:r>
      <w:r w:rsidRPr="00717B7A">
        <w:t xml:space="preserve"> технологическая и техническая сложность выполнения строительных работ и прочее), которая учитывается при определении стоимости прямых и </w:t>
      </w:r>
      <w:proofErr w:type="gramStart"/>
      <w:r w:rsidRPr="00717B7A">
        <w:t>прочих затрат (н</w:t>
      </w:r>
      <w:r w:rsidRPr="00717B7A">
        <w:rPr>
          <w:bCs/>
        </w:rPr>
        <w:t xml:space="preserve">а перевозку работников строительной организации автомобильным транспортом, перебазирование строительных организаций или их структурных производственных подразделений и пр.) </w:t>
      </w:r>
      <w:r w:rsidRPr="00717B7A">
        <w:t>строительства (реконструкции, капитального ремонта), текущего ремонта и эксплуатационного содержания дорог общего пользования Луганской Народной Республики и искусственных сооружений на них (далее – строительства, текущего ремонта и эксплуатационного содержания), осуществляемых с привлечением бюджетных средств или средств предприятий, учреждений государственной и муниципальной (коммунальной) форм</w:t>
      </w:r>
      <w:proofErr w:type="gramEnd"/>
      <w:r w:rsidRPr="00717B7A">
        <w:t xml:space="preserve"> собственности (далее – размер сметной заработной платы).</w:t>
      </w:r>
    </w:p>
    <w:p w:rsidR="00023FC0" w:rsidRDefault="00023FC0" w:rsidP="00023FC0">
      <w:pPr>
        <w:pStyle w:val="20"/>
        <w:numPr>
          <w:ilvl w:val="0"/>
          <w:numId w:val="2"/>
        </w:numPr>
        <w:shd w:val="clear" w:color="auto" w:fill="auto"/>
        <w:tabs>
          <w:tab w:val="left" w:pos="1386"/>
          <w:tab w:val="left" w:pos="3686"/>
        </w:tabs>
        <w:spacing w:line="23" w:lineRule="atLeast"/>
        <w:ind w:firstLine="720"/>
      </w:pPr>
      <w:r w:rsidRPr="00717B7A">
        <w:t>Размер сметной заработной платы учитывает затраты на основную и дополнительную заработную плату, предусмотренн</w:t>
      </w:r>
      <w:r>
        <w:t>ые</w:t>
      </w:r>
      <w:r w:rsidRPr="00717B7A">
        <w:t xml:space="preserve"> действующим </w:t>
      </w:r>
      <w:r w:rsidRPr="00717B7A">
        <w:lastRenderedPageBreak/>
        <w:t>законодательством Луганской Народной Республики.</w:t>
      </w:r>
    </w:p>
    <w:p w:rsidR="00023FC0" w:rsidRPr="00717B7A" w:rsidRDefault="00F93042" w:rsidP="00023FC0">
      <w:pPr>
        <w:pStyle w:val="20"/>
        <w:numPr>
          <w:ilvl w:val="0"/>
          <w:numId w:val="2"/>
        </w:numPr>
        <w:shd w:val="clear" w:color="auto" w:fill="auto"/>
        <w:tabs>
          <w:tab w:val="left" w:pos="1386"/>
          <w:tab w:val="left" w:pos="3686"/>
        </w:tabs>
        <w:spacing w:line="23" w:lineRule="atLeast"/>
        <w:ind w:firstLine="720"/>
      </w:pPr>
      <w:r>
        <w:rPr>
          <w:noProof/>
          <w:lang w:eastAsia="ru-RU"/>
        </w:rPr>
        <mc:AlternateContent>
          <mc:Choice Requires="wps">
            <w:drawing>
              <wp:anchor distT="0" distB="0" distL="114300" distR="114300" simplePos="0" relativeHeight="251659264" behindDoc="0" locked="0" layoutInCell="1" allowOverlap="1" wp14:editId="36B11C9B">
                <wp:simplePos x="0" y="0"/>
                <wp:positionH relativeFrom="column">
                  <wp:posOffset>1788795</wp:posOffset>
                </wp:positionH>
                <wp:positionV relativeFrom="paragraph">
                  <wp:posOffset>-695325</wp:posOffset>
                </wp:positionV>
                <wp:extent cx="2374265" cy="1403985"/>
                <wp:effectExtent l="0" t="0" r="9525"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F93042" w:rsidRDefault="00F93042" w:rsidP="00F93042">
                            <w:pPr>
                              <w:jc w:val="cente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40.85pt;margin-top:-54.7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" stroked="f">
                <v:textbox style="mso-fit-shape-to-text:t">
                  <w:txbxContent>
                    <w:p w:rsidR="00F93042" w:rsidRDefault="00F93042" w:rsidP="00F93042">
                      <w:pPr>
                        <w:jc w:val="center"/>
                      </w:pPr>
                    </w:p>
                  </w:txbxContent>
                </v:textbox>
              </v:shape>
            </w:pict>
          </mc:Fallback>
        </mc:AlternateContent>
      </w:r>
      <w:proofErr w:type="gramStart"/>
      <w:r w:rsidR="00023FC0" w:rsidRPr="00717B7A">
        <w:t>Утвержденный размер сметной заработной платы обязателен для применения Государственным унитарным предприятием Луганской Народной Республики «Луганский автодор», выполняющим работы в сфере строительства, текущего ремонта и эксплуатационного содержания дорог общего пользования Луганской Народной Республики и искусственных сооружений на них, при определении стоимости строительства, текущего ремонта и эксплуатационного содержания, осуществляемого с привлечением бюджетных средств или средств предприятий, учреждений государственной и муниципальной (коммунальной) форм</w:t>
      </w:r>
      <w:proofErr w:type="gramEnd"/>
      <w:r w:rsidR="00023FC0" w:rsidRPr="00717B7A">
        <w:t xml:space="preserve"> собственности, за исключением работ и услуг, расчет стоимости которых определяется иными нормативными правовыми актами Луганской Народной Республики.</w:t>
      </w:r>
    </w:p>
    <w:p w:rsidR="00023FC0" w:rsidRPr="00717B7A" w:rsidRDefault="00023FC0" w:rsidP="00023FC0">
      <w:pPr>
        <w:pStyle w:val="20"/>
        <w:numPr>
          <w:ilvl w:val="0"/>
          <w:numId w:val="2"/>
        </w:numPr>
        <w:shd w:val="clear" w:color="auto" w:fill="auto"/>
        <w:tabs>
          <w:tab w:val="left" w:pos="1424"/>
          <w:tab w:val="left" w:pos="3686"/>
        </w:tabs>
        <w:spacing w:line="23" w:lineRule="atLeast"/>
        <w:ind w:firstLine="720"/>
      </w:pPr>
      <w:r w:rsidRPr="00717B7A">
        <w:t>Минимальный гарантированный размер тарифной ставки (оклада) работника, который выполняет простую неквалифицированную работу, за полностью выполненную месячную норму труда определяется на уровне размера минимальной заработной платы.</w:t>
      </w:r>
    </w:p>
    <w:p w:rsidR="00023FC0" w:rsidRPr="00717B7A" w:rsidRDefault="00023FC0" w:rsidP="00023FC0">
      <w:pPr>
        <w:pStyle w:val="20"/>
        <w:numPr>
          <w:ilvl w:val="0"/>
          <w:numId w:val="2"/>
        </w:numPr>
        <w:shd w:val="clear" w:color="auto" w:fill="auto"/>
        <w:tabs>
          <w:tab w:val="left" w:pos="1424"/>
          <w:tab w:val="left" w:pos="3686"/>
        </w:tabs>
        <w:spacing w:line="23" w:lineRule="atLeast"/>
        <w:ind w:firstLine="720"/>
      </w:pPr>
      <w:r w:rsidRPr="00717B7A">
        <w:t>Размер тарифной ставки работника первого разряда с нормальными условиями труда, полностью отработавшего за этот период норму рабочего времени и выполнившего нормы труда (трудовые обязанности), определяется в размере 120</w:t>
      </w:r>
      <w:r>
        <w:t xml:space="preserve"> </w:t>
      </w:r>
      <w:r w:rsidRPr="00717B7A">
        <w:t>% к минимальному гарантированному размеру тарифной ставки (оклада) работников, выполняющих простую неквалифицированную работу.</w:t>
      </w:r>
    </w:p>
    <w:p w:rsidR="00023FC0" w:rsidRPr="00717B7A" w:rsidRDefault="00023FC0" w:rsidP="00023FC0">
      <w:pPr>
        <w:pStyle w:val="20"/>
        <w:numPr>
          <w:ilvl w:val="0"/>
          <w:numId w:val="2"/>
        </w:numPr>
        <w:shd w:val="clear" w:color="auto" w:fill="auto"/>
        <w:tabs>
          <w:tab w:val="left" w:pos="1424"/>
          <w:tab w:val="left" w:pos="3686"/>
        </w:tabs>
        <w:spacing w:line="23" w:lineRule="atLeast"/>
        <w:ind w:firstLine="720"/>
      </w:pPr>
      <w:r w:rsidRPr="00717B7A">
        <w:t xml:space="preserve">Определить коэффициент отношения минимального размера тарифной ставки работника первого разряда, задействованного </w:t>
      </w:r>
      <w:r>
        <w:t>в</w:t>
      </w:r>
      <w:r w:rsidRPr="00717B7A">
        <w:t xml:space="preserve"> выполнении строительных, строительно-монтажных и ремонтно-строительных работ</w:t>
      </w:r>
      <w:r>
        <w:t>,</w:t>
      </w:r>
      <w:r w:rsidRPr="00717B7A">
        <w:t xml:space="preserve"> к тарифной ставке работника первого разряда на уровне 1,5.</w:t>
      </w:r>
    </w:p>
    <w:p w:rsidR="00023FC0" w:rsidRPr="00717B7A" w:rsidRDefault="00023FC0" w:rsidP="00023FC0">
      <w:pPr>
        <w:pStyle w:val="20"/>
        <w:numPr>
          <w:ilvl w:val="0"/>
          <w:numId w:val="2"/>
        </w:numPr>
        <w:shd w:val="clear" w:color="auto" w:fill="auto"/>
        <w:tabs>
          <w:tab w:val="left" w:pos="1424"/>
          <w:tab w:val="left" w:pos="3686"/>
        </w:tabs>
        <w:spacing w:line="23" w:lineRule="atLeast"/>
        <w:ind w:firstLine="720"/>
      </w:pPr>
      <w:r w:rsidRPr="00717B7A">
        <w:t>Процентное отношение размера надбавки к тарифной ставке (окладу) работника строительной специальности для разряда 3,8 за высокое профессиональное мастерство определяется в размере 15,2</w:t>
      </w:r>
      <w:r w:rsidR="005C0D4A">
        <w:t xml:space="preserve"> </w:t>
      </w:r>
      <w:r w:rsidRPr="00717B7A">
        <w:t>%.</w:t>
      </w:r>
    </w:p>
    <w:p w:rsidR="00023FC0" w:rsidRPr="00717B7A" w:rsidRDefault="00023FC0" w:rsidP="00023FC0">
      <w:pPr>
        <w:pStyle w:val="20"/>
        <w:numPr>
          <w:ilvl w:val="0"/>
          <w:numId w:val="2"/>
        </w:numPr>
        <w:shd w:val="clear" w:color="auto" w:fill="auto"/>
        <w:tabs>
          <w:tab w:val="left" w:pos="1424"/>
          <w:tab w:val="left" w:pos="3686"/>
        </w:tabs>
        <w:spacing w:line="23" w:lineRule="atLeast"/>
        <w:ind w:firstLine="720"/>
      </w:pPr>
      <w:r w:rsidRPr="00717B7A">
        <w:t>Основанием для пересмотра размера сметной заработной платы является изменение одного или нескольких составляющих, используемых при расчете.</w:t>
      </w:r>
    </w:p>
    <w:p w:rsidR="00023FC0" w:rsidRPr="00717B7A" w:rsidRDefault="00023FC0" w:rsidP="00023FC0">
      <w:pPr>
        <w:pStyle w:val="30"/>
        <w:shd w:val="clear" w:color="auto" w:fill="auto"/>
        <w:tabs>
          <w:tab w:val="left" w:pos="3686"/>
        </w:tabs>
        <w:spacing w:before="0" w:after="0" w:line="23" w:lineRule="atLeast"/>
        <w:ind w:firstLine="720"/>
        <w:jc w:val="left"/>
      </w:pPr>
    </w:p>
    <w:p w:rsidR="00023FC0" w:rsidRPr="00717B7A" w:rsidRDefault="00023FC0" w:rsidP="00023FC0">
      <w:pPr>
        <w:pStyle w:val="40"/>
        <w:numPr>
          <w:ilvl w:val="0"/>
          <w:numId w:val="5"/>
        </w:numPr>
        <w:shd w:val="clear" w:color="auto" w:fill="auto"/>
        <w:tabs>
          <w:tab w:val="left" w:pos="0"/>
        </w:tabs>
        <w:spacing w:before="0" w:after="0" w:line="23" w:lineRule="atLeast"/>
        <w:ind w:left="0" w:firstLine="0"/>
      </w:pPr>
      <w:r w:rsidRPr="00717B7A">
        <w:t xml:space="preserve"> Расчет размера сметной заработной платы, который учитывается при определении стоимости строительства, текущего ремонта и эксплуатационного содержания на стадии составления сметной документации</w:t>
      </w:r>
    </w:p>
    <w:p w:rsidR="00023FC0" w:rsidRPr="00717B7A" w:rsidRDefault="00023FC0" w:rsidP="00023FC0">
      <w:pPr>
        <w:pStyle w:val="40"/>
        <w:shd w:val="clear" w:color="auto" w:fill="auto"/>
        <w:tabs>
          <w:tab w:val="left" w:pos="3686"/>
        </w:tabs>
        <w:spacing w:before="0" w:after="0" w:line="23" w:lineRule="atLeast"/>
        <w:ind w:firstLine="720"/>
        <w:jc w:val="left"/>
      </w:pPr>
    </w:p>
    <w:p w:rsidR="00023FC0" w:rsidRDefault="00023FC0" w:rsidP="00023FC0">
      <w:pPr>
        <w:pStyle w:val="20"/>
        <w:numPr>
          <w:ilvl w:val="0"/>
          <w:numId w:val="3"/>
        </w:numPr>
        <w:shd w:val="clear" w:color="auto" w:fill="auto"/>
        <w:tabs>
          <w:tab w:val="left" w:pos="1424"/>
          <w:tab w:val="left" w:pos="3686"/>
        </w:tabs>
        <w:spacing w:line="23" w:lineRule="atLeast"/>
        <w:ind w:firstLine="720"/>
      </w:pPr>
      <w:r w:rsidRPr="00717B7A">
        <w:t>Размер сметной заработной платы для обычных условий строительства, текущего ремонта и эксплуатационного содержания и условий, отличающихся от обычных, при сложности работ 3,8 определяется по формуле:</w:t>
      </w:r>
    </w:p>
    <w:p w:rsidR="00023FC0" w:rsidRPr="00717B7A" w:rsidRDefault="00023FC0" w:rsidP="00023FC0">
      <w:pPr>
        <w:pStyle w:val="20"/>
        <w:shd w:val="clear" w:color="auto" w:fill="auto"/>
        <w:tabs>
          <w:tab w:val="left" w:pos="1424"/>
          <w:tab w:val="left" w:pos="3686"/>
        </w:tabs>
        <w:spacing w:line="23" w:lineRule="atLeast"/>
        <w:ind w:left="720"/>
      </w:pPr>
    </w:p>
    <w:p w:rsidR="00023FC0" w:rsidRPr="00AC0873" w:rsidRDefault="00023FC0" w:rsidP="00023FC0">
      <w:pPr>
        <w:pStyle w:val="20"/>
        <w:shd w:val="clear" w:color="auto" w:fill="auto"/>
        <w:tabs>
          <w:tab w:val="left" w:pos="3686"/>
        </w:tabs>
        <w:spacing w:line="23" w:lineRule="atLeast"/>
        <w:ind w:firstLine="720"/>
        <w:jc w:val="center"/>
      </w:pPr>
      <w:r w:rsidRPr="00717B7A">
        <w:t xml:space="preserve">ЗП </w:t>
      </w:r>
      <w:r w:rsidRPr="00C6592A">
        <w:rPr>
          <w:sz w:val="32"/>
          <w:vertAlign w:val="subscript"/>
        </w:rPr>
        <w:t>смет</w:t>
      </w:r>
      <w:r w:rsidRPr="00717B7A">
        <w:t xml:space="preserve"> = ЗП </w:t>
      </w:r>
      <w:proofErr w:type="spellStart"/>
      <w:proofErr w:type="gramStart"/>
      <w:r w:rsidRPr="00C6592A">
        <w:rPr>
          <w:sz w:val="32"/>
          <w:vertAlign w:val="subscript"/>
        </w:rPr>
        <w:t>осн</w:t>
      </w:r>
      <w:proofErr w:type="spellEnd"/>
      <w:proofErr w:type="gramEnd"/>
      <w:r w:rsidRPr="00717B7A">
        <w:t xml:space="preserve"> + ЗП </w:t>
      </w:r>
      <w:proofErr w:type="spellStart"/>
      <w:r w:rsidRPr="00C6592A">
        <w:rPr>
          <w:sz w:val="32"/>
          <w:vertAlign w:val="subscript"/>
        </w:rPr>
        <w:t>доп</w:t>
      </w:r>
      <w:proofErr w:type="spellEnd"/>
      <w:r w:rsidR="004D30F0" w:rsidRPr="00AC0873">
        <w:rPr>
          <w:sz w:val="44"/>
          <w:szCs w:val="44"/>
          <w:vertAlign w:val="subscript"/>
        </w:rPr>
        <w:t>,</w:t>
      </w:r>
    </w:p>
    <w:p w:rsidR="00023FC0" w:rsidRPr="00717B7A" w:rsidRDefault="00023FC0" w:rsidP="00023FC0">
      <w:pPr>
        <w:pStyle w:val="20"/>
        <w:shd w:val="clear" w:color="auto" w:fill="auto"/>
        <w:tabs>
          <w:tab w:val="left" w:pos="3686"/>
        </w:tabs>
        <w:spacing w:line="23" w:lineRule="atLeast"/>
        <w:ind w:firstLine="720"/>
        <w:jc w:val="center"/>
      </w:pPr>
    </w:p>
    <w:p w:rsidR="00AD571F" w:rsidRDefault="00AD571F" w:rsidP="00023FC0">
      <w:pPr>
        <w:pStyle w:val="20"/>
        <w:shd w:val="clear" w:color="auto" w:fill="auto"/>
        <w:tabs>
          <w:tab w:val="left" w:pos="3686"/>
        </w:tabs>
        <w:spacing w:line="23" w:lineRule="atLeast"/>
        <w:ind w:firstLine="720"/>
        <w:jc w:val="left"/>
        <w:rPr>
          <w:highlight w:val="yellow"/>
        </w:rPr>
      </w:pPr>
    </w:p>
    <w:p w:rsidR="00023FC0" w:rsidRPr="00717B7A" w:rsidRDefault="00F93042" w:rsidP="00023FC0">
      <w:pPr>
        <w:pStyle w:val="20"/>
        <w:shd w:val="clear" w:color="auto" w:fill="auto"/>
        <w:tabs>
          <w:tab w:val="left" w:pos="3686"/>
        </w:tabs>
        <w:spacing w:line="23" w:lineRule="atLeast"/>
        <w:ind w:firstLine="720"/>
        <w:jc w:val="left"/>
      </w:pPr>
      <w:r>
        <w:rPr>
          <w:noProof/>
          <w:lang w:eastAsia="ru-RU"/>
        </w:rPr>
        <w:lastRenderedPageBreak/>
        <mc:AlternateContent>
          <mc:Choice Requires="wps">
            <w:drawing>
              <wp:anchor distT="0" distB="0" distL="114300" distR="114300" simplePos="0" relativeHeight="251661312" behindDoc="0" locked="0" layoutInCell="1" allowOverlap="1" wp14:anchorId="5AFB35EA" wp14:editId="72503AAE">
                <wp:simplePos x="0" y="0"/>
                <wp:positionH relativeFrom="column">
                  <wp:posOffset>1884045</wp:posOffset>
                </wp:positionH>
                <wp:positionV relativeFrom="paragraph">
                  <wp:posOffset>-481330</wp:posOffset>
                </wp:positionV>
                <wp:extent cx="2374265" cy="1403985"/>
                <wp:effectExtent l="0" t="0" r="9525"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F93042" w:rsidRDefault="00F93042" w:rsidP="00F93042">
                            <w:pPr>
                              <w:jc w:val="cente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148.35pt;margin-top:-37.9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" stroked="f">
                <v:textbox style="mso-fit-shape-to-text:t">
                  <w:txbxContent>
                    <w:p w:rsidR="00F93042" w:rsidRDefault="00F93042" w:rsidP="00F93042">
                      <w:pPr>
                        <w:jc w:val="center"/>
                      </w:pPr>
                    </w:p>
                  </w:txbxContent>
                </v:textbox>
              </v:shape>
            </w:pict>
          </mc:Fallback>
        </mc:AlternateContent>
      </w:r>
      <w:r w:rsidR="00023FC0" w:rsidRPr="00AD571F">
        <w:t>где:</w:t>
      </w:r>
    </w:p>
    <w:p w:rsidR="00023FC0" w:rsidRPr="00717B7A" w:rsidRDefault="00023FC0" w:rsidP="00023FC0">
      <w:pPr>
        <w:pStyle w:val="20"/>
        <w:shd w:val="clear" w:color="auto" w:fill="auto"/>
        <w:tabs>
          <w:tab w:val="left" w:pos="3686"/>
        </w:tabs>
        <w:spacing w:line="23" w:lineRule="atLeast"/>
        <w:ind w:firstLine="720"/>
      </w:pPr>
      <w:r w:rsidRPr="00717B7A">
        <w:t xml:space="preserve">ЗП </w:t>
      </w:r>
      <w:proofErr w:type="spellStart"/>
      <w:proofErr w:type="gramStart"/>
      <w:r w:rsidRPr="00C6592A">
        <w:rPr>
          <w:sz w:val="32"/>
          <w:vertAlign w:val="subscript"/>
        </w:rPr>
        <w:t>осн</w:t>
      </w:r>
      <w:proofErr w:type="spellEnd"/>
      <w:proofErr w:type="gramEnd"/>
      <w:r w:rsidRPr="00717B7A">
        <w:t xml:space="preserve"> – тарифная ставка работника строительной специальности для разряда 3,8;</w:t>
      </w:r>
    </w:p>
    <w:p w:rsidR="00023FC0" w:rsidRPr="00717B7A" w:rsidRDefault="00023FC0" w:rsidP="00023FC0">
      <w:pPr>
        <w:framePr w:wrap="none" w:vAnchor="page" w:hAnchor="page" w:x="1471" w:y="12754"/>
        <w:tabs>
          <w:tab w:val="left" w:pos="3686"/>
        </w:tabs>
        <w:spacing w:line="23" w:lineRule="atLeast"/>
        <w:ind w:firstLine="720"/>
        <w:rPr>
          <w:sz w:val="2"/>
          <w:szCs w:val="2"/>
        </w:rPr>
      </w:pPr>
    </w:p>
    <w:p w:rsidR="00023FC0" w:rsidRPr="00717B7A" w:rsidRDefault="00023FC0" w:rsidP="00023FC0">
      <w:pPr>
        <w:pStyle w:val="20"/>
        <w:shd w:val="clear" w:color="auto" w:fill="auto"/>
        <w:tabs>
          <w:tab w:val="left" w:pos="3686"/>
        </w:tabs>
        <w:spacing w:line="23" w:lineRule="atLeast"/>
        <w:ind w:firstLine="720"/>
      </w:pPr>
      <w:r w:rsidRPr="00717B7A">
        <w:t xml:space="preserve">ЗП </w:t>
      </w:r>
      <w:proofErr w:type="spellStart"/>
      <w:proofErr w:type="gramStart"/>
      <w:r w:rsidRPr="00C6592A">
        <w:rPr>
          <w:sz w:val="32"/>
          <w:vertAlign w:val="subscript"/>
        </w:rPr>
        <w:t>доп</w:t>
      </w:r>
      <w:proofErr w:type="spellEnd"/>
      <w:proofErr w:type="gramEnd"/>
      <w:r w:rsidRPr="00717B7A">
        <w:t xml:space="preserve"> – дополнительная заработная плата.</w:t>
      </w:r>
    </w:p>
    <w:p w:rsidR="00023FC0" w:rsidRDefault="00023FC0" w:rsidP="00023FC0">
      <w:pPr>
        <w:pStyle w:val="20"/>
        <w:numPr>
          <w:ilvl w:val="0"/>
          <w:numId w:val="4"/>
        </w:numPr>
        <w:shd w:val="clear" w:color="auto" w:fill="auto"/>
        <w:tabs>
          <w:tab w:val="left" w:pos="1665"/>
          <w:tab w:val="left" w:pos="3686"/>
        </w:tabs>
        <w:spacing w:line="23" w:lineRule="atLeast"/>
        <w:ind w:firstLine="720"/>
      </w:pPr>
      <w:r w:rsidRPr="00717B7A">
        <w:t>Тарифная ставка работника строительной специальности для</w:t>
      </w:r>
      <w:r w:rsidRPr="00717B7A">
        <w:br/>
        <w:t xml:space="preserve">разряда 3,8 (ЗП </w:t>
      </w:r>
      <w:proofErr w:type="spellStart"/>
      <w:proofErr w:type="gramStart"/>
      <w:r w:rsidRPr="00C6592A">
        <w:rPr>
          <w:sz w:val="32"/>
          <w:vertAlign w:val="subscript"/>
        </w:rPr>
        <w:t>осн</w:t>
      </w:r>
      <w:proofErr w:type="spellEnd"/>
      <w:proofErr w:type="gramEnd"/>
      <w:r w:rsidRPr="00717B7A">
        <w:t>) определяется по формуле:</w:t>
      </w:r>
    </w:p>
    <w:p w:rsidR="00023FC0" w:rsidRPr="00717B7A" w:rsidRDefault="00023FC0" w:rsidP="00023FC0">
      <w:pPr>
        <w:pStyle w:val="20"/>
        <w:shd w:val="clear" w:color="auto" w:fill="auto"/>
        <w:tabs>
          <w:tab w:val="left" w:pos="1665"/>
          <w:tab w:val="left" w:pos="3686"/>
        </w:tabs>
        <w:spacing w:line="23" w:lineRule="atLeast"/>
        <w:ind w:left="720"/>
      </w:pPr>
    </w:p>
    <w:p w:rsidR="00023FC0" w:rsidRDefault="00023FC0" w:rsidP="00023FC0">
      <w:pPr>
        <w:pStyle w:val="20"/>
        <w:shd w:val="clear" w:color="auto" w:fill="auto"/>
        <w:tabs>
          <w:tab w:val="left" w:pos="3686"/>
        </w:tabs>
        <w:spacing w:line="23" w:lineRule="atLeast"/>
        <w:ind w:firstLine="720"/>
        <w:jc w:val="center"/>
      </w:pPr>
      <w:r w:rsidRPr="00717B7A">
        <w:t xml:space="preserve">ЗП </w:t>
      </w:r>
      <w:proofErr w:type="spellStart"/>
      <w:proofErr w:type="gramStart"/>
      <w:r w:rsidRPr="00C6592A">
        <w:rPr>
          <w:sz w:val="32"/>
          <w:vertAlign w:val="subscript"/>
        </w:rPr>
        <w:t>осн</w:t>
      </w:r>
      <w:proofErr w:type="spellEnd"/>
      <w:proofErr w:type="gramEnd"/>
      <w:r w:rsidRPr="00717B7A">
        <w:t xml:space="preserve"> = ЗП </w:t>
      </w:r>
      <w:r w:rsidRPr="00C6592A">
        <w:rPr>
          <w:sz w:val="32"/>
          <w:vertAlign w:val="subscript"/>
        </w:rPr>
        <w:t>мин</w:t>
      </w:r>
      <w:r w:rsidRPr="00717B7A">
        <w:t xml:space="preserve"> </w:t>
      </w:r>
      <w:r>
        <w:t>×</w:t>
      </w:r>
      <w:r w:rsidRPr="00717B7A">
        <w:t xml:space="preserve"> К </w:t>
      </w:r>
      <w:proofErr w:type="spellStart"/>
      <w:r w:rsidRPr="00C6592A">
        <w:rPr>
          <w:sz w:val="32"/>
          <w:vertAlign w:val="subscript"/>
        </w:rPr>
        <w:t>Ір</w:t>
      </w:r>
      <w:proofErr w:type="spellEnd"/>
      <w:r w:rsidRPr="00717B7A">
        <w:t xml:space="preserve"> </w:t>
      </w:r>
      <w:r>
        <w:t>×</w:t>
      </w:r>
      <w:r w:rsidRPr="00717B7A">
        <w:t xml:space="preserve"> К </w:t>
      </w:r>
      <w:proofErr w:type="spellStart"/>
      <w:r w:rsidRPr="00C6592A">
        <w:rPr>
          <w:sz w:val="32"/>
          <w:vertAlign w:val="subscript"/>
        </w:rPr>
        <w:t>ст</w:t>
      </w:r>
      <w:proofErr w:type="spellEnd"/>
      <w:r w:rsidRPr="00717B7A">
        <w:t xml:space="preserve"> </w:t>
      </w:r>
      <w:r>
        <w:t>×</w:t>
      </w:r>
      <w:r w:rsidRPr="00717B7A">
        <w:t xml:space="preserve"> К </w:t>
      </w:r>
      <w:proofErr w:type="spellStart"/>
      <w:r w:rsidRPr="00C6592A">
        <w:rPr>
          <w:sz w:val="32"/>
          <w:vertAlign w:val="subscript"/>
        </w:rPr>
        <w:t>ср.р</w:t>
      </w:r>
      <w:proofErr w:type="spellEnd"/>
      <w:r w:rsidR="00AC0873" w:rsidRPr="00AC0873">
        <w:rPr>
          <w:sz w:val="44"/>
          <w:szCs w:val="44"/>
          <w:vertAlign w:val="subscript"/>
        </w:rPr>
        <w:t>,</w:t>
      </w:r>
    </w:p>
    <w:p w:rsidR="00023FC0" w:rsidRPr="00717B7A" w:rsidRDefault="00023FC0" w:rsidP="00023FC0">
      <w:pPr>
        <w:pStyle w:val="20"/>
        <w:shd w:val="clear" w:color="auto" w:fill="auto"/>
        <w:tabs>
          <w:tab w:val="left" w:pos="3686"/>
        </w:tabs>
        <w:spacing w:line="23" w:lineRule="atLeast"/>
        <w:ind w:firstLine="720"/>
        <w:jc w:val="center"/>
      </w:pPr>
    </w:p>
    <w:p w:rsidR="00023FC0" w:rsidRPr="00717B7A" w:rsidRDefault="00023FC0" w:rsidP="00023FC0">
      <w:pPr>
        <w:pStyle w:val="20"/>
        <w:shd w:val="clear" w:color="auto" w:fill="auto"/>
        <w:tabs>
          <w:tab w:val="left" w:pos="3686"/>
        </w:tabs>
        <w:spacing w:line="23" w:lineRule="atLeast"/>
        <w:ind w:firstLine="720"/>
        <w:jc w:val="left"/>
      </w:pPr>
      <w:r w:rsidRPr="00717B7A">
        <w:t>где:</w:t>
      </w:r>
    </w:p>
    <w:p w:rsidR="00023FC0" w:rsidRPr="00717B7A" w:rsidRDefault="00023FC0" w:rsidP="00023FC0">
      <w:pPr>
        <w:pStyle w:val="20"/>
        <w:shd w:val="clear" w:color="auto" w:fill="auto"/>
        <w:tabs>
          <w:tab w:val="left" w:pos="3686"/>
        </w:tabs>
        <w:spacing w:line="23" w:lineRule="atLeast"/>
        <w:ind w:firstLine="720"/>
      </w:pPr>
      <w:r w:rsidRPr="00717B7A">
        <w:t xml:space="preserve">ЗП </w:t>
      </w:r>
      <w:r w:rsidRPr="00C6592A">
        <w:rPr>
          <w:sz w:val="32"/>
          <w:vertAlign w:val="subscript"/>
        </w:rPr>
        <w:t>мин</w:t>
      </w:r>
      <w:r w:rsidRPr="00717B7A">
        <w:t xml:space="preserve"> – минимальный гарантированный размер тарифной ставки работника, который выполняет простую неквалифицированную работу, за полностью выполненную месячную норму труда согласно п. 1.4 Методики;</w:t>
      </w:r>
    </w:p>
    <w:p w:rsidR="00023FC0" w:rsidRPr="00717B7A" w:rsidRDefault="00023FC0" w:rsidP="00023FC0">
      <w:pPr>
        <w:pStyle w:val="20"/>
        <w:shd w:val="clear" w:color="auto" w:fill="auto"/>
        <w:tabs>
          <w:tab w:val="left" w:pos="3686"/>
        </w:tabs>
        <w:spacing w:line="23" w:lineRule="atLeast"/>
        <w:ind w:firstLine="720"/>
      </w:pPr>
      <w:r w:rsidRPr="00717B7A">
        <w:t xml:space="preserve">К </w:t>
      </w:r>
      <w:proofErr w:type="spellStart"/>
      <w:r w:rsidRPr="00C6592A">
        <w:rPr>
          <w:sz w:val="32"/>
          <w:vertAlign w:val="subscript"/>
        </w:rPr>
        <w:t>І</w:t>
      </w:r>
      <w:proofErr w:type="gramStart"/>
      <w:r w:rsidRPr="00C6592A">
        <w:rPr>
          <w:sz w:val="32"/>
          <w:vertAlign w:val="subscript"/>
        </w:rPr>
        <w:t>р</w:t>
      </w:r>
      <w:proofErr w:type="spellEnd"/>
      <w:proofErr w:type="gramEnd"/>
      <w:r w:rsidRPr="00717B7A">
        <w:t xml:space="preserve"> – коэффициент отношения размера тарифной ставки рабо</w:t>
      </w:r>
      <w:r>
        <w:t>тника</w:t>
      </w:r>
      <w:r w:rsidRPr="00717B7A">
        <w:t xml:space="preserve"> первого разряда с нормальными условиями труда, полностью отработавшего за этот период норму рабочего времени и выполнившего нормы труда (трудовые обязанности), к минимальному гарантированному размеру тарифной ставки (оклада) работников, выполняющих простую неквалифицированную работу согласно п. 1.5 Методики;</w:t>
      </w:r>
    </w:p>
    <w:p w:rsidR="00023FC0" w:rsidRPr="00717B7A" w:rsidRDefault="00023FC0" w:rsidP="00023FC0">
      <w:pPr>
        <w:pStyle w:val="20"/>
        <w:shd w:val="clear" w:color="auto" w:fill="auto"/>
        <w:tabs>
          <w:tab w:val="left" w:pos="3686"/>
        </w:tabs>
        <w:spacing w:line="23" w:lineRule="atLeast"/>
        <w:ind w:firstLine="720"/>
      </w:pPr>
      <w:r w:rsidRPr="00717B7A">
        <w:t xml:space="preserve">К </w:t>
      </w:r>
      <w:proofErr w:type="spellStart"/>
      <w:proofErr w:type="gramStart"/>
      <w:r w:rsidRPr="00C6592A">
        <w:rPr>
          <w:sz w:val="32"/>
          <w:vertAlign w:val="subscript"/>
        </w:rPr>
        <w:t>ст</w:t>
      </w:r>
      <w:proofErr w:type="spellEnd"/>
      <w:proofErr w:type="gramEnd"/>
      <w:r w:rsidRPr="00717B7A">
        <w:t xml:space="preserve"> – коэффициент отношения минимального размера тарифной ставки </w:t>
      </w:r>
      <w:r>
        <w:t>работника</w:t>
      </w:r>
      <w:r w:rsidRPr="00717B7A">
        <w:t xml:space="preserve"> первого разряда, задействованного </w:t>
      </w:r>
      <w:r w:rsidR="005C0D4A">
        <w:t>в</w:t>
      </w:r>
      <w:r w:rsidRPr="00717B7A">
        <w:t xml:space="preserve"> выполнении строительных, строительно-монтажных и ремонтно-строительных работ к тарифной ставке </w:t>
      </w:r>
      <w:r>
        <w:t>работника</w:t>
      </w:r>
      <w:r w:rsidRPr="00717B7A">
        <w:t xml:space="preserve"> первого разряда согласно п. 1.6 Методики;</w:t>
      </w:r>
    </w:p>
    <w:p w:rsidR="00023FC0" w:rsidRPr="00717B7A" w:rsidRDefault="00023FC0" w:rsidP="00023FC0">
      <w:pPr>
        <w:pStyle w:val="20"/>
        <w:shd w:val="clear" w:color="auto" w:fill="auto"/>
        <w:tabs>
          <w:tab w:val="left" w:pos="3686"/>
        </w:tabs>
        <w:spacing w:line="23" w:lineRule="atLeast"/>
        <w:ind w:firstLine="720"/>
      </w:pPr>
      <w:r w:rsidRPr="00717B7A">
        <w:t xml:space="preserve">К </w:t>
      </w:r>
      <w:proofErr w:type="spellStart"/>
      <w:r w:rsidRPr="00C6592A">
        <w:rPr>
          <w:sz w:val="32"/>
          <w:vertAlign w:val="subscript"/>
        </w:rPr>
        <w:t>ср</w:t>
      </w:r>
      <w:proofErr w:type="gramStart"/>
      <w:r w:rsidRPr="00C6592A">
        <w:rPr>
          <w:sz w:val="32"/>
          <w:vertAlign w:val="subscript"/>
        </w:rPr>
        <w:t>.р</w:t>
      </w:r>
      <w:proofErr w:type="spellEnd"/>
      <w:proofErr w:type="gramEnd"/>
      <w:r w:rsidRPr="00C6592A">
        <w:rPr>
          <w:rStyle w:val="275pt"/>
          <w:sz w:val="16"/>
        </w:rPr>
        <w:t xml:space="preserve"> </w:t>
      </w:r>
      <w:r w:rsidRPr="00717B7A">
        <w:t>– коэффициент перехода от первого разряда сложности работ к разряду 3,8 согласно приложению А «</w:t>
      </w:r>
      <w:proofErr w:type="spellStart"/>
      <w:r w:rsidRPr="00717B7A">
        <w:t>Межразрядные</w:t>
      </w:r>
      <w:proofErr w:type="spellEnd"/>
      <w:r w:rsidRPr="00717B7A">
        <w:t xml:space="preserve"> коэффициенты по разрядам работ в строительстве» ДСТУ-Н Б Д.1.1-2:2013 «Руководство по определению прямых затрат в стоимости строительства», применяемого на основании ч. 2 ст. 86 Конституции Луганской Народной Республики </w:t>
      </w:r>
      <w:r w:rsidRPr="00C6592A">
        <w:rPr>
          <w:sz w:val="24"/>
        </w:rPr>
        <w:t>(</w:t>
      </w:r>
      <w:r w:rsidRPr="00C6592A">
        <w:t>К</w:t>
      </w:r>
      <w:r w:rsidRPr="00C6592A">
        <w:rPr>
          <w:sz w:val="32"/>
        </w:rPr>
        <w:t> </w:t>
      </w:r>
      <w:proofErr w:type="spellStart"/>
      <w:r w:rsidRPr="00C6592A">
        <w:rPr>
          <w:sz w:val="32"/>
          <w:vertAlign w:val="subscript"/>
        </w:rPr>
        <w:t>ср.р</w:t>
      </w:r>
      <w:proofErr w:type="spellEnd"/>
      <w:r w:rsidRPr="00C6592A">
        <w:rPr>
          <w:sz w:val="32"/>
          <w:vertAlign w:val="subscript"/>
        </w:rPr>
        <w:t> </w:t>
      </w:r>
      <w:r w:rsidRPr="00717B7A">
        <w:t>=</w:t>
      </w:r>
      <w:r>
        <w:t> </w:t>
      </w:r>
      <w:r w:rsidRPr="00717B7A">
        <w:t>1,308).</w:t>
      </w:r>
    </w:p>
    <w:p w:rsidR="00023FC0" w:rsidRPr="00717B7A" w:rsidRDefault="00023FC0" w:rsidP="00023FC0">
      <w:pPr>
        <w:pStyle w:val="20"/>
        <w:numPr>
          <w:ilvl w:val="0"/>
          <w:numId w:val="4"/>
        </w:numPr>
        <w:shd w:val="clear" w:color="auto" w:fill="auto"/>
        <w:tabs>
          <w:tab w:val="left" w:pos="1613"/>
          <w:tab w:val="left" w:pos="3686"/>
        </w:tabs>
        <w:spacing w:line="23" w:lineRule="atLeast"/>
        <w:ind w:firstLine="720"/>
      </w:pPr>
      <w:proofErr w:type="gramStart"/>
      <w:r w:rsidRPr="00717B7A">
        <w:t>Дополнительная заработная плата (согласно ст. 150 Трудового кодекса Луганской Народной Республики) как вознаграждение за трудовые успехи и за особые условия труда, которая включает доплаты, надбавки, гарантийные и компенсационные выплаты, предусмотренные действующим законодательством), определяется по формуле:</w:t>
      </w:r>
      <w:proofErr w:type="gramEnd"/>
    </w:p>
    <w:p w:rsidR="00023FC0" w:rsidRDefault="00023FC0" w:rsidP="00023FC0">
      <w:pPr>
        <w:pStyle w:val="20"/>
        <w:shd w:val="clear" w:color="auto" w:fill="auto"/>
        <w:tabs>
          <w:tab w:val="left" w:pos="3686"/>
        </w:tabs>
        <w:spacing w:line="23" w:lineRule="atLeast"/>
        <w:ind w:firstLine="720"/>
        <w:jc w:val="center"/>
      </w:pPr>
    </w:p>
    <w:p w:rsidR="00023FC0" w:rsidRDefault="00023FC0" w:rsidP="00023FC0">
      <w:pPr>
        <w:pStyle w:val="20"/>
        <w:shd w:val="clear" w:color="auto" w:fill="auto"/>
        <w:tabs>
          <w:tab w:val="left" w:pos="3686"/>
        </w:tabs>
        <w:spacing w:line="23" w:lineRule="atLeast"/>
        <w:ind w:firstLine="720"/>
        <w:jc w:val="center"/>
      </w:pPr>
      <w:r w:rsidRPr="00717B7A">
        <w:t xml:space="preserve">ЗП </w:t>
      </w:r>
      <w:proofErr w:type="spellStart"/>
      <w:proofErr w:type="gramStart"/>
      <w:r w:rsidRPr="00C6592A">
        <w:rPr>
          <w:sz w:val="32"/>
          <w:vertAlign w:val="subscript"/>
        </w:rPr>
        <w:t>доп</w:t>
      </w:r>
      <w:proofErr w:type="spellEnd"/>
      <w:proofErr w:type="gramEnd"/>
      <w:r w:rsidRPr="00717B7A">
        <w:t xml:space="preserve"> = ЗП </w:t>
      </w:r>
      <w:proofErr w:type="spellStart"/>
      <w:r w:rsidRPr="00C6592A">
        <w:rPr>
          <w:sz w:val="32"/>
          <w:vertAlign w:val="subscript"/>
        </w:rPr>
        <w:t>осн</w:t>
      </w:r>
      <w:proofErr w:type="spellEnd"/>
      <w:r w:rsidRPr="00717B7A">
        <w:t xml:space="preserve"> </w:t>
      </w:r>
      <w:r>
        <w:t>×</w:t>
      </w:r>
      <w:r w:rsidRPr="00717B7A">
        <w:t xml:space="preserve"> К </w:t>
      </w:r>
      <w:proofErr w:type="spellStart"/>
      <w:r w:rsidRPr="00C6592A">
        <w:rPr>
          <w:sz w:val="32"/>
          <w:vertAlign w:val="subscript"/>
        </w:rPr>
        <w:t>доп</w:t>
      </w:r>
      <w:proofErr w:type="spellEnd"/>
      <w:r w:rsidR="00AC0873" w:rsidRPr="00AC0873">
        <w:rPr>
          <w:sz w:val="44"/>
          <w:szCs w:val="44"/>
          <w:vertAlign w:val="subscript"/>
        </w:rPr>
        <w:t>,</w:t>
      </w:r>
    </w:p>
    <w:p w:rsidR="00023FC0" w:rsidRPr="00717B7A" w:rsidRDefault="00023FC0" w:rsidP="00023FC0">
      <w:pPr>
        <w:pStyle w:val="20"/>
        <w:shd w:val="clear" w:color="auto" w:fill="auto"/>
        <w:tabs>
          <w:tab w:val="left" w:pos="3686"/>
        </w:tabs>
        <w:spacing w:line="23" w:lineRule="atLeast"/>
        <w:ind w:firstLine="720"/>
        <w:jc w:val="center"/>
      </w:pPr>
    </w:p>
    <w:p w:rsidR="00023FC0" w:rsidRPr="00717B7A" w:rsidRDefault="00023FC0" w:rsidP="00023FC0">
      <w:pPr>
        <w:pStyle w:val="20"/>
        <w:shd w:val="clear" w:color="auto" w:fill="auto"/>
        <w:tabs>
          <w:tab w:val="left" w:pos="3686"/>
        </w:tabs>
        <w:spacing w:line="23" w:lineRule="atLeast"/>
        <w:ind w:firstLine="720"/>
      </w:pPr>
      <w:r w:rsidRPr="00717B7A">
        <w:t>где:</w:t>
      </w:r>
    </w:p>
    <w:p w:rsidR="00023FC0" w:rsidRDefault="00023FC0" w:rsidP="00023FC0">
      <w:pPr>
        <w:pStyle w:val="20"/>
        <w:shd w:val="clear" w:color="auto" w:fill="auto"/>
        <w:tabs>
          <w:tab w:val="left" w:pos="3686"/>
        </w:tabs>
        <w:spacing w:line="23" w:lineRule="atLeast"/>
        <w:ind w:firstLine="720"/>
      </w:pPr>
      <w:r w:rsidRPr="00717B7A">
        <w:t xml:space="preserve">К </w:t>
      </w:r>
      <w:proofErr w:type="spellStart"/>
      <w:proofErr w:type="gramStart"/>
      <w:r w:rsidRPr="00C6592A">
        <w:rPr>
          <w:sz w:val="32"/>
          <w:vertAlign w:val="subscript"/>
        </w:rPr>
        <w:t>доп</w:t>
      </w:r>
      <w:proofErr w:type="spellEnd"/>
      <w:proofErr w:type="gramEnd"/>
      <w:r w:rsidRPr="00717B7A">
        <w:t xml:space="preserve"> – коэффициент дополнительной заработной платы определяется по формуле:</w:t>
      </w:r>
    </w:p>
    <w:p w:rsidR="00023FC0" w:rsidRPr="00717B7A" w:rsidRDefault="00023FC0" w:rsidP="00023FC0">
      <w:pPr>
        <w:pStyle w:val="20"/>
        <w:shd w:val="clear" w:color="auto" w:fill="auto"/>
        <w:tabs>
          <w:tab w:val="left" w:pos="3686"/>
        </w:tabs>
        <w:spacing w:line="23" w:lineRule="atLeast"/>
        <w:ind w:firstLine="720"/>
      </w:pPr>
    </w:p>
    <w:p w:rsidR="00023FC0" w:rsidRDefault="00023FC0" w:rsidP="00023FC0">
      <w:pPr>
        <w:pStyle w:val="20"/>
        <w:shd w:val="clear" w:color="auto" w:fill="auto"/>
        <w:tabs>
          <w:tab w:val="left" w:pos="3686"/>
        </w:tabs>
        <w:spacing w:line="23" w:lineRule="atLeast"/>
        <w:ind w:firstLine="720"/>
        <w:jc w:val="center"/>
      </w:pPr>
      <w:bookmarkStart w:id="1" w:name="bookmark5"/>
      <w:r w:rsidRPr="00717B7A">
        <w:t xml:space="preserve">К </w:t>
      </w:r>
      <w:proofErr w:type="spellStart"/>
      <w:r w:rsidRPr="00C6592A">
        <w:rPr>
          <w:sz w:val="32"/>
          <w:vertAlign w:val="subscript"/>
        </w:rPr>
        <w:t>доп</w:t>
      </w:r>
      <w:proofErr w:type="spellEnd"/>
      <w:r w:rsidRPr="00717B7A">
        <w:t xml:space="preserve"> = (К </w:t>
      </w:r>
      <w:proofErr w:type="spellStart"/>
      <w:r w:rsidRPr="00C6592A">
        <w:rPr>
          <w:sz w:val="32"/>
          <w:vertAlign w:val="subscript"/>
        </w:rPr>
        <w:t>п.м</w:t>
      </w:r>
      <w:proofErr w:type="spellEnd"/>
      <w:proofErr w:type="gramStart"/>
      <w:r w:rsidRPr="00C6592A">
        <w:rPr>
          <w:sz w:val="32"/>
        </w:rPr>
        <w:t xml:space="preserve"> </w:t>
      </w:r>
      <w:r w:rsidRPr="00717B7A">
        <w:t>+ К</w:t>
      </w:r>
      <w:proofErr w:type="gramEnd"/>
      <w:r w:rsidRPr="00717B7A">
        <w:t xml:space="preserve"> </w:t>
      </w:r>
      <w:proofErr w:type="spellStart"/>
      <w:r w:rsidRPr="00C6592A">
        <w:rPr>
          <w:sz w:val="32"/>
          <w:vertAlign w:val="subscript"/>
        </w:rPr>
        <w:t>вр</w:t>
      </w:r>
      <w:proofErr w:type="spellEnd"/>
      <w:r w:rsidRPr="00717B7A">
        <w:t xml:space="preserve"> + К </w:t>
      </w:r>
      <w:r w:rsidRPr="00C6592A">
        <w:rPr>
          <w:sz w:val="32"/>
          <w:vertAlign w:val="subscript"/>
        </w:rPr>
        <w:t>от</w:t>
      </w:r>
      <w:r w:rsidRPr="00717B7A">
        <w:rPr>
          <w:vertAlign w:val="subscript"/>
        </w:rPr>
        <w:t xml:space="preserve"> </w:t>
      </w:r>
      <w:r w:rsidRPr="00717B7A">
        <w:t xml:space="preserve">+ К </w:t>
      </w:r>
      <w:r w:rsidRPr="00C6592A">
        <w:rPr>
          <w:sz w:val="32"/>
          <w:vertAlign w:val="subscript"/>
        </w:rPr>
        <w:t>н</w:t>
      </w:r>
      <w:r w:rsidRPr="00717B7A">
        <w:t>) / 100,</w:t>
      </w:r>
      <w:bookmarkEnd w:id="1"/>
    </w:p>
    <w:p w:rsidR="00023FC0" w:rsidRPr="00717B7A" w:rsidRDefault="00F93042" w:rsidP="00FE4275">
      <w:pPr>
        <w:pStyle w:val="20"/>
        <w:shd w:val="clear" w:color="auto" w:fill="auto"/>
        <w:tabs>
          <w:tab w:val="left" w:pos="3686"/>
        </w:tabs>
        <w:spacing w:line="23" w:lineRule="atLeast"/>
        <w:ind w:firstLine="720"/>
        <w:jc w:val="left"/>
      </w:pPr>
      <w:r>
        <w:rPr>
          <w:noProof/>
          <w:lang w:eastAsia="ru-RU"/>
        </w:rPr>
        <w:lastRenderedPageBreak/>
        <mc:AlternateContent>
          <mc:Choice Requires="wps">
            <w:drawing>
              <wp:anchor distT="0" distB="0" distL="114300" distR="114300" simplePos="0" relativeHeight="251663360" behindDoc="0" locked="0" layoutInCell="1" allowOverlap="1" wp14:anchorId="5D378EE7" wp14:editId="37721BB2">
                <wp:simplePos x="0" y="0"/>
                <wp:positionH relativeFrom="column">
                  <wp:posOffset>1855470</wp:posOffset>
                </wp:positionH>
                <wp:positionV relativeFrom="paragraph">
                  <wp:posOffset>-395605</wp:posOffset>
                </wp:positionV>
                <wp:extent cx="2374265" cy="1403985"/>
                <wp:effectExtent l="0" t="0" r="952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F93042" w:rsidRDefault="00F93042" w:rsidP="00F93042">
                            <w:pPr>
                              <w:jc w:val="cente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146.1pt;margin-top:-31.1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" stroked="f">
                <v:textbox style="mso-fit-shape-to-text:t">
                  <w:txbxContent>
                    <w:p w:rsidR="00F93042" w:rsidRDefault="00F93042" w:rsidP="00F93042">
                      <w:pPr>
                        <w:jc w:val="center"/>
                      </w:pPr>
                    </w:p>
                  </w:txbxContent>
                </v:textbox>
              </v:shape>
            </w:pict>
          </mc:Fallback>
        </mc:AlternateContent>
      </w:r>
      <w:r w:rsidR="00023FC0" w:rsidRPr="00AD571F">
        <w:t>где:</w:t>
      </w:r>
    </w:p>
    <w:p w:rsidR="00023FC0" w:rsidRPr="00717B7A" w:rsidRDefault="00023FC0" w:rsidP="00023FC0">
      <w:pPr>
        <w:pStyle w:val="20"/>
        <w:shd w:val="clear" w:color="auto" w:fill="auto"/>
        <w:tabs>
          <w:tab w:val="left" w:pos="3686"/>
        </w:tabs>
        <w:spacing w:line="23" w:lineRule="atLeast"/>
        <w:ind w:firstLine="720"/>
      </w:pPr>
      <w:r w:rsidRPr="00717B7A">
        <w:t xml:space="preserve">К </w:t>
      </w:r>
      <w:proofErr w:type="spellStart"/>
      <w:r w:rsidRPr="00C6592A">
        <w:rPr>
          <w:sz w:val="32"/>
          <w:vertAlign w:val="subscript"/>
        </w:rPr>
        <w:t>п</w:t>
      </w:r>
      <w:proofErr w:type="gramStart"/>
      <w:r w:rsidRPr="00C6592A">
        <w:rPr>
          <w:sz w:val="32"/>
          <w:vertAlign w:val="subscript"/>
        </w:rPr>
        <w:t>.м</w:t>
      </w:r>
      <w:proofErr w:type="spellEnd"/>
      <w:proofErr w:type="gramEnd"/>
      <w:r w:rsidRPr="00C6592A">
        <w:rPr>
          <w:sz w:val="32"/>
        </w:rPr>
        <w:t xml:space="preserve"> </w:t>
      </w:r>
      <w:r w:rsidRPr="00717B7A">
        <w:t>– процентное отношение размера надбавки к тарифной ставке окладу) работника строительной специальности для разряда 3,8 за высокое профессиональное мастерство согласно п. 1.7 Методики;</w:t>
      </w:r>
    </w:p>
    <w:p w:rsidR="00023FC0" w:rsidRPr="00717B7A" w:rsidRDefault="00023FC0" w:rsidP="00023FC0">
      <w:pPr>
        <w:pStyle w:val="20"/>
        <w:shd w:val="clear" w:color="auto" w:fill="auto"/>
        <w:tabs>
          <w:tab w:val="left" w:pos="3686"/>
        </w:tabs>
        <w:spacing w:line="23" w:lineRule="atLeast"/>
        <w:ind w:firstLine="720"/>
      </w:pPr>
      <w:proofErr w:type="gramStart"/>
      <w:r w:rsidRPr="00717B7A">
        <w:t xml:space="preserve">К </w:t>
      </w:r>
      <w:proofErr w:type="spellStart"/>
      <w:r w:rsidRPr="00C6592A">
        <w:rPr>
          <w:sz w:val="32"/>
          <w:vertAlign w:val="subscript"/>
        </w:rPr>
        <w:t>вр</w:t>
      </w:r>
      <w:proofErr w:type="spellEnd"/>
      <w:r w:rsidRPr="00717B7A">
        <w:t xml:space="preserve"> – минимальный размер повышения оплаты труда работник</w:t>
      </w:r>
      <w:r w:rsidR="009155C8">
        <w:t>ов</w:t>
      </w:r>
      <w:r w:rsidRPr="00717B7A">
        <w:t>, занятых на тяжелых работах, работах с вредными и/или опасными условиями труда, определенный в процентном отношении к тарифной ставке (окладу) работника строительной специальности для разряда 3,8, установленн</w:t>
      </w:r>
      <w:r w:rsidR="009155C8">
        <w:t>ы</w:t>
      </w:r>
      <w:r w:rsidRPr="00717B7A">
        <w:t>й для различных видов работ с нормальными условиями труда (в соответствии со статьей 168 Трудового кодекса Луганской Народной Республики);</w:t>
      </w:r>
      <w:proofErr w:type="gramEnd"/>
    </w:p>
    <w:p w:rsidR="00023FC0" w:rsidRDefault="00023FC0" w:rsidP="00023FC0">
      <w:pPr>
        <w:pStyle w:val="20"/>
        <w:shd w:val="clear" w:color="auto" w:fill="auto"/>
        <w:tabs>
          <w:tab w:val="left" w:pos="3686"/>
        </w:tabs>
        <w:spacing w:line="23" w:lineRule="atLeast"/>
        <w:ind w:firstLine="720"/>
      </w:pPr>
      <w:proofErr w:type="gramStart"/>
      <w:r w:rsidRPr="00717B7A">
        <w:t>К</w:t>
      </w:r>
      <w:proofErr w:type="gramEnd"/>
      <w:r w:rsidRPr="00717B7A">
        <w:t xml:space="preserve"> </w:t>
      </w:r>
      <w:proofErr w:type="gramStart"/>
      <w:r w:rsidRPr="00C6592A">
        <w:rPr>
          <w:sz w:val="32"/>
          <w:vertAlign w:val="subscript"/>
        </w:rPr>
        <w:t>от</w:t>
      </w:r>
      <w:proofErr w:type="gramEnd"/>
      <w:r w:rsidRPr="00717B7A">
        <w:t xml:space="preserve"> – коэффициент, учитывающий средний уровень основных и дополнительных отпусков к тарифной ставке (окладу) работника строительной специальности для разряда 3,8, определяется по формуле:</w:t>
      </w:r>
      <w:bookmarkStart w:id="2" w:name="bookmark6"/>
    </w:p>
    <w:p w:rsidR="00023FC0" w:rsidRPr="00717B7A" w:rsidRDefault="00023FC0" w:rsidP="00023FC0">
      <w:pPr>
        <w:pStyle w:val="20"/>
        <w:shd w:val="clear" w:color="auto" w:fill="auto"/>
        <w:tabs>
          <w:tab w:val="left" w:pos="3686"/>
        </w:tabs>
        <w:spacing w:line="23" w:lineRule="atLeast"/>
        <w:ind w:firstLine="720"/>
      </w:pPr>
    </w:p>
    <w:p w:rsidR="00023FC0" w:rsidRDefault="00023FC0" w:rsidP="00023FC0">
      <w:pPr>
        <w:pStyle w:val="20"/>
        <w:shd w:val="clear" w:color="auto" w:fill="auto"/>
        <w:tabs>
          <w:tab w:val="left" w:pos="0"/>
        </w:tabs>
        <w:spacing w:line="23" w:lineRule="atLeast"/>
        <w:jc w:val="center"/>
      </w:pPr>
      <w:r w:rsidRPr="00FA061B">
        <w:t>К</w:t>
      </w:r>
      <w:r w:rsidRPr="00FA061B">
        <w:rPr>
          <w:vertAlign w:val="subscript"/>
        </w:rPr>
        <w:t>от</w:t>
      </w:r>
      <w:r w:rsidRPr="00FA061B">
        <w:t xml:space="preserve"> </w:t>
      </w:r>
      <w:r w:rsidRPr="00FA061B">
        <w:rPr>
          <w:rStyle w:val="1214pt1pt"/>
        </w:rPr>
        <w:t xml:space="preserve">= </w:t>
      </w:r>
      <w:r w:rsidRPr="005C0D4A">
        <w:rPr>
          <w:rStyle w:val="1214pt1pt"/>
          <w:b w:val="0"/>
        </w:rPr>
        <w:t xml:space="preserve">ДС </w:t>
      </w:r>
      <w:r w:rsidRPr="005C0D4A">
        <w:rPr>
          <w:rStyle w:val="1214pt1pt"/>
          <w:b w:val="0"/>
          <w:sz w:val="32"/>
          <w:vertAlign w:val="subscript"/>
        </w:rPr>
        <w:t>от</w:t>
      </w:r>
      <w:r w:rsidRPr="00FA061B">
        <w:rPr>
          <w:rStyle w:val="1214pt1pt"/>
        </w:rPr>
        <w:t xml:space="preserve"> </w:t>
      </w:r>
      <w:r>
        <w:rPr>
          <w:rStyle w:val="1214pt1pt"/>
        </w:rPr>
        <w:t>×</w:t>
      </w:r>
      <w:r w:rsidRPr="00FA061B">
        <w:t xml:space="preserve"> 100 / ЗП</w:t>
      </w:r>
      <w:r w:rsidRPr="00FA061B">
        <w:rPr>
          <w:vertAlign w:val="subscript"/>
        </w:rPr>
        <w:t xml:space="preserve"> </w:t>
      </w:r>
      <w:proofErr w:type="spellStart"/>
      <w:proofErr w:type="gramStart"/>
      <w:r w:rsidRPr="00C6592A">
        <w:rPr>
          <w:sz w:val="32"/>
          <w:vertAlign w:val="subscript"/>
        </w:rPr>
        <w:t>осн</w:t>
      </w:r>
      <w:bookmarkEnd w:id="2"/>
      <w:proofErr w:type="spellEnd"/>
      <w:proofErr w:type="gramEnd"/>
      <w:r w:rsidR="00A76EDD" w:rsidRPr="00AC0873">
        <w:rPr>
          <w:sz w:val="44"/>
          <w:szCs w:val="44"/>
          <w:vertAlign w:val="subscript"/>
        </w:rPr>
        <w:t>,</w:t>
      </w:r>
    </w:p>
    <w:p w:rsidR="00023FC0" w:rsidRPr="00FA061B" w:rsidRDefault="00023FC0" w:rsidP="00023FC0">
      <w:pPr>
        <w:pStyle w:val="20"/>
        <w:shd w:val="clear" w:color="auto" w:fill="auto"/>
        <w:tabs>
          <w:tab w:val="left" w:pos="0"/>
        </w:tabs>
        <w:spacing w:line="23" w:lineRule="atLeast"/>
        <w:jc w:val="center"/>
      </w:pPr>
    </w:p>
    <w:p w:rsidR="00023FC0" w:rsidRPr="00717B7A" w:rsidRDefault="00023FC0" w:rsidP="00023FC0">
      <w:pPr>
        <w:pStyle w:val="20"/>
        <w:shd w:val="clear" w:color="auto" w:fill="auto"/>
        <w:tabs>
          <w:tab w:val="left" w:pos="3686"/>
        </w:tabs>
        <w:spacing w:line="23" w:lineRule="atLeast"/>
        <w:ind w:firstLine="720"/>
      </w:pPr>
      <w:r w:rsidRPr="00717B7A">
        <w:t>где:</w:t>
      </w:r>
    </w:p>
    <w:p w:rsidR="00023FC0" w:rsidRPr="00717B7A" w:rsidRDefault="00023FC0" w:rsidP="00023FC0">
      <w:pPr>
        <w:pStyle w:val="20"/>
        <w:shd w:val="clear" w:color="auto" w:fill="auto"/>
        <w:tabs>
          <w:tab w:val="left" w:pos="3686"/>
        </w:tabs>
        <w:spacing w:line="23" w:lineRule="atLeast"/>
        <w:ind w:firstLine="720"/>
      </w:pPr>
      <w:proofErr w:type="gramStart"/>
      <w:r w:rsidRPr="00717B7A">
        <w:t xml:space="preserve">ДС </w:t>
      </w:r>
      <w:r w:rsidRPr="00C6592A">
        <w:rPr>
          <w:sz w:val="32"/>
          <w:vertAlign w:val="subscript"/>
        </w:rPr>
        <w:t>от</w:t>
      </w:r>
      <w:r w:rsidRPr="00717B7A">
        <w:t xml:space="preserve"> </w:t>
      </w:r>
      <w:r w:rsidR="005C0D4A" w:rsidRPr="00717B7A">
        <w:t>–</w:t>
      </w:r>
      <w:r w:rsidRPr="00717B7A">
        <w:t xml:space="preserve"> сумма денежных средств, необходимых для оплаты основного и дополнительного отпусков (статьи 121, 123 Трудового кодекса Луганской Народной Республики), рассчитанная в соответствии с действующим законодательством.</w:t>
      </w:r>
      <w:proofErr w:type="gramEnd"/>
    </w:p>
    <w:p w:rsidR="00023FC0" w:rsidRDefault="00023FC0" w:rsidP="00023FC0">
      <w:pPr>
        <w:pStyle w:val="20"/>
        <w:shd w:val="clear" w:color="auto" w:fill="auto"/>
        <w:tabs>
          <w:tab w:val="left" w:pos="3686"/>
        </w:tabs>
        <w:spacing w:line="23" w:lineRule="atLeast"/>
        <w:ind w:firstLine="720"/>
      </w:pPr>
      <w:proofErr w:type="gramStart"/>
      <w:r w:rsidRPr="00717B7A">
        <w:t xml:space="preserve">К </w:t>
      </w:r>
      <w:r w:rsidRPr="00C6592A">
        <w:rPr>
          <w:sz w:val="32"/>
          <w:vertAlign w:val="subscript"/>
        </w:rPr>
        <w:t>н</w:t>
      </w:r>
      <w:r w:rsidRPr="00717B7A">
        <w:t xml:space="preserve"> – процентное отношение надбавок к тарифной ставке (окладу) работника строительной специальности для разряда 3,8 при выполнении работ в условиях, отличающихся от обычных условий (выполнение работ в сжатые сроки, при повышенной интенсивности труда, в ночное время, в выходные и праздничные дни, технологическая и техническая сложность выполнения строительных работ и прочее), определяется по формуле:</w:t>
      </w:r>
      <w:proofErr w:type="gramEnd"/>
    </w:p>
    <w:p w:rsidR="00023FC0" w:rsidRPr="00717B7A" w:rsidRDefault="00023FC0" w:rsidP="00023FC0">
      <w:pPr>
        <w:pStyle w:val="20"/>
        <w:shd w:val="clear" w:color="auto" w:fill="auto"/>
        <w:tabs>
          <w:tab w:val="left" w:pos="3686"/>
        </w:tabs>
        <w:spacing w:line="23" w:lineRule="atLeast"/>
        <w:ind w:firstLine="720"/>
      </w:pPr>
    </w:p>
    <w:p w:rsidR="00023FC0" w:rsidRDefault="00023FC0" w:rsidP="00023FC0">
      <w:pPr>
        <w:pStyle w:val="20"/>
        <w:shd w:val="clear" w:color="auto" w:fill="auto"/>
        <w:tabs>
          <w:tab w:val="left" w:pos="3686"/>
        </w:tabs>
        <w:spacing w:line="23" w:lineRule="atLeast"/>
        <w:jc w:val="center"/>
        <w:rPr>
          <w:sz w:val="24"/>
        </w:rPr>
      </w:pPr>
      <w:r w:rsidRPr="00717B7A">
        <w:t>К н</w:t>
      </w:r>
      <w:proofErr w:type="gramStart"/>
      <w:r w:rsidRPr="00717B7A">
        <w:t xml:space="preserve"> = Д</w:t>
      </w:r>
      <w:proofErr w:type="gramEnd"/>
      <w:r w:rsidRPr="00717B7A">
        <w:t xml:space="preserve"> </w:t>
      </w:r>
      <w:proofErr w:type="spellStart"/>
      <w:r w:rsidRPr="00717B7A">
        <w:rPr>
          <w:sz w:val="24"/>
        </w:rPr>
        <w:t>впр</w:t>
      </w:r>
      <w:proofErr w:type="spellEnd"/>
      <w:r w:rsidRPr="00717B7A">
        <w:t xml:space="preserve"> + Д </w:t>
      </w:r>
      <w:proofErr w:type="spellStart"/>
      <w:r w:rsidRPr="00717B7A">
        <w:rPr>
          <w:sz w:val="24"/>
        </w:rPr>
        <w:t>сву</w:t>
      </w:r>
      <w:proofErr w:type="spellEnd"/>
      <w:r w:rsidRPr="00717B7A">
        <w:t xml:space="preserve"> + Д </w:t>
      </w:r>
      <w:proofErr w:type="spellStart"/>
      <w:r w:rsidRPr="00717B7A">
        <w:rPr>
          <w:sz w:val="24"/>
        </w:rPr>
        <w:t>нв</w:t>
      </w:r>
      <w:proofErr w:type="spellEnd"/>
      <w:r w:rsidRPr="00717B7A">
        <w:rPr>
          <w:sz w:val="24"/>
        </w:rPr>
        <w:t xml:space="preserve"> </w:t>
      </w:r>
      <w:r w:rsidRPr="00717B7A">
        <w:t xml:space="preserve">+ Д </w:t>
      </w:r>
      <w:proofErr w:type="spellStart"/>
      <w:r w:rsidRPr="00717B7A">
        <w:rPr>
          <w:sz w:val="24"/>
        </w:rPr>
        <w:t>кл</w:t>
      </w:r>
      <w:proofErr w:type="spellEnd"/>
      <w:r w:rsidRPr="00D01C23">
        <w:rPr>
          <w:sz w:val="36"/>
        </w:rPr>
        <w:t>,</w:t>
      </w:r>
    </w:p>
    <w:p w:rsidR="00023FC0" w:rsidRPr="00717B7A" w:rsidRDefault="00023FC0" w:rsidP="00023FC0">
      <w:pPr>
        <w:pStyle w:val="20"/>
        <w:shd w:val="clear" w:color="auto" w:fill="auto"/>
        <w:tabs>
          <w:tab w:val="left" w:pos="3686"/>
        </w:tabs>
        <w:spacing w:line="23" w:lineRule="atLeast"/>
        <w:jc w:val="center"/>
        <w:rPr>
          <w:sz w:val="24"/>
        </w:rPr>
      </w:pPr>
    </w:p>
    <w:p w:rsidR="00023FC0" w:rsidRPr="00717B7A" w:rsidRDefault="00023FC0" w:rsidP="00023FC0">
      <w:pPr>
        <w:pStyle w:val="20"/>
        <w:shd w:val="clear" w:color="auto" w:fill="auto"/>
        <w:tabs>
          <w:tab w:val="left" w:pos="3686"/>
        </w:tabs>
        <w:spacing w:line="23" w:lineRule="atLeast"/>
        <w:ind w:firstLine="720"/>
      </w:pPr>
      <w:r w:rsidRPr="00717B7A">
        <w:t>где:</w:t>
      </w:r>
    </w:p>
    <w:p w:rsidR="00023FC0" w:rsidRDefault="00023FC0" w:rsidP="00023FC0">
      <w:pPr>
        <w:pStyle w:val="20"/>
        <w:shd w:val="clear" w:color="auto" w:fill="auto"/>
        <w:tabs>
          <w:tab w:val="left" w:pos="3686"/>
        </w:tabs>
        <w:spacing w:line="23" w:lineRule="atLeast"/>
        <w:ind w:firstLine="720"/>
      </w:pPr>
      <w:r w:rsidRPr="00717B7A">
        <w:t xml:space="preserve">Д </w:t>
      </w:r>
      <w:proofErr w:type="spellStart"/>
      <w:r w:rsidRPr="00717B7A">
        <w:rPr>
          <w:sz w:val="24"/>
        </w:rPr>
        <w:t>впр</w:t>
      </w:r>
      <w:proofErr w:type="spellEnd"/>
      <w:r w:rsidRPr="00717B7A">
        <w:t xml:space="preserve"> – среднее процентное отношение дополнительной заработной платы в месяц за работу в выходные и праздничные дни к основной заработной плате определяется по формуле:</w:t>
      </w:r>
    </w:p>
    <w:p w:rsidR="00023FC0" w:rsidRPr="00717B7A" w:rsidRDefault="00023FC0" w:rsidP="00023FC0">
      <w:pPr>
        <w:pStyle w:val="20"/>
        <w:shd w:val="clear" w:color="auto" w:fill="auto"/>
        <w:tabs>
          <w:tab w:val="left" w:pos="3686"/>
        </w:tabs>
        <w:spacing w:line="23" w:lineRule="atLeast"/>
        <w:ind w:firstLine="720"/>
      </w:pPr>
    </w:p>
    <w:p w:rsidR="00023FC0" w:rsidRDefault="00023FC0" w:rsidP="00023FC0">
      <w:pPr>
        <w:pStyle w:val="20"/>
        <w:shd w:val="clear" w:color="auto" w:fill="auto"/>
        <w:tabs>
          <w:tab w:val="left" w:pos="3686"/>
        </w:tabs>
        <w:spacing w:line="23" w:lineRule="atLeast"/>
        <w:jc w:val="center"/>
      </w:pPr>
      <w:r w:rsidRPr="00717B7A">
        <w:t xml:space="preserve">Д </w:t>
      </w:r>
      <w:proofErr w:type="spellStart"/>
      <w:r w:rsidRPr="00717B7A">
        <w:rPr>
          <w:sz w:val="24"/>
        </w:rPr>
        <w:t>впр</w:t>
      </w:r>
      <w:proofErr w:type="spellEnd"/>
      <w:r w:rsidRPr="00717B7A">
        <w:rPr>
          <w:sz w:val="24"/>
        </w:rPr>
        <w:t xml:space="preserve"> = </w:t>
      </w:r>
      <w:r w:rsidRPr="00717B7A">
        <w:t xml:space="preserve">ДВ </w:t>
      </w:r>
      <w:proofErr w:type="spellStart"/>
      <w:proofErr w:type="gramStart"/>
      <w:r w:rsidRPr="00717B7A">
        <w:rPr>
          <w:sz w:val="24"/>
        </w:rPr>
        <w:t>доп</w:t>
      </w:r>
      <w:proofErr w:type="spellEnd"/>
      <w:proofErr w:type="gramEnd"/>
      <w:r w:rsidRPr="00717B7A">
        <w:t xml:space="preserve"> / Д </w:t>
      </w:r>
      <w:proofErr w:type="spellStart"/>
      <w:r w:rsidRPr="00717B7A">
        <w:rPr>
          <w:sz w:val="24"/>
        </w:rPr>
        <w:t>осн</w:t>
      </w:r>
      <w:proofErr w:type="spellEnd"/>
      <w:r w:rsidRPr="00717B7A">
        <w:t xml:space="preserve"> </w:t>
      </w:r>
      <w:r>
        <w:t>×</w:t>
      </w:r>
      <w:r w:rsidRPr="00717B7A">
        <w:t xml:space="preserve"> 100,</w:t>
      </w:r>
    </w:p>
    <w:p w:rsidR="00023FC0" w:rsidRPr="00717B7A" w:rsidRDefault="00023FC0" w:rsidP="00023FC0">
      <w:pPr>
        <w:pStyle w:val="20"/>
        <w:shd w:val="clear" w:color="auto" w:fill="auto"/>
        <w:tabs>
          <w:tab w:val="left" w:pos="3686"/>
        </w:tabs>
        <w:spacing w:line="23" w:lineRule="atLeast"/>
        <w:jc w:val="center"/>
      </w:pPr>
    </w:p>
    <w:p w:rsidR="00023FC0" w:rsidRPr="00717B7A" w:rsidRDefault="00023FC0" w:rsidP="00023FC0">
      <w:pPr>
        <w:pStyle w:val="20"/>
        <w:shd w:val="clear" w:color="auto" w:fill="auto"/>
        <w:tabs>
          <w:tab w:val="left" w:pos="3686"/>
        </w:tabs>
        <w:spacing w:line="23" w:lineRule="atLeast"/>
        <w:ind w:firstLine="720"/>
      </w:pPr>
      <w:r w:rsidRPr="00717B7A">
        <w:t>где:</w:t>
      </w:r>
    </w:p>
    <w:p w:rsidR="00023FC0" w:rsidRPr="00717B7A" w:rsidRDefault="00023FC0" w:rsidP="00023FC0">
      <w:pPr>
        <w:pStyle w:val="20"/>
        <w:shd w:val="clear" w:color="auto" w:fill="auto"/>
        <w:tabs>
          <w:tab w:val="left" w:pos="3686"/>
        </w:tabs>
        <w:spacing w:line="23" w:lineRule="atLeast"/>
        <w:ind w:firstLine="720"/>
      </w:pPr>
      <w:r w:rsidRPr="00717B7A">
        <w:t xml:space="preserve">ДВ </w:t>
      </w:r>
      <w:proofErr w:type="spellStart"/>
      <w:proofErr w:type="gramStart"/>
      <w:r w:rsidRPr="00717B7A">
        <w:rPr>
          <w:sz w:val="24"/>
        </w:rPr>
        <w:t>доп</w:t>
      </w:r>
      <w:proofErr w:type="spellEnd"/>
      <w:proofErr w:type="gramEnd"/>
      <w:r w:rsidRPr="00717B7A">
        <w:rPr>
          <w:sz w:val="24"/>
        </w:rPr>
        <w:t xml:space="preserve"> – </w:t>
      </w:r>
      <w:r w:rsidRPr="00717B7A">
        <w:t>количество праздничных и выходных дней, оплачиваемых за счет дополнительной заработной платы;</w:t>
      </w:r>
    </w:p>
    <w:p w:rsidR="00023FC0" w:rsidRDefault="00023FC0" w:rsidP="00023FC0">
      <w:pPr>
        <w:pStyle w:val="20"/>
        <w:shd w:val="clear" w:color="auto" w:fill="auto"/>
        <w:tabs>
          <w:tab w:val="left" w:pos="3686"/>
        </w:tabs>
        <w:spacing w:line="23" w:lineRule="atLeast"/>
        <w:ind w:firstLine="720"/>
      </w:pPr>
      <w:r w:rsidRPr="00717B7A">
        <w:t xml:space="preserve">Д </w:t>
      </w:r>
      <w:proofErr w:type="spellStart"/>
      <w:proofErr w:type="gramStart"/>
      <w:r w:rsidRPr="00717B7A">
        <w:rPr>
          <w:sz w:val="24"/>
        </w:rPr>
        <w:t>осн</w:t>
      </w:r>
      <w:proofErr w:type="spellEnd"/>
      <w:proofErr w:type="gramEnd"/>
      <w:r w:rsidRPr="00717B7A">
        <w:rPr>
          <w:sz w:val="24"/>
        </w:rPr>
        <w:t xml:space="preserve"> </w:t>
      </w:r>
      <w:r w:rsidRPr="00717B7A">
        <w:t>–</w:t>
      </w:r>
      <w:r w:rsidRPr="00717B7A">
        <w:rPr>
          <w:sz w:val="24"/>
        </w:rPr>
        <w:t xml:space="preserve"> </w:t>
      </w:r>
      <w:r w:rsidRPr="00717B7A">
        <w:t xml:space="preserve">количество дней, оплачиваемых за счет основной заработной платы, определяется по формуле: </w:t>
      </w:r>
    </w:p>
    <w:p w:rsidR="0019367B" w:rsidRDefault="0019367B" w:rsidP="00023FC0">
      <w:pPr>
        <w:pStyle w:val="20"/>
        <w:shd w:val="clear" w:color="auto" w:fill="auto"/>
        <w:tabs>
          <w:tab w:val="left" w:pos="3686"/>
        </w:tabs>
        <w:spacing w:line="23" w:lineRule="atLeast"/>
        <w:ind w:firstLine="720"/>
      </w:pPr>
    </w:p>
    <w:p w:rsidR="00023FC0" w:rsidRDefault="0019367B" w:rsidP="00023FC0">
      <w:pPr>
        <w:pStyle w:val="20"/>
        <w:shd w:val="clear" w:color="auto" w:fill="auto"/>
        <w:tabs>
          <w:tab w:val="left" w:pos="3686"/>
        </w:tabs>
        <w:spacing w:line="23" w:lineRule="atLeast"/>
        <w:jc w:val="center"/>
      </w:pPr>
      <w:r>
        <w:rPr>
          <w:noProof/>
          <w:lang w:eastAsia="ru-RU"/>
        </w:rPr>
        <w:lastRenderedPageBreak/>
        <mc:AlternateContent>
          <mc:Choice Requires="wps">
            <w:drawing>
              <wp:anchor distT="0" distB="0" distL="114300" distR="114300" simplePos="0" relativeHeight="251665408" behindDoc="0" locked="0" layoutInCell="1" allowOverlap="1" wp14:anchorId="385EA81B" wp14:editId="2263E9C1">
                <wp:simplePos x="0" y="0"/>
                <wp:positionH relativeFrom="column">
                  <wp:posOffset>1760220</wp:posOffset>
                </wp:positionH>
                <wp:positionV relativeFrom="paragraph">
                  <wp:posOffset>-429895</wp:posOffset>
                </wp:positionV>
                <wp:extent cx="2374265" cy="1403985"/>
                <wp:effectExtent l="0" t="0" r="9525" b="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F93042" w:rsidRDefault="00F93042" w:rsidP="001E382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left:0;text-align:left;margin-left:138.6pt;margin-top:-33.85pt;width:186.95pt;height:110.5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" stroked="f">
                <v:textbox style="mso-fit-shape-to-text:t">
                  <w:txbxContent>
                    <w:p w:rsidR="00F93042" w:rsidRDefault="00F93042" w:rsidP="001E382C"/>
                  </w:txbxContent>
                </v:textbox>
              </v:shape>
            </w:pict>
          </mc:Fallback>
        </mc:AlternateContent>
      </w:r>
      <w:r w:rsidR="00023FC0" w:rsidRPr="00717B7A">
        <w:t xml:space="preserve">Д </w:t>
      </w:r>
      <w:proofErr w:type="spellStart"/>
      <w:proofErr w:type="gramStart"/>
      <w:r w:rsidR="00023FC0" w:rsidRPr="00717B7A">
        <w:rPr>
          <w:sz w:val="24"/>
        </w:rPr>
        <w:t>осн</w:t>
      </w:r>
      <w:proofErr w:type="spellEnd"/>
      <w:proofErr w:type="gramEnd"/>
      <w:r w:rsidR="00023FC0" w:rsidRPr="00717B7A">
        <w:rPr>
          <w:sz w:val="24"/>
        </w:rPr>
        <w:t xml:space="preserve"> = </w:t>
      </w:r>
      <w:r w:rsidR="00023FC0" w:rsidRPr="00717B7A">
        <w:t xml:space="preserve">ДР </w:t>
      </w:r>
      <w:r w:rsidR="00023FC0" w:rsidRPr="00717B7A">
        <w:rPr>
          <w:sz w:val="24"/>
        </w:rPr>
        <w:t xml:space="preserve">ср + </w:t>
      </w:r>
      <w:r w:rsidR="00023FC0" w:rsidRPr="00717B7A">
        <w:t xml:space="preserve">ДВ </w:t>
      </w:r>
      <w:r w:rsidR="00023FC0" w:rsidRPr="00717B7A">
        <w:rPr>
          <w:sz w:val="24"/>
        </w:rPr>
        <w:t>ср</w:t>
      </w:r>
      <w:r w:rsidR="00023FC0" w:rsidRPr="00D01C23">
        <w:rPr>
          <w:sz w:val="36"/>
        </w:rPr>
        <w:t>,</w:t>
      </w:r>
    </w:p>
    <w:p w:rsidR="00023FC0" w:rsidRPr="00717B7A" w:rsidRDefault="00023FC0" w:rsidP="00FE4275">
      <w:pPr>
        <w:pStyle w:val="20"/>
        <w:shd w:val="clear" w:color="auto" w:fill="auto"/>
        <w:tabs>
          <w:tab w:val="left" w:pos="3686"/>
        </w:tabs>
        <w:spacing w:line="23" w:lineRule="atLeast"/>
        <w:ind w:firstLine="708"/>
        <w:jc w:val="left"/>
      </w:pPr>
      <w:r w:rsidRPr="00717B7A">
        <w:t>где:</w:t>
      </w:r>
    </w:p>
    <w:p w:rsidR="00023FC0" w:rsidRPr="00717B7A" w:rsidRDefault="00023FC0" w:rsidP="00023FC0">
      <w:pPr>
        <w:pStyle w:val="20"/>
        <w:shd w:val="clear" w:color="auto" w:fill="auto"/>
        <w:tabs>
          <w:tab w:val="left" w:pos="3686"/>
        </w:tabs>
        <w:spacing w:line="23" w:lineRule="atLeast"/>
        <w:ind w:firstLine="720"/>
      </w:pPr>
      <w:proofErr w:type="gramStart"/>
      <w:r w:rsidRPr="00717B7A">
        <w:t>ДР</w:t>
      </w:r>
      <w:proofErr w:type="gramEnd"/>
      <w:r w:rsidRPr="00717B7A">
        <w:t xml:space="preserve"> </w:t>
      </w:r>
      <w:r w:rsidRPr="00717B7A">
        <w:rPr>
          <w:sz w:val="24"/>
        </w:rPr>
        <w:t>ср</w:t>
      </w:r>
      <w:r w:rsidRPr="00717B7A">
        <w:t xml:space="preserve"> – среднее количество рабочих дней в месяц;</w:t>
      </w:r>
    </w:p>
    <w:p w:rsidR="00023FC0" w:rsidRPr="00717B7A" w:rsidRDefault="00023FC0" w:rsidP="00023FC0">
      <w:pPr>
        <w:pStyle w:val="20"/>
        <w:shd w:val="clear" w:color="auto" w:fill="auto"/>
        <w:tabs>
          <w:tab w:val="left" w:pos="3686"/>
        </w:tabs>
        <w:spacing w:line="23" w:lineRule="atLeast"/>
        <w:ind w:firstLine="720"/>
      </w:pPr>
      <w:r w:rsidRPr="00717B7A">
        <w:t xml:space="preserve">ДВ </w:t>
      </w:r>
      <w:r w:rsidRPr="00717B7A">
        <w:rPr>
          <w:sz w:val="24"/>
        </w:rPr>
        <w:t>ср</w:t>
      </w:r>
      <w:r w:rsidRPr="00717B7A">
        <w:t xml:space="preserve"> – среднее количество отработанных выходных и праздничных дней в месяц.</w:t>
      </w:r>
    </w:p>
    <w:p w:rsidR="00023FC0" w:rsidRDefault="00023FC0" w:rsidP="00023FC0">
      <w:pPr>
        <w:pStyle w:val="20"/>
        <w:shd w:val="clear" w:color="auto" w:fill="auto"/>
        <w:tabs>
          <w:tab w:val="left" w:pos="3686"/>
        </w:tabs>
        <w:spacing w:line="23" w:lineRule="atLeast"/>
        <w:ind w:firstLine="720"/>
      </w:pPr>
      <w:r w:rsidRPr="00717B7A">
        <w:t xml:space="preserve">Д </w:t>
      </w:r>
      <w:proofErr w:type="spellStart"/>
      <w:r w:rsidRPr="00717B7A">
        <w:rPr>
          <w:sz w:val="24"/>
        </w:rPr>
        <w:t>сву</w:t>
      </w:r>
      <w:proofErr w:type="spellEnd"/>
      <w:r w:rsidRPr="00717B7A">
        <w:t xml:space="preserve"> – среднее процентное отношение дополнительной заработной платы в месяц за работу в сверхурочные ч</w:t>
      </w:r>
      <w:r>
        <w:t>асы к основной заработной плате</w:t>
      </w:r>
      <w:r w:rsidRPr="00717B7A">
        <w:t xml:space="preserve"> определяется по формуле:</w:t>
      </w:r>
    </w:p>
    <w:p w:rsidR="00023FC0" w:rsidRPr="00717B7A" w:rsidRDefault="00023FC0" w:rsidP="00023FC0">
      <w:pPr>
        <w:pStyle w:val="20"/>
        <w:shd w:val="clear" w:color="auto" w:fill="auto"/>
        <w:tabs>
          <w:tab w:val="left" w:pos="3686"/>
        </w:tabs>
        <w:spacing w:line="23" w:lineRule="atLeast"/>
        <w:ind w:firstLine="720"/>
      </w:pPr>
    </w:p>
    <w:p w:rsidR="00023FC0" w:rsidRDefault="00023FC0" w:rsidP="00023FC0">
      <w:pPr>
        <w:pStyle w:val="20"/>
        <w:shd w:val="clear" w:color="auto" w:fill="auto"/>
        <w:tabs>
          <w:tab w:val="left" w:pos="3686"/>
        </w:tabs>
        <w:spacing w:line="23" w:lineRule="atLeast"/>
        <w:jc w:val="center"/>
      </w:pPr>
      <w:r w:rsidRPr="00717B7A">
        <w:t xml:space="preserve">Д </w:t>
      </w:r>
      <w:proofErr w:type="spellStart"/>
      <w:r w:rsidRPr="00717B7A">
        <w:rPr>
          <w:sz w:val="24"/>
        </w:rPr>
        <w:t>сву</w:t>
      </w:r>
      <w:proofErr w:type="spellEnd"/>
      <w:r w:rsidRPr="00717B7A">
        <w:t xml:space="preserve"> = Ч </w:t>
      </w:r>
      <w:proofErr w:type="spellStart"/>
      <w:proofErr w:type="gramStart"/>
      <w:r w:rsidRPr="00717B7A">
        <w:rPr>
          <w:sz w:val="24"/>
        </w:rPr>
        <w:t>доп</w:t>
      </w:r>
      <w:proofErr w:type="spellEnd"/>
      <w:proofErr w:type="gramEnd"/>
      <w:r w:rsidRPr="00717B7A">
        <w:t xml:space="preserve"> / Ч </w:t>
      </w:r>
      <w:proofErr w:type="spellStart"/>
      <w:r w:rsidRPr="00717B7A">
        <w:rPr>
          <w:sz w:val="24"/>
        </w:rPr>
        <w:t>осн</w:t>
      </w:r>
      <w:proofErr w:type="spellEnd"/>
      <w:r w:rsidRPr="00717B7A">
        <w:t xml:space="preserve"> </w:t>
      </w:r>
      <w:r>
        <w:t>×</w:t>
      </w:r>
      <w:r w:rsidRPr="00717B7A">
        <w:t xml:space="preserve"> 100,</w:t>
      </w:r>
    </w:p>
    <w:p w:rsidR="00023FC0" w:rsidRPr="00717B7A" w:rsidRDefault="00023FC0" w:rsidP="00023FC0">
      <w:pPr>
        <w:pStyle w:val="20"/>
        <w:shd w:val="clear" w:color="auto" w:fill="auto"/>
        <w:tabs>
          <w:tab w:val="left" w:pos="3686"/>
        </w:tabs>
        <w:spacing w:line="23" w:lineRule="atLeast"/>
        <w:jc w:val="center"/>
      </w:pPr>
    </w:p>
    <w:p w:rsidR="00023FC0" w:rsidRPr="00717B7A" w:rsidRDefault="00023FC0" w:rsidP="00023FC0">
      <w:pPr>
        <w:pStyle w:val="20"/>
        <w:shd w:val="clear" w:color="auto" w:fill="auto"/>
        <w:tabs>
          <w:tab w:val="left" w:pos="0"/>
        </w:tabs>
        <w:spacing w:line="23" w:lineRule="atLeast"/>
        <w:jc w:val="left"/>
      </w:pPr>
      <w:r w:rsidRPr="00717B7A">
        <w:tab/>
        <w:t>где:</w:t>
      </w:r>
    </w:p>
    <w:p w:rsidR="00023FC0" w:rsidRDefault="00023FC0" w:rsidP="00023FC0">
      <w:pPr>
        <w:pStyle w:val="20"/>
        <w:shd w:val="clear" w:color="auto" w:fill="auto"/>
        <w:tabs>
          <w:tab w:val="left" w:pos="3686"/>
        </w:tabs>
        <w:spacing w:line="23" w:lineRule="atLeast"/>
        <w:ind w:firstLine="720"/>
      </w:pPr>
      <w:r w:rsidRPr="00717B7A">
        <w:t xml:space="preserve">Ч </w:t>
      </w:r>
      <w:proofErr w:type="spellStart"/>
      <w:proofErr w:type="gramStart"/>
      <w:r w:rsidRPr="00717B7A">
        <w:rPr>
          <w:sz w:val="24"/>
        </w:rPr>
        <w:t>доп</w:t>
      </w:r>
      <w:proofErr w:type="spellEnd"/>
      <w:proofErr w:type="gramEnd"/>
      <w:r w:rsidRPr="00717B7A">
        <w:t xml:space="preserve"> – количество сверхурочных часов, оплачиваемых за счет дополнительной заработной платы;</w:t>
      </w:r>
    </w:p>
    <w:p w:rsidR="00023FC0" w:rsidRDefault="00023FC0" w:rsidP="00023FC0">
      <w:pPr>
        <w:pStyle w:val="20"/>
        <w:shd w:val="clear" w:color="auto" w:fill="auto"/>
        <w:tabs>
          <w:tab w:val="left" w:pos="3686"/>
        </w:tabs>
        <w:spacing w:line="23" w:lineRule="atLeast"/>
        <w:ind w:firstLine="720"/>
      </w:pPr>
      <w:r w:rsidRPr="00717B7A">
        <w:t xml:space="preserve">Ч </w:t>
      </w:r>
      <w:proofErr w:type="spellStart"/>
      <w:proofErr w:type="gramStart"/>
      <w:r w:rsidRPr="00717B7A">
        <w:rPr>
          <w:sz w:val="24"/>
        </w:rPr>
        <w:t>осн</w:t>
      </w:r>
      <w:proofErr w:type="spellEnd"/>
      <w:proofErr w:type="gramEnd"/>
      <w:r w:rsidRPr="00717B7A">
        <w:t xml:space="preserve"> – количество часов</w:t>
      </w:r>
      <w:r w:rsidR="0040661E">
        <w:t>,</w:t>
      </w:r>
      <w:r w:rsidRPr="00717B7A">
        <w:t xml:space="preserve"> оплачиваемых за счет основной заработной платы, определяется по формуле:</w:t>
      </w:r>
    </w:p>
    <w:p w:rsidR="00023FC0" w:rsidRPr="00717B7A" w:rsidRDefault="00023FC0" w:rsidP="00023FC0">
      <w:pPr>
        <w:pStyle w:val="20"/>
        <w:shd w:val="clear" w:color="auto" w:fill="auto"/>
        <w:tabs>
          <w:tab w:val="left" w:pos="3686"/>
        </w:tabs>
        <w:spacing w:line="23" w:lineRule="atLeast"/>
        <w:ind w:firstLine="720"/>
      </w:pPr>
    </w:p>
    <w:p w:rsidR="00023FC0" w:rsidRDefault="00023FC0" w:rsidP="00023FC0">
      <w:pPr>
        <w:pStyle w:val="20"/>
        <w:shd w:val="clear" w:color="auto" w:fill="auto"/>
        <w:tabs>
          <w:tab w:val="left" w:pos="3686"/>
        </w:tabs>
        <w:spacing w:line="23" w:lineRule="atLeast"/>
        <w:jc w:val="center"/>
      </w:pPr>
      <w:r w:rsidRPr="00717B7A">
        <w:t xml:space="preserve">Ч </w:t>
      </w:r>
      <w:proofErr w:type="spellStart"/>
      <w:proofErr w:type="gramStart"/>
      <w:r w:rsidRPr="00717B7A">
        <w:rPr>
          <w:sz w:val="24"/>
        </w:rPr>
        <w:t>осн</w:t>
      </w:r>
      <w:proofErr w:type="spellEnd"/>
      <w:proofErr w:type="gramEnd"/>
      <w:r w:rsidRPr="00717B7A">
        <w:rPr>
          <w:sz w:val="24"/>
        </w:rPr>
        <w:t xml:space="preserve"> = </w:t>
      </w:r>
      <w:r w:rsidRPr="00717B7A">
        <w:t xml:space="preserve">Ч </w:t>
      </w:r>
      <w:r w:rsidRPr="00717B7A">
        <w:rPr>
          <w:sz w:val="24"/>
        </w:rPr>
        <w:t xml:space="preserve">с + </w:t>
      </w:r>
      <w:r w:rsidRPr="00717B7A">
        <w:t xml:space="preserve">Ч </w:t>
      </w:r>
      <w:proofErr w:type="spellStart"/>
      <w:r w:rsidRPr="00717B7A">
        <w:rPr>
          <w:sz w:val="24"/>
        </w:rPr>
        <w:t>сву</w:t>
      </w:r>
      <w:proofErr w:type="spellEnd"/>
      <w:r w:rsidRPr="00D01C23">
        <w:rPr>
          <w:sz w:val="36"/>
        </w:rPr>
        <w:t>,</w:t>
      </w:r>
    </w:p>
    <w:p w:rsidR="00023FC0" w:rsidRPr="00717B7A" w:rsidRDefault="00023FC0" w:rsidP="00023FC0">
      <w:pPr>
        <w:pStyle w:val="20"/>
        <w:shd w:val="clear" w:color="auto" w:fill="auto"/>
        <w:tabs>
          <w:tab w:val="left" w:pos="3686"/>
        </w:tabs>
        <w:spacing w:line="23" w:lineRule="atLeast"/>
        <w:jc w:val="center"/>
        <w:rPr>
          <w:sz w:val="24"/>
        </w:rPr>
      </w:pPr>
    </w:p>
    <w:p w:rsidR="00023FC0" w:rsidRPr="00717B7A" w:rsidRDefault="00023FC0" w:rsidP="00023FC0">
      <w:pPr>
        <w:pStyle w:val="20"/>
        <w:shd w:val="clear" w:color="auto" w:fill="auto"/>
        <w:spacing w:line="23" w:lineRule="atLeast"/>
        <w:jc w:val="left"/>
      </w:pPr>
      <w:r w:rsidRPr="00717B7A">
        <w:tab/>
        <w:t>где:</w:t>
      </w:r>
    </w:p>
    <w:p w:rsidR="00023FC0" w:rsidRPr="00717B7A" w:rsidRDefault="00023FC0" w:rsidP="00023FC0">
      <w:pPr>
        <w:pStyle w:val="20"/>
        <w:shd w:val="clear" w:color="auto" w:fill="auto"/>
        <w:tabs>
          <w:tab w:val="left" w:pos="3686"/>
        </w:tabs>
        <w:spacing w:line="23" w:lineRule="atLeast"/>
        <w:ind w:firstLine="720"/>
      </w:pPr>
      <w:r w:rsidRPr="00717B7A">
        <w:t xml:space="preserve">Ч </w:t>
      </w:r>
      <w:proofErr w:type="gramStart"/>
      <w:r w:rsidRPr="00717B7A">
        <w:rPr>
          <w:sz w:val="24"/>
        </w:rPr>
        <w:t>с</w:t>
      </w:r>
      <w:proofErr w:type="gramEnd"/>
      <w:r w:rsidRPr="00717B7A">
        <w:t xml:space="preserve"> – среднее количество рабочих часов в месяц;</w:t>
      </w:r>
    </w:p>
    <w:p w:rsidR="00023FC0" w:rsidRPr="00717B7A" w:rsidRDefault="00023FC0" w:rsidP="00023FC0">
      <w:pPr>
        <w:pStyle w:val="20"/>
        <w:shd w:val="clear" w:color="auto" w:fill="auto"/>
        <w:tabs>
          <w:tab w:val="left" w:pos="3686"/>
        </w:tabs>
        <w:spacing w:line="23" w:lineRule="atLeast"/>
        <w:ind w:firstLine="720"/>
      </w:pPr>
      <w:r w:rsidRPr="00717B7A">
        <w:t xml:space="preserve">Ч </w:t>
      </w:r>
      <w:proofErr w:type="spellStart"/>
      <w:r w:rsidRPr="00717B7A">
        <w:rPr>
          <w:sz w:val="24"/>
        </w:rPr>
        <w:t>сву</w:t>
      </w:r>
      <w:proofErr w:type="spellEnd"/>
      <w:r w:rsidRPr="00717B7A">
        <w:rPr>
          <w:sz w:val="24"/>
        </w:rPr>
        <w:t xml:space="preserve"> –</w:t>
      </w:r>
      <w:r w:rsidRPr="00717B7A">
        <w:t xml:space="preserve"> среднее количество отработанных часов в сверхурочное время в месяц.</w:t>
      </w:r>
    </w:p>
    <w:p w:rsidR="00023FC0" w:rsidRDefault="00023FC0" w:rsidP="00023FC0">
      <w:pPr>
        <w:pStyle w:val="20"/>
        <w:shd w:val="clear" w:color="auto" w:fill="auto"/>
        <w:tabs>
          <w:tab w:val="left" w:pos="3686"/>
        </w:tabs>
        <w:spacing w:line="23" w:lineRule="atLeast"/>
        <w:ind w:firstLine="720"/>
      </w:pPr>
      <w:r w:rsidRPr="00717B7A">
        <w:t xml:space="preserve">Д </w:t>
      </w:r>
      <w:proofErr w:type="spellStart"/>
      <w:r w:rsidRPr="00717B7A">
        <w:rPr>
          <w:sz w:val="24"/>
        </w:rPr>
        <w:t>нв</w:t>
      </w:r>
      <w:proofErr w:type="spellEnd"/>
      <w:r w:rsidRPr="00717B7A">
        <w:rPr>
          <w:sz w:val="24"/>
        </w:rPr>
        <w:t xml:space="preserve"> </w:t>
      </w:r>
      <w:r w:rsidRPr="00717B7A">
        <w:t>– среднее процентное</w:t>
      </w:r>
      <w:r w:rsidRPr="00717B7A">
        <w:rPr>
          <w:sz w:val="32"/>
        </w:rPr>
        <w:t xml:space="preserve"> </w:t>
      </w:r>
      <w:r w:rsidRPr="00717B7A">
        <w:t>отношение дополнительной заработной платы в месяц за работу в ночное время к основной заработной плате определяется по формуле:</w:t>
      </w:r>
    </w:p>
    <w:p w:rsidR="00023FC0" w:rsidRPr="00717B7A" w:rsidRDefault="00023FC0" w:rsidP="00023FC0">
      <w:pPr>
        <w:pStyle w:val="20"/>
        <w:shd w:val="clear" w:color="auto" w:fill="auto"/>
        <w:tabs>
          <w:tab w:val="left" w:pos="3686"/>
        </w:tabs>
        <w:spacing w:line="23" w:lineRule="atLeast"/>
        <w:ind w:firstLine="720"/>
      </w:pPr>
    </w:p>
    <w:p w:rsidR="00023FC0" w:rsidRDefault="00023FC0" w:rsidP="00023FC0">
      <w:pPr>
        <w:pStyle w:val="20"/>
        <w:shd w:val="clear" w:color="auto" w:fill="auto"/>
        <w:tabs>
          <w:tab w:val="left" w:pos="3686"/>
        </w:tabs>
        <w:spacing w:line="23" w:lineRule="atLeast"/>
        <w:jc w:val="center"/>
      </w:pPr>
      <w:r w:rsidRPr="00717B7A">
        <w:t xml:space="preserve">Д </w:t>
      </w:r>
      <w:proofErr w:type="spellStart"/>
      <w:r w:rsidRPr="00717B7A">
        <w:rPr>
          <w:sz w:val="24"/>
        </w:rPr>
        <w:t>нв</w:t>
      </w:r>
      <w:proofErr w:type="spellEnd"/>
      <w:r w:rsidRPr="00717B7A">
        <w:rPr>
          <w:sz w:val="24"/>
        </w:rPr>
        <w:t xml:space="preserve"> = </w:t>
      </w:r>
      <w:r w:rsidRPr="00717B7A">
        <w:t xml:space="preserve">ЧДН </w:t>
      </w:r>
      <w:r>
        <w:t>×</w:t>
      </w:r>
      <w:r w:rsidRPr="00717B7A">
        <w:t xml:space="preserve"> СЧ </w:t>
      </w:r>
      <w:r>
        <w:t>×</w:t>
      </w:r>
      <w:r w:rsidRPr="00717B7A">
        <w:t xml:space="preserve"> ДН </w:t>
      </w:r>
      <w:r w:rsidRPr="00717B7A">
        <w:rPr>
          <w:sz w:val="24"/>
        </w:rPr>
        <w:t>мин</w:t>
      </w:r>
      <w:r w:rsidRPr="00717B7A">
        <w:t xml:space="preserve"> </w:t>
      </w:r>
      <w:r>
        <w:t>×</w:t>
      </w:r>
      <w:r w:rsidRPr="00717B7A">
        <w:t xml:space="preserve"> КС </w:t>
      </w:r>
      <w:r w:rsidRPr="00717B7A">
        <w:rPr>
          <w:sz w:val="24"/>
        </w:rPr>
        <w:t>ср</w:t>
      </w:r>
      <w:r w:rsidRPr="00717B7A">
        <w:t xml:space="preserve"> </w:t>
      </w:r>
      <w:r>
        <w:t>×</w:t>
      </w:r>
      <w:r w:rsidRPr="00717B7A">
        <w:t xml:space="preserve"> МН </w:t>
      </w:r>
      <w:r w:rsidRPr="00717B7A">
        <w:rPr>
          <w:sz w:val="24"/>
        </w:rPr>
        <w:t>ср</w:t>
      </w:r>
      <w:r w:rsidRPr="00717B7A">
        <w:t xml:space="preserve"> </w:t>
      </w:r>
      <w:r>
        <w:t>×</w:t>
      </w:r>
      <w:r w:rsidRPr="00717B7A">
        <w:t xml:space="preserve"> 100 / ЗП</w:t>
      </w:r>
      <w:r w:rsidRPr="00717B7A">
        <w:rPr>
          <w:vertAlign w:val="subscript"/>
        </w:rPr>
        <w:t xml:space="preserve"> </w:t>
      </w:r>
      <w:proofErr w:type="spellStart"/>
      <w:proofErr w:type="gramStart"/>
      <w:r w:rsidRPr="00717B7A">
        <w:rPr>
          <w:vertAlign w:val="subscript"/>
        </w:rPr>
        <w:t>осн</w:t>
      </w:r>
      <w:proofErr w:type="spellEnd"/>
      <w:proofErr w:type="gramEnd"/>
      <w:r w:rsidRPr="0040661E">
        <w:rPr>
          <w:sz w:val="44"/>
          <w:szCs w:val="44"/>
          <w:vertAlign w:val="subscript"/>
        </w:rPr>
        <w:t>,</w:t>
      </w:r>
    </w:p>
    <w:p w:rsidR="00023FC0" w:rsidRPr="00717B7A" w:rsidRDefault="00023FC0" w:rsidP="00023FC0">
      <w:pPr>
        <w:pStyle w:val="20"/>
        <w:shd w:val="clear" w:color="auto" w:fill="auto"/>
        <w:tabs>
          <w:tab w:val="left" w:pos="3686"/>
        </w:tabs>
        <w:spacing w:line="23" w:lineRule="atLeast"/>
        <w:jc w:val="center"/>
      </w:pPr>
    </w:p>
    <w:p w:rsidR="00023FC0" w:rsidRPr="00717B7A" w:rsidRDefault="00023FC0" w:rsidP="00023FC0">
      <w:pPr>
        <w:pStyle w:val="20"/>
        <w:shd w:val="clear" w:color="auto" w:fill="auto"/>
        <w:tabs>
          <w:tab w:val="left" w:pos="3686"/>
        </w:tabs>
        <w:spacing w:line="23" w:lineRule="atLeast"/>
        <w:ind w:firstLine="720"/>
      </w:pPr>
      <w:r w:rsidRPr="00717B7A">
        <w:t>где:</w:t>
      </w:r>
    </w:p>
    <w:p w:rsidR="00023FC0" w:rsidRPr="00717B7A" w:rsidRDefault="00023FC0" w:rsidP="00023FC0">
      <w:pPr>
        <w:pStyle w:val="20"/>
        <w:shd w:val="clear" w:color="auto" w:fill="auto"/>
        <w:tabs>
          <w:tab w:val="left" w:pos="3686"/>
        </w:tabs>
        <w:spacing w:line="23" w:lineRule="atLeast"/>
        <w:ind w:firstLine="720"/>
      </w:pPr>
      <w:r w:rsidRPr="00717B7A">
        <w:t>ЧДН – количество часов в сутки с доплатой за работу в ночное время (согласно ст. 100 Трудового кодекса Луганской Народной Республики);</w:t>
      </w:r>
    </w:p>
    <w:p w:rsidR="00023FC0" w:rsidRDefault="00023FC0" w:rsidP="00023FC0">
      <w:pPr>
        <w:pStyle w:val="20"/>
        <w:shd w:val="clear" w:color="auto" w:fill="auto"/>
        <w:tabs>
          <w:tab w:val="left" w:pos="3686"/>
        </w:tabs>
        <w:spacing w:line="23" w:lineRule="atLeast"/>
        <w:ind w:firstLine="720"/>
      </w:pPr>
      <w:r w:rsidRPr="00717B7A">
        <w:t>СЧ – стоимость 1 часа тарифной ставки определяется по формуле:</w:t>
      </w:r>
    </w:p>
    <w:p w:rsidR="00023FC0" w:rsidRPr="00717B7A" w:rsidRDefault="00023FC0" w:rsidP="00023FC0">
      <w:pPr>
        <w:pStyle w:val="20"/>
        <w:shd w:val="clear" w:color="auto" w:fill="auto"/>
        <w:tabs>
          <w:tab w:val="left" w:pos="3686"/>
        </w:tabs>
        <w:spacing w:line="23" w:lineRule="atLeast"/>
        <w:ind w:firstLine="720"/>
      </w:pPr>
    </w:p>
    <w:p w:rsidR="00023FC0" w:rsidRDefault="00023FC0" w:rsidP="00023FC0">
      <w:pPr>
        <w:pStyle w:val="20"/>
        <w:shd w:val="clear" w:color="auto" w:fill="auto"/>
        <w:tabs>
          <w:tab w:val="left" w:pos="3686"/>
        </w:tabs>
        <w:spacing w:line="23" w:lineRule="atLeast"/>
        <w:jc w:val="center"/>
        <w:rPr>
          <w:sz w:val="24"/>
        </w:rPr>
      </w:pPr>
      <w:r w:rsidRPr="00717B7A">
        <w:t>СЧ = ЗП</w:t>
      </w:r>
      <w:r w:rsidRPr="00717B7A">
        <w:rPr>
          <w:vertAlign w:val="subscript"/>
        </w:rPr>
        <w:t xml:space="preserve"> </w:t>
      </w:r>
      <w:proofErr w:type="spellStart"/>
      <w:proofErr w:type="gramStart"/>
      <w:r w:rsidRPr="00717B7A">
        <w:rPr>
          <w:vertAlign w:val="subscript"/>
        </w:rPr>
        <w:t>осн</w:t>
      </w:r>
      <w:proofErr w:type="spellEnd"/>
      <w:proofErr w:type="gramEnd"/>
      <w:r w:rsidRPr="00717B7A">
        <w:rPr>
          <w:vertAlign w:val="subscript"/>
        </w:rPr>
        <w:t xml:space="preserve"> </w:t>
      </w:r>
      <w:r w:rsidRPr="00717B7A">
        <w:t>/</w:t>
      </w:r>
      <w:r w:rsidRPr="00717B7A">
        <w:rPr>
          <w:vertAlign w:val="subscript"/>
        </w:rPr>
        <w:t xml:space="preserve"> </w:t>
      </w:r>
      <w:r w:rsidRPr="00717B7A">
        <w:t xml:space="preserve">Ч </w:t>
      </w:r>
      <w:r>
        <w:rPr>
          <w:sz w:val="24"/>
        </w:rPr>
        <w:t>с</w:t>
      </w:r>
      <w:r w:rsidRPr="00D01C23">
        <w:rPr>
          <w:sz w:val="36"/>
        </w:rPr>
        <w:t>,</w:t>
      </w:r>
    </w:p>
    <w:p w:rsidR="00023FC0" w:rsidRPr="00717B7A" w:rsidRDefault="00023FC0" w:rsidP="00023FC0">
      <w:pPr>
        <w:pStyle w:val="20"/>
        <w:shd w:val="clear" w:color="auto" w:fill="auto"/>
        <w:tabs>
          <w:tab w:val="left" w:pos="3686"/>
        </w:tabs>
        <w:spacing w:line="23" w:lineRule="atLeast"/>
        <w:jc w:val="center"/>
      </w:pPr>
    </w:p>
    <w:p w:rsidR="00023FC0" w:rsidRDefault="00023FC0" w:rsidP="00023FC0">
      <w:pPr>
        <w:pStyle w:val="20"/>
        <w:shd w:val="clear" w:color="auto" w:fill="auto"/>
        <w:tabs>
          <w:tab w:val="left" w:pos="3686"/>
        </w:tabs>
        <w:spacing w:line="23" w:lineRule="atLeast"/>
        <w:ind w:firstLine="720"/>
      </w:pPr>
      <w:r>
        <w:t>г</w:t>
      </w:r>
      <w:r w:rsidRPr="00717B7A">
        <w:t>де</w:t>
      </w:r>
      <w:r>
        <w:t>:</w:t>
      </w:r>
    </w:p>
    <w:p w:rsidR="00023FC0" w:rsidRPr="00717B7A" w:rsidRDefault="00023FC0" w:rsidP="00023FC0">
      <w:pPr>
        <w:pStyle w:val="20"/>
        <w:shd w:val="clear" w:color="auto" w:fill="auto"/>
        <w:tabs>
          <w:tab w:val="left" w:pos="3686"/>
        </w:tabs>
        <w:spacing w:line="23" w:lineRule="atLeast"/>
        <w:ind w:firstLine="720"/>
      </w:pPr>
      <w:r w:rsidRPr="00717B7A">
        <w:t xml:space="preserve">Ч </w:t>
      </w:r>
      <w:proofErr w:type="gramStart"/>
      <w:r w:rsidRPr="00717B7A">
        <w:rPr>
          <w:sz w:val="24"/>
        </w:rPr>
        <w:t>с</w:t>
      </w:r>
      <w:proofErr w:type="gramEnd"/>
      <w:r w:rsidRPr="00717B7A">
        <w:t xml:space="preserve"> – среднее количество рабочих часов в месяц;</w:t>
      </w:r>
    </w:p>
    <w:p w:rsidR="00023FC0" w:rsidRPr="00717B7A" w:rsidRDefault="00023FC0" w:rsidP="00023FC0">
      <w:pPr>
        <w:pStyle w:val="20"/>
        <w:shd w:val="clear" w:color="auto" w:fill="auto"/>
        <w:tabs>
          <w:tab w:val="left" w:pos="3686"/>
        </w:tabs>
        <w:spacing w:line="23" w:lineRule="atLeast"/>
        <w:ind w:firstLine="720"/>
      </w:pPr>
      <w:r w:rsidRPr="00717B7A">
        <w:t xml:space="preserve">ДН </w:t>
      </w:r>
      <w:r w:rsidRPr="00717B7A">
        <w:rPr>
          <w:sz w:val="24"/>
        </w:rPr>
        <w:t>мин</w:t>
      </w:r>
      <w:r w:rsidRPr="00717B7A">
        <w:t xml:space="preserve"> – минимальный размер доплаты за каждый час работы в ночное время от тарифной ставки (согласно ст. 175 Трудового кодекса Луганской Народной Республики);</w:t>
      </w:r>
    </w:p>
    <w:p w:rsidR="00023FC0" w:rsidRPr="00717B7A" w:rsidRDefault="00023FC0" w:rsidP="00023FC0">
      <w:pPr>
        <w:pStyle w:val="20"/>
        <w:shd w:val="clear" w:color="auto" w:fill="auto"/>
        <w:tabs>
          <w:tab w:val="left" w:pos="3686"/>
        </w:tabs>
        <w:spacing w:line="23" w:lineRule="atLeast"/>
        <w:ind w:firstLine="720"/>
      </w:pPr>
      <w:r w:rsidRPr="00717B7A">
        <w:t xml:space="preserve">КС </w:t>
      </w:r>
      <w:r w:rsidRPr="00717B7A">
        <w:rPr>
          <w:sz w:val="24"/>
        </w:rPr>
        <w:t xml:space="preserve">ср </w:t>
      </w:r>
      <w:r w:rsidRPr="00717B7A">
        <w:t>–</w:t>
      </w:r>
      <w:r w:rsidRPr="00717B7A">
        <w:rPr>
          <w:sz w:val="24"/>
        </w:rPr>
        <w:t xml:space="preserve"> </w:t>
      </w:r>
      <w:r w:rsidRPr="00717B7A">
        <w:t>среднее количество смен в месяц в ночное время;</w:t>
      </w:r>
    </w:p>
    <w:p w:rsidR="00023FC0" w:rsidRPr="00717B7A" w:rsidRDefault="00023FC0" w:rsidP="00023FC0">
      <w:pPr>
        <w:pStyle w:val="20"/>
        <w:shd w:val="clear" w:color="auto" w:fill="auto"/>
        <w:tabs>
          <w:tab w:val="left" w:pos="3686"/>
        </w:tabs>
        <w:spacing w:line="23" w:lineRule="atLeast"/>
        <w:ind w:firstLine="720"/>
      </w:pPr>
      <w:r w:rsidRPr="00717B7A">
        <w:t xml:space="preserve">МН </w:t>
      </w:r>
      <w:r w:rsidRPr="00717B7A">
        <w:rPr>
          <w:sz w:val="24"/>
        </w:rPr>
        <w:t xml:space="preserve">ср </w:t>
      </w:r>
      <w:r w:rsidRPr="00717B7A">
        <w:t>–</w:t>
      </w:r>
      <w:r w:rsidRPr="00717B7A">
        <w:rPr>
          <w:sz w:val="24"/>
        </w:rPr>
        <w:t xml:space="preserve"> </w:t>
      </w:r>
      <w:r w:rsidRPr="00717B7A">
        <w:t>среднее количество месяцев в год с работой в ночное время;</w:t>
      </w:r>
    </w:p>
    <w:p w:rsidR="00023FC0" w:rsidRDefault="0019367B" w:rsidP="00023FC0">
      <w:pPr>
        <w:pStyle w:val="20"/>
        <w:shd w:val="clear" w:color="auto" w:fill="auto"/>
        <w:tabs>
          <w:tab w:val="left" w:pos="3686"/>
        </w:tabs>
        <w:spacing w:line="23" w:lineRule="atLeast"/>
        <w:ind w:firstLine="720"/>
      </w:pPr>
      <w:r>
        <w:rPr>
          <w:noProof/>
          <w:lang w:eastAsia="ru-RU"/>
        </w:rPr>
        <w:lastRenderedPageBreak/>
        <mc:AlternateContent>
          <mc:Choice Requires="wps">
            <w:drawing>
              <wp:anchor distT="0" distB="0" distL="114300" distR="114300" simplePos="0" relativeHeight="251667456" behindDoc="0" locked="0" layoutInCell="1" allowOverlap="1" wp14:anchorId="4C7C44B7" wp14:editId="566502EF">
                <wp:simplePos x="0" y="0"/>
                <wp:positionH relativeFrom="column">
                  <wp:posOffset>1664970</wp:posOffset>
                </wp:positionH>
                <wp:positionV relativeFrom="paragraph">
                  <wp:posOffset>-476885</wp:posOffset>
                </wp:positionV>
                <wp:extent cx="2374265" cy="1403985"/>
                <wp:effectExtent l="0" t="0" r="9525" b="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F93042" w:rsidRDefault="00F93042" w:rsidP="00F93042">
                            <w:pPr>
                              <w:jc w:val="center"/>
                            </w:pPr>
                            <w:bookmarkStart w:id="3" w:name="_GoBack"/>
                            <w:bookmarkEnd w:id="3"/>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left:0;text-align:left;margin-left:131.1pt;margin-top:-37.55pt;width:186.95pt;height:110.55pt;z-index:2516674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" stroked="f">
                <v:textbox style="mso-fit-shape-to-text:t">
                  <w:txbxContent>
                    <w:p w:rsidR="00F93042" w:rsidRDefault="00F93042" w:rsidP="00F93042">
                      <w:pPr>
                        <w:jc w:val="center"/>
                      </w:pPr>
                      <w:bookmarkStart w:id="4" w:name="_GoBack"/>
                      <w:bookmarkEnd w:id="4"/>
                    </w:p>
                  </w:txbxContent>
                </v:textbox>
              </v:shape>
            </w:pict>
          </mc:Fallback>
        </mc:AlternateContent>
      </w:r>
      <w:r w:rsidR="00023FC0" w:rsidRPr="00717B7A">
        <w:t xml:space="preserve">Д </w:t>
      </w:r>
      <w:proofErr w:type="spellStart"/>
      <w:r w:rsidR="00023FC0" w:rsidRPr="00717B7A">
        <w:rPr>
          <w:sz w:val="24"/>
        </w:rPr>
        <w:t>кл</w:t>
      </w:r>
      <w:proofErr w:type="spellEnd"/>
      <w:r w:rsidR="00023FC0" w:rsidRPr="00717B7A">
        <w:rPr>
          <w:sz w:val="24"/>
        </w:rPr>
        <w:t xml:space="preserve"> </w:t>
      </w:r>
      <w:r w:rsidR="00023FC0" w:rsidRPr="00717B7A">
        <w:t>– среднее процентное отношение дополнительной заработной платы в месяц за классность к основной заработной плате определяется по формуле:</w:t>
      </w:r>
    </w:p>
    <w:p w:rsidR="0019367B" w:rsidRDefault="0019367B" w:rsidP="00023FC0">
      <w:pPr>
        <w:pStyle w:val="20"/>
        <w:shd w:val="clear" w:color="auto" w:fill="auto"/>
        <w:tabs>
          <w:tab w:val="left" w:pos="3686"/>
        </w:tabs>
        <w:spacing w:line="23" w:lineRule="atLeast"/>
        <w:ind w:firstLine="720"/>
      </w:pPr>
    </w:p>
    <w:p w:rsidR="00023FC0" w:rsidRDefault="00023FC0" w:rsidP="00FE4275">
      <w:pPr>
        <w:pStyle w:val="20"/>
        <w:shd w:val="clear" w:color="auto" w:fill="auto"/>
        <w:tabs>
          <w:tab w:val="left" w:pos="3686"/>
        </w:tabs>
        <w:spacing w:line="23" w:lineRule="atLeast"/>
        <w:jc w:val="center"/>
      </w:pPr>
      <w:r w:rsidRPr="00717B7A">
        <w:t xml:space="preserve">Д </w:t>
      </w:r>
      <w:proofErr w:type="spellStart"/>
      <w:r w:rsidRPr="00717B7A">
        <w:t>кл</w:t>
      </w:r>
      <w:proofErr w:type="spellEnd"/>
      <w:r w:rsidRPr="00717B7A">
        <w:t xml:space="preserve"> = (ОС </w:t>
      </w:r>
      <w:r w:rsidRPr="00717B7A">
        <w:rPr>
          <w:sz w:val="24"/>
        </w:rPr>
        <w:t>1кл</w:t>
      </w:r>
      <w:r w:rsidRPr="00717B7A">
        <w:t xml:space="preserve">  + ОС </w:t>
      </w:r>
      <w:r w:rsidRPr="00717B7A">
        <w:rPr>
          <w:sz w:val="24"/>
        </w:rPr>
        <w:t>2кл)</w:t>
      </w:r>
      <w:r w:rsidRPr="00717B7A">
        <w:t xml:space="preserve"> / 2</w:t>
      </w:r>
      <w:r>
        <w:t>,</w:t>
      </w:r>
    </w:p>
    <w:p w:rsidR="00023FC0" w:rsidRDefault="00023FC0" w:rsidP="00023FC0">
      <w:pPr>
        <w:pStyle w:val="20"/>
        <w:shd w:val="clear" w:color="auto" w:fill="auto"/>
        <w:tabs>
          <w:tab w:val="left" w:pos="3686"/>
        </w:tabs>
        <w:spacing w:line="23" w:lineRule="atLeast"/>
        <w:jc w:val="center"/>
      </w:pPr>
    </w:p>
    <w:p w:rsidR="00023FC0" w:rsidRPr="00717B7A" w:rsidRDefault="00023FC0" w:rsidP="00023FC0">
      <w:pPr>
        <w:pStyle w:val="20"/>
        <w:shd w:val="clear" w:color="auto" w:fill="auto"/>
        <w:tabs>
          <w:tab w:val="left" w:pos="3686"/>
        </w:tabs>
        <w:spacing w:line="23" w:lineRule="atLeast"/>
        <w:ind w:firstLine="720"/>
      </w:pPr>
      <w:r w:rsidRPr="00717B7A">
        <w:t>где:</w:t>
      </w:r>
    </w:p>
    <w:p w:rsidR="00023FC0" w:rsidRPr="00717B7A" w:rsidRDefault="00023FC0" w:rsidP="00023FC0">
      <w:pPr>
        <w:pStyle w:val="20"/>
        <w:shd w:val="clear" w:color="auto" w:fill="auto"/>
        <w:tabs>
          <w:tab w:val="left" w:pos="3686"/>
        </w:tabs>
        <w:spacing w:line="23" w:lineRule="atLeast"/>
        <w:ind w:firstLine="720"/>
      </w:pPr>
      <w:proofErr w:type="gramStart"/>
      <w:r w:rsidRPr="00717B7A">
        <w:t xml:space="preserve">ОС </w:t>
      </w:r>
      <w:r w:rsidRPr="00717B7A">
        <w:rPr>
          <w:sz w:val="24"/>
        </w:rPr>
        <w:t>1кл</w:t>
      </w:r>
      <w:r w:rsidRPr="00717B7A">
        <w:t xml:space="preserve"> – процентное отношение дополнительной заработной платы в месяц за классность к основной заработной плате согласно отраслевого соглашения, соответствующая 1 классу;</w:t>
      </w:r>
      <w:proofErr w:type="gramEnd"/>
    </w:p>
    <w:p w:rsidR="00023FC0" w:rsidRPr="00717B7A" w:rsidRDefault="00023FC0" w:rsidP="00023FC0">
      <w:pPr>
        <w:pStyle w:val="20"/>
        <w:shd w:val="clear" w:color="auto" w:fill="auto"/>
        <w:tabs>
          <w:tab w:val="left" w:pos="3686"/>
        </w:tabs>
        <w:spacing w:line="23" w:lineRule="atLeast"/>
        <w:ind w:firstLine="720"/>
      </w:pPr>
      <w:proofErr w:type="gramStart"/>
      <w:r w:rsidRPr="00717B7A">
        <w:t xml:space="preserve">ОС </w:t>
      </w:r>
      <w:r w:rsidRPr="00717B7A">
        <w:rPr>
          <w:sz w:val="24"/>
        </w:rPr>
        <w:t>2кл</w:t>
      </w:r>
      <w:r w:rsidRPr="00717B7A">
        <w:t xml:space="preserve"> – процентное отношение дополнительной заработной платы в месяц за классность к основной заработной плате согласно отраслевого соглашения, соответствующая 2 классу.</w:t>
      </w:r>
      <w:proofErr w:type="gramEnd"/>
    </w:p>
    <w:p w:rsidR="00023FC0" w:rsidRPr="00717B7A" w:rsidRDefault="00023FC0" w:rsidP="00023FC0">
      <w:pPr>
        <w:pStyle w:val="20"/>
        <w:shd w:val="clear" w:color="auto" w:fill="auto"/>
        <w:tabs>
          <w:tab w:val="left" w:pos="3686"/>
        </w:tabs>
        <w:spacing w:line="23" w:lineRule="atLeast"/>
        <w:ind w:firstLine="720"/>
      </w:pPr>
    </w:p>
    <w:p w:rsidR="00023FC0" w:rsidRPr="00717B7A" w:rsidRDefault="00023FC0" w:rsidP="00023FC0">
      <w:pPr>
        <w:pStyle w:val="20"/>
        <w:shd w:val="clear" w:color="auto" w:fill="auto"/>
        <w:tabs>
          <w:tab w:val="left" w:pos="3686"/>
        </w:tabs>
        <w:spacing w:line="23" w:lineRule="atLeast"/>
        <w:ind w:firstLine="720"/>
      </w:pPr>
    </w:p>
    <w:p w:rsidR="00023FC0" w:rsidRPr="00717B7A" w:rsidRDefault="00023FC0" w:rsidP="00023FC0">
      <w:pPr>
        <w:pStyle w:val="20"/>
        <w:shd w:val="clear" w:color="auto" w:fill="auto"/>
        <w:tabs>
          <w:tab w:val="left" w:pos="3686"/>
        </w:tabs>
        <w:spacing w:line="23" w:lineRule="atLeast"/>
        <w:jc w:val="left"/>
      </w:pPr>
      <w:r w:rsidRPr="00717B7A">
        <w:t>Руководитель</w:t>
      </w:r>
    </w:p>
    <w:p w:rsidR="00023FC0" w:rsidRPr="00202A38" w:rsidRDefault="00023FC0" w:rsidP="00023FC0">
      <w:pPr>
        <w:pStyle w:val="20"/>
        <w:shd w:val="clear" w:color="auto" w:fill="auto"/>
        <w:tabs>
          <w:tab w:val="left" w:pos="3686"/>
        </w:tabs>
        <w:spacing w:line="23" w:lineRule="atLeast"/>
        <w:jc w:val="left"/>
      </w:pPr>
      <w:r w:rsidRPr="00717B7A">
        <w:t>Аппарата Совета Министров</w:t>
      </w:r>
      <w:r w:rsidRPr="00717B7A">
        <w:br/>
        <w:t xml:space="preserve">Луганской Народной Республики                                                       А. И. </w:t>
      </w:r>
      <w:proofErr w:type="spellStart"/>
      <w:r w:rsidRPr="00717B7A">
        <w:t>Сумцов</w:t>
      </w:r>
      <w:proofErr w:type="spellEnd"/>
    </w:p>
    <w:p w:rsidR="00023FC0" w:rsidRDefault="00023FC0" w:rsidP="00023FC0">
      <w:pPr>
        <w:pStyle w:val="20"/>
        <w:shd w:val="clear" w:color="auto" w:fill="auto"/>
        <w:tabs>
          <w:tab w:val="left" w:pos="3686"/>
        </w:tabs>
        <w:spacing w:line="280" w:lineRule="exact"/>
        <w:ind w:left="4560"/>
        <w:jc w:val="left"/>
        <w:rPr>
          <w:sz w:val="2"/>
          <w:szCs w:val="2"/>
        </w:rPr>
      </w:pPr>
    </w:p>
    <w:p w:rsidR="00023FC0" w:rsidRDefault="00023FC0" w:rsidP="00A30A34">
      <w:pPr>
        <w:pStyle w:val="20"/>
        <w:shd w:val="clear" w:color="auto" w:fill="auto"/>
        <w:tabs>
          <w:tab w:val="left" w:pos="3686"/>
        </w:tabs>
        <w:spacing w:line="322" w:lineRule="exact"/>
      </w:pPr>
    </w:p>
    <w:p w:rsidR="00284D0F" w:rsidRDefault="00284D0F" w:rsidP="00843ECA">
      <w:pPr>
        <w:widowControl/>
        <w:spacing w:after="200" w:line="276" w:lineRule="auto"/>
      </w:pPr>
    </w:p>
    <w:sectPr w:rsidR="00284D0F" w:rsidSect="00251CB8">
      <w:headerReference w:type="default" r:id="rId9"/>
      <w:headerReference w:type="first" r:id="rId10"/>
      <w:pgSz w:w="11906" w:h="16838"/>
      <w:pgMar w:top="1134" w:right="567" w:bottom="1134" w:left="1701" w:header="397"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A6F" w:rsidRDefault="004C0A6F" w:rsidP="00A30A34">
      <w:r>
        <w:separator/>
      </w:r>
    </w:p>
  </w:endnote>
  <w:endnote w:type="continuationSeparator" w:id="0">
    <w:p w:rsidR="004C0A6F" w:rsidRDefault="004C0A6F" w:rsidP="00A30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A6F" w:rsidRDefault="004C0A6F" w:rsidP="00A30A34">
      <w:r>
        <w:separator/>
      </w:r>
    </w:p>
  </w:footnote>
  <w:footnote w:type="continuationSeparator" w:id="0">
    <w:p w:rsidR="004C0A6F" w:rsidRDefault="004C0A6F" w:rsidP="00A30A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042" w:rsidRDefault="00F9304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02B" w:rsidRDefault="0069502B">
    <w:pPr>
      <w:pStyle w:val="a5"/>
      <w:jc w:val="center"/>
    </w:pPr>
  </w:p>
  <w:p w:rsidR="00A25DDB" w:rsidRDefault="00A25DDB" w:rsidP="00251CB8">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97292"/>
    <w:multiLevelType w:val="multilevel"/>
    <w:tmpl w:val="5A8039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07668"/>
    <w:multiLevelType w:val="multilevel"/>
    <w:tmpl w:val="96F018A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A03C1C"/>
    <w:multiLevelType w:val="hybridMultilevel"/>
    <w:tmpl w:val="64569BA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C9122A"/>
    <w:multiLevelType w:val="multilevel"/>
    <w:tmpl w:val="250A720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4B26B8"/>
    <w:multiLevelType w:val="multilevel"/>
    <w:tmpl w:val="4DDEC2A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A34"/>
    <w:rsid w:val="000027A2"/>
    <w:rsid w:val="00023FC0"/>
    <w:rsid w:val="00105181"/>
    <w:rsid w:val="001071E3"/>
    <w:rsid w:val="0019367B"/>
    <w:rsid w:val="001E382C"/>
    <w:rsid w:val="00251CB8"/>
    <w:rsid w:val="00284D0F"/>
    <w:rsid w:val="00374465"/>
    <w:rsid w:val="0037696C"/>
    <w:rsid w:val="0040661E"/>
    <w:rsid w:val="004C0A6F"/>
    <w:rsid w:val="004D30F0"/>
    <w:rsid w:val="004F2BAD"/>
    <w:rsid w:val="0056781C"/>
    <w:rsid w:val="005C0D4A"/>
    <w:rsid w:val="0069318F"/>
    <w:rsid w:val="0069502B"/>
    <w:rsid w:val="006D3835"/>
    <w:rsid w:val="0079603E"/>
    <w:rsid w:val="00813F18"/>
    <w:rsid w:val="00816B30"/>
    <w:rsid w:val="00843ECA"/>
    <w:rsid w:val="009155C8"/>
    <w:rsid w:val="00954202"/>
    <w:rsid w:val="00A25DDB"/>
    <w:rsid w:val="00A30A34"/>
    <w:rsid w:val="00A76EDD"/>
    <w:rsid w:val="00AC0873"/>
    <w:rsid w:val="00AD571F"/>
    <w:rsid w:val="00D31035"/>
    <w:rsid w:val="00F93042"/>
    <w:rsid w:val="00FE4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30A34"/>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A30A34"/>
    <w:rPr>
      <w:rFonts w:ascii="Times New Roman" w:eastAsia="Times New Roman" w:hAnsi="Times New Roman" w:cs="Times New Roman"/>
      <w:sz w:val="28"/>
      <w:szCs w:val="28"/>
      <w:shd w:val="clear" w:color="auto" w:fill="FFFFFF"/>
    </w:rPr>
  </w:style>
  <w:style w:type="character" w:customStyle="1" w:styleId="3">
    <w:name w:val="Основной текст (3)_"/>
    <w:basedOn w:val="a0"/>
    <w:link w:val="30"/>
    <w:rsid w:val="00A30A34"/>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A30A34"/>
    <w:pPr>
      <w:shd w:val="clear" w:color="auto" w:fill="FFFFFF"/>
      <w:spacing w:line="638"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ной текст (3)"/>
    <w:basedOn w:val="a"/>
    <w:link w:val="3"/>
    <w:rsid w:val="00A30A34"/>
    <w:pPr>
      <w:shd w:val="clear" w:color="auto" w:fill="FFFFFF"/>
      <w:spacing w:before="60" w:after="240" w:line="317" w:lineRule="exact"/>
      <w:jc w:val="center"/>
    </w:pPr>
    <w:rPr>
      <w:rFonts w:ascii="Times New Roman" w:eastAsia="Times New Roman" w:hAnsi="Times New Roman" w:cs="Times New Roman"/>
      <w:b/>
      <w:bCs/>
      <w:color w:val="auto"/>
      <w:sz w:val="28"/>
      <w:szCs w:val="28"/>
      <w:lang w:eastAsia="en-US" w:bidi="ar-SA"/>
    </w:rPr>
  </w:style>
  <w:style w:type="paragraph" w:styleId="a3">
    <w:name w:val="Balloon Text"/>
    <w:basedOn w:val="a"/>
    <w:link w:val="a4"/>
    <w:uiPriority w:val="99"/>
    <w:semiHidden/>
    <w:unhideWhenUsed/>
    <w:rsid w:val="00A30A34"/>
    <w:rPr>
      <w:rFonts w:ascii="Tahoma" w:hAnsi="Tahoma" w:cs="Tahoma"/>
      <w:sz w:val="16"/>
      <w:szCs w:val="16"/>
    </w:rPr>
  </w:style>
  <w:style w:type="character" w:customStyle="1" w:styleId="a4">
    <w:name w:val="Текст выноски Знак"/>
    <w:basedOn w:val="a0"/>
    <w:link w:val="a3"/>
    <w:uiPriority w:val="99"/>
    <w:semiHidden/>
    <w:rsid w:val="00A30A34"/>
    <w:rPr>
      <w:rFonts w:ascii="Tahoma" w:eastAsia="Arial Unicode MS" w:hAnsi="Tahoma" w:cs="Tahoma"/>
      <w:color w:val="000000"/>
      <w:sz w:val="16"/>
      <w:szCs w:val="16"/>
      <w:lang w:eastAsia="ru-RU" w:bidi="ru-RU"/>
    </w:rPr>
  </w:style>
  <w:style w:type="paragraph" w:styleId="a5">
    <w:name w:val="header"/>
    <w:basedOn w:val="a"/>
    <w:link w:val="a6"/>
    <w:uiPriority w:val="99"/>
    <w:unhideWhenUsed/>
    <w:rsid w:val="00A30A34"/>
    <w:pPr>
      <w:tabs>
        <w:tab w:val="center" w:pos="4677"/>
        <w:tab w:val="right" w:pos="9355"/>
      </w:tabs>
    </w:pPr>
  </w:style>
  <w:style w:type="character" w:customStyle="1" w:styleId="a6">
    <w:name w:val="Верхний колонтитул Знак"/>
    <w:basedOn w:val="a0"/>
    <w:link w:val="a5"/>
    <w:uiPriority w:val="99"/>
    <w:rsid w:val="00A30A34"/>
    <w:rPr>
      <w:rFonts w:ascii="Arial Unicode MS" w:eastAsia="Arial Unicode MS" w:hAnsi="Arial Unicode MS" w:cs="Arial Unicode MS"/>
      <w:color w:val="000000"/>
      <w:sz w:val="24"/>
      <w:szCs w:val="24"/>
      <w:lang w:eastAsia="ru-RU" w:bidi="ru-RU"/>
    </w:rPr>
  </w:style>
  <w:style w:type="paragraph" w:styleId="a7">
    <w:name w:val="footer"/>
    <w:basedOn w:val="a"/>
    <w:link w:val="a8"/>
    <w:uiPriority w:val="99"/>
    <w:unhideWhenUsed/>
    <w:rsid w:val="00A30A34"/>
    <w:pPr>
      <w:tabs>
        <w:tab w:val="center" w:pos="4677"/>
        <w:tab w:val="right" w:pos="9355"/>
      </w:tabs>
    </w:pPr>
  </w:style>
  <w:style w:type="character" w:customStyle="1" w:styleId="a8">
    <w:name w:val="Нижний колонтитул Знак"/>
    <w:basedOn w:val="a0"/>
    <w:link w:val="a7"/>
    <w:uiPriority w:val="99"/>
    <w:rsid w:val="00A30A34"/>
    <w:rPr>
      <w:rFonts w:ascii="Arial Unicode MS" w:eastAsia="Arial Unicode MS" w:hAnsi="Arial Unicode MS" w:cs="Arial Unicode MS"/>
      <w:color w:val="000000"/>
      <w:sz w:val="24"/>
      <w:szCs w:val="24"/>
      <w:lang w:eastAsia="ru-RU" w:bidi="ru-RU"/>
    </w:rPr>
  </w:style>
  <w:style w:type="character" w:customStyle="1" w:styleId="4">
    <w:name w:val="Заголовок №4_"/>
    <w:basedOn w:val="a0"/>
    <w:link w:val="40"/>
    <w:rsid w:val="00023FC0"/>
    <w:rPr>
      <w:rFonts w:ascii="Times New Roman" w:eastAsia="Times New Roman" w:hAnsi="Times New Roman" w:cs="Times New Roman"/>
      <w:b/>
      <w:bCs/>
      <w:sz w:val="28"/>
      <w:szCs w:val="28"/>
      <w:shd w:val="clear" w:color="auto" w:fill="FFFFFF"/>
    </w:rPr>
  </w:style>
  <w:style w:type="character" w:customStyle="1" w:styleId="275pt">
    <w:name w:val="Основной текст (2) + 7;5 pt;Полужирный"/>
    <w:basedOn w:val="2"/>
    <w:rsid w:val="00023FC0"/>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1214pt1pt">
    <w:name w:val="Заголовок №1 (2) + 14 pt;Полужирный;Интервал 1 pt"/>
    <w:basedOn w:val="a0"/>
    <w:rsid w:val="00023FC0"/>
    <w:rPr>
      <w:rFonts w:ascii="Times New Roman" w:eastAsia="Times New Roman" w:hAnsi="Times New Roman" w:cs="Times New Roman"/>
      <w:b/>
      <w:bCs/>
      <w:i w:val="0"/>
      <w:iCs w:val="0"/>
      <w:smallCaps w:val="0"/>
      <w:strike w:val="0"/>
      <w:color w:val="000000"/>
      <w:spacing w:val="20"/>
      <w:w w:val="100"/>
      <w:position w:val="0"/>
      <w:sz w:val="28"/>
      <w:szCs w:val="28"/>
      <w:u w:val="none"/>
      <w:lang w:val="ru-RU" w:eastAsia="ru-RU" w:bidi="ru-RU"/>
    </w:rPr>
  </w:style>
  <w:style w:type="paragraph" w:customStyle="1" w:styleId="40">
    <w:name w:val="Заголовок №4"/>
    <w:basedOn w:val="a"/>
    <w:link w:val="4"/>
    <w:rsid w:val="00023FC0"/>
    <w:pPr>
      <w:shd w:val="clear" w:color="auto" w:fill="FFFFFF"/>
      <w:spacing w:before="240" w:after="240" w:line="336" w:lineRule="exact"/>
      <w:jc w:val="center"/>
      <w:outlineLvl w:val="3"/>
    </w:pPr>
    <w:rPr>
      <w:rFonts w:ascii="Times New Roman" w:eastAsia="Times New Roman" w:hAnsi="Times New Roman" w:cs="Times New Roman"/>
      <w:b/>
      <w:bCs/>
      <w:color w:val="auto"/>
      <w:sz w:val="28"/>
      <w:szCs w:val="28"/>
      <w:lang w:eastAsia="en-US" w:bidi="ar-SA"/>
    </w:rPr>
  </w:style>
  <w:style w:type="table" w:customStyle="1" w:styleId="1">
    <w:name w:val="Сетка таблицы1"/>
    <w:basedOn w:val="a1"/>
    <w:next w:val="a9"/>
    <w:uiPriority w:val="59"/>
    <w:rsid w:val="00284D0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59"/>
    <w:rsid w:val="00284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6D38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30A34"/>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A30A34"/>
    <w:rPr>
      <w:rFonts w:ascii="Times New Roman" w:eastAsia="Times New Roman" w:hAnsi="Times New Roman" w:cs="Times New Roman"/>
      <w:sz w:val="28"/>
      <w:szCs w:val="28"/>
      <w:shd w:val="clear" w:color="auto" w:fill="FFFFFF"/>
    </w:rPr>
  </w:style>
  <w:style w:type="character" w:customStyle="1" w:styleId="3">
    <w:name w:val="Основной текст (3)_"/>
    <w:basedOn w:val="a0"/>
    <w:link w:val="30"/>
    <w:rsid w:val="00A30A34"/>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A30A34"/>
    <w:pPr>
      <w:shd w:val="clear" w:color="auto" w:fill="FFFFFF"/>
      <w:spacing w:line="638"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ной текст (3)"/>
    <w:basedOn w:val="a"/>
    <w:link w:val="3"/>
    <w:rsid w:val="00A30A34"/>
    <w:pPr>
      <w:shd w:val="clear" w:color="auto" w:fill="FFFFFF"/>
      <w:spacing w:before="60" w:after="240" w:line="317" w:lineRule="exact"/>
      <w:jc w:val="center"/>
    </w:pPr>
    <w:rPr>
      <w:rFonts w:ascii="Times New Roman" w:eastAsia="Times New Roman" w:hAnsi="Times New Roman" w:cs="Times New Roman"/>
      <w:b/>
      <w:bCs/>
      <w:color w:val="auto"/>
      <w:sz w:val="28"/>
      <w:szCs w:val="28"/>
      <w:lang w:eastAsia="en-US" w:bidi="ar-SA"/>
    </w:rPr>
  </w:style>
  <w:style w:type="paragraph" w:styleId="a3">
    <w:name w:val="Balloon Text"/>
    <w:basedOn w:val="a"/>
    <w:link w:val="a4"/>
    <w:uiPriority w:val="99"/>
    <w:semiHidden/>
    <w:unhideWhenUsed/>
    <w:rsid w:val="00A30A34"/>
    <w:rPr>
      <w:rFonts w:ascii="Tahoma" w:hAnsi="Tahoma" w:cs="Tahoma"/>
      <w:sz w:val="16"/>
      <w:szCs w:val="16"/>
    </w:rPr>
  </w:style>
  <w:style w:type="character" w:customStyle="1" w:styleId="a4">
    <w:name w:val="Текст выноски Знак"/>
    <w:basedOn w:val="a0"/>
    <w:link w:val="a3"/>
    <w:uiPriority w:val="99"/>
    <w:semiHidden/>
    <w:rsid w:val="00A30A34"/>
    <w:rPr>
      <w:rFonts w:ascii="Tahoma" w:eastAsia="Arial Unicode MS" w:hAnsi="Tahoma" w:cs="Tahoma"/>
      <w:color w:val="000000"/>
      <w:sz w:val="16"/>
      <w:szCs w:val="16"/>
      <w:lang w:eastAsia="ru-RU" w:bidi="ru-RU"/>
    </w:rPr>
  </w:style>
  <w:style w:type="paragraph" w:styleId="a5">
    <w:name w:val="header"/>
    <w:basedOn w:val="a"/>
    <w:link w:val="a6"/>
    <w:uiPriority w:val="99"/>
    <w:unhideWhenUsed/>
    <w:rsid w:val="00A30A34"/>
    <w:pPr>
      <w:tabs>
        <w:tab w:val="center" w:pos="4677"/>
        <w:tab w:val="right" w:pos="9355"/>
      </w:tabs>
    </w:pPr>
  </w:style>
  <w:style w:type="character" w:customStyle="1" w:styleId="a6">
    <w:name w:val="Верхний колонтитул Знак"/>
    <w:basedOn w:val="a0"/>
    <w:link w:val="a5"/>
    <w:uiPriority w:val="99"/>
    <w:rsid w:val="00A30A34"/>
    <w:rPr>
      <w:rFonts w:ascii="Arial Unicode MS" w:eastAsia="Arial Unicode MS" w:hAnsi="Arial Unicode MS" w:cs="Arial Unicode MS"/>
      <w:color w:val="000000"/>
      <w:sz w:val="24"/>
      <w:szCs w:val="24"/>
      <w:lang w:eastAsia="ru-RU" w:bidi="ru-RU"/>
    </w:rPr>
  </w:style>
  <w:style w:type="paragraph" w:styleId="a7">
    <w:name w:val="footer"/>
    <w:basedOn w:val="a"/>
    <w:link w:val="a8"/>
    <w:uiPriority w:val="99"/>
    <w:unhideWhenUsed/>
    <w:rsid w:val="00A30A34"/>
    <w:pPr>
      <w:tabs>
        <w:tab w:val="center" w:pos="4677"/>
        <w:tab w:val="right" w:pos="9355"/>
      </w:tabs>
    </w:pPr>
  </w:style>
  <w:style w:type="character" w:customStyle="1" w:styleId="a8">
    <w:name w:val="Нижний колонтитул Знак"/>
    <w:basedOn w:val="a0"/>
    <w:link w:val="a7"/>
    <w:uiPriority w:val="99"/>
    <w:rsid w:val="00A30A34"/>
    <w:rPr>
      <w:rFonts w:ascii="Arial Unicode MS" w:eastAsia="Arial Unicode MS" w:hAnsi="Arial Unicode MS" w:cs="Arial Unicode MS"/>
      <w:color w:val="000000"/>
      <w:sz w:val="24"/>
      <w:szCs w:val="24"/>
      <w:lang w:eastAsia="ru-RU" w:bidi="ru-RU"/>
    </w:rPr>
  </w:style>
  <w:style w:type="character" w:customStyle="1" w:styleId="4">
    <w:name w:val="Заголовок №4_"/>
    <w:basedOn w:val="a0"/>
    <w:link w:val="40"/>
    <w:rsid w:val="00023FC0"/>
    <w:rPr>
      <w:rFonts w:ascii="Times New Roman" w:eastAsia="Times New Roman" w:hAnsi="Times New Roman" w:cs="Times New Roman"/>
      <w:b/>
      <w:bCs/>
      <w:sz w:val="28"/>
      <w:szCs w:val="28"/>
      <w:shd w:val="clear" w:color="auto" w:fill="FFFFFF"/>
    </w:rPr>
  </w:style>
  <w:style w:type="character" w:customStyle="1" w:styleId="275pt">
    <w:name w:val="Основной текст (2) + 7;5 pt;Полужирный"/>
    <w:basedOn w:val="2"/>
    <w:rsid w:val="00023FC0"/>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1214pt1pt">
    <w:name w:val="Заголовок №1 (2) + 14 pt;Полужирный;Интервал 1 pt"/>
    <w:basedOn w:val="a0"/>
    <w:rsid w:val="00023FC0"/>
    <w:rPr>
      <w:rFonts w:ascii="Times New Roman" w:eastAsia="Times New Roman" w:hAnsi="Times New Roman" w:cs="Times New Roman"/>
      <w:b/>
      <w:bCs/>
      <w:i w:val="0"/>
      <w:iCs w:val="0"/>
      <w:smallCaps w:val="0"/>
      <w:strike w:val="0"/>
      <w:color w:val="000000"/>
      <w:spacing w:val="20"/>
      <w:w w:val="100"/>
      <w:position w:val="0"/>
      <w:sz w:val="28"/>
      <w:szCs w:val="28"/>
      <w:u w:val="none"/>
      <w:lang w:val="ru-RU" w:eastAsia="ru-RU" w:bidi="ru-RU"/>
    </w:rPr>
  </w:style>
  <w:style w:type="paragraph" w:customStyle="1" w:styleId="40">
    <w:name w:val="Заголовок №4"/>
    <w:basedOn w:val="a"/>
    <w:link w:val="4"/>
    <w:rsid w:val="00023FC0"/>
    <w:pPr>
      <w:shd w:val="clear" w:color="auto" w:fill="FFFFFF"/>
      <w:spacing w:before="240" w:after="240" w:line="336" w:lineRule="exact"/>
      <w:jc w:val="center"/>
      <w:outlineLvl w:val="3"/>
    </w:pPr>
    <w:rPr>
      <w:rFonts w:ascii="Times New Roman" w:eastAsia="Times New Roman" w:hAnsi="Times New Roman" w:cs="Times New Roman"/>
      <w:b/>
      <w:bCs/>
      <w:color w:val="auto"/>
      <w:sz w:val="28"/>
      <w:szCs w:val="28"/>
      <w:lang w:eastAsia="en-US" w:bidi="ar-SA"/>
    </w:rPr>
  </w:style>
  <w:style w:type="table" w:customStyle="1" w:styleId="1">
    <w:name w:val="Сетка таблицы1"/>
    <w:basedOn w:val="a1"/>
    <w:next w:val="a9"/>
    <w:uiPriority w:val="59"/>
    <w:rsid w:val="00284D0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59"/>
    <w:rsid w:val="00284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6D3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381F4-F1D6-40D6-BA87-3C8078061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Pages>
  <Words>1596</Words>
  <Characters>9102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dc:creator>
  <cp:lastModifiedBy>Katya</cp:lastModifiedBy>
  <cp:revision>17</cp:revision>
  <cp:lastPrinted>2019-06-17T09:52:00Z</cp:lastPrinted>
  <dcterms:created xsi:type="dcterms:W3CDTF">2019-06-03T07:39:00Z</dcterms:created>
  <dcterms:modified xsi:type="dcterms:W3CDTF">2019-07-02T15:56:00Z</dcterms:modified>
</cp:coreProperties>
</file>