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329" w:rsidRPr="00295E7C" w:rsidRDefault="007F28E4" w:rsidP="006D7B2E">
      <w:pPr>
        <w:pStyle w:val="s3"/>
        <w:shd w:val="clear" w:color="auto" w:fill="FFFFFF"/>
        <w:spacing w:before="0" w:beforeAutospacing="0" w:after="0" w:afterAutospacing="0"/>
        <w:ind w:left="4678" w:firstLine="5"/>
        <w:rPr>
          <w:bCs/>
          <w:sz w:val="28"/>
          <w:szCs w:val="28"/>
        </w:rPr>
      </w:pPr>
      <w:r w:rsidRPr="00295E7C">
        <w:rPr>
          <w:bCs/>
          <w:sz w:val="28"/>
          <w:szCs w:val="28"/>
        </w:rPr>
        <w:t>УТВЕРЖДЕНЫ</w:t>
      </w:r>
    </w:p>
    <w:p w:rsidR="00ED5329" w:rsidRPr="00295E7C" w:rsidRDefault="00385835" w:rsidP="006D7B2E">
      <w:pPr>
        <w:pStyle w:val="s3"/>
        <w:shd w:val="clear" w:color="auto" w:fill="FFFFFF"/>
        <w:spacing w:before="0" w:beforeAutospacing="0" w:after="0" w:afterAutospacing="0"/>
        <w:ind w:left="4678" w:firstLine="5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ED5329" w:rsidRPr="00295E7C">
        <w:rPr>
          <w:bCs/>
          <w:sz w:val="28"/>
          <w:szCs w:val="28"/>
        </w:rPr>
        <w:t xml:space="preserve">остановлением Совета Министров </w:t>
      </w:r>
    </w:p>
    <w:p w:rsidR="00ED5329" w:rsidRDefault="00ED5329" w:rsidP="006D7B2E">
      <w:pPr>
        <w:pStyle w:val="s3"/>
        <w:shd w:val="clear" w:color="auto" w:fill="FFFFFF"/>
        <w:spacing w:before="0" w:beforeAutospacing="0" w:after="0" w:afterAutospacing="0"/>
        <w:ind w:left="4678" w:firstLine="5"/>
        <w:rPr>
          <w:bCs/>
          <w:sz w:val="28"/>
          <w:szCs w:val="28"/>
        </w:rPr>
      </w:pPr>
      <w:r w:rsidRPr="00295E7C">
        <w:rPr>
          <w:bCs/>
          <w:sz w:val="28"/>
          <w:szCs w:val="28"/>
        </w:rPr>
        <w:t>Луганской Народной Республики</w:t>
      </w:r>
    </w:p>
    <w:p w:rsidR="00ED5329" w:rsidRDefault="00ED5329" w:rsidP="006D7B2E">
      <w:pPr>
        <w:pStyle w:val="s3"/>
        <w:shd w:val="clear" w:color="auto" w:fill="FFFFFF"/>
        <w:spacing w:before="0" w:beforeAutospacing="0" w:after="0" w:afterAutospacing="0"/>
        <w:ind w:left="4678" w:firstLine="5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от «</w:t>
      </w:r>
      <w:r w:rsidR="00A92CA4">
        <w:rPr>
          <w:bCs/>
          <w:sz w:val="28"/>
          <w:szCs w:val="28"/>
        </w:rPr>
        <w:t>24</w:t>
      </w:r>
      <w:r>
        <w:rPr>
          <w:bCs/>
          <w:sz w:val="28"/>
          <w:szCs w:val="28"/>
        </w:rPr>
        <w:t>»</w:t>
      </w:r>
      <w:r w:rsidR="003767FC">
        <w:rPr>
          <w:bCs/>
          <w:sz w:val="28"/>
          <w:szCs w:val="28"/>
        </w:rPr>
        <w:t xml:space="preserve"> мая </w:t>
      </w:r>
      <w:r>
        <w:rPr>
          <w:bCs/>
          <w:sz w:val="28"/>
          <w:szCs w:val="28"/>
        </w:rPr>
        <w:t xml:space="preserve">2019 </w:t>
      </w:r>
      <w:r w:rsidR="006D7B2E">
        <w:rPr>
          <w:bCs/>
          <w:sz w:val="28"/>
          <w:szCs w:val="28"/>
        </w:rPr>
        <w:t xml:space="preserve">года </w:t>
      </w:r>
      <w:r>
        <w:rPr>
          <w:bCs/>
          <w:sz w:val="28"/>
          <w:szCs w:val="28"/>
        </w:rPr>
        <w:t>№</w:t>
      </w:r>
      <w:r w:rsidR="003767FC">
        <w:rPr>
          <w:bCs/>
          <w:sz w:val="28"/>
          <w:szCs w:val="28"/>
        </w:rPr>
        <w:t xml:space="preserve"> 285/19</w:t>
      </w:r>
    </w:p>
    <w:p w:rsidR="00ED5329" w:rsidRDefault="00ED5329" w:rsidP="00ED5329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D5329" w:rsidRDefault="00ED5329" w:rsidP="00ED5329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D5329" w:rsidRPr="00D85F10" w:rsidRDefault="00ED5329" w:rsidP="00ED5329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85F10">
        <w:rPr>
          <w:b/>
          <w:bCs/>
          <w:sz w:val="28"/>
          <w:szCs w:val="28"/>
        </w:rPr>
        <w:t>Правила</w:t>
      </w:r>
      <w:r w:rsidRPr="00D85F10">
        <w:rPr>
          <w:b/>
          <w:bCs/>
          <w:sz w:val="28"/>
          <w:szCs w:val="28"/>
        </w:rPr>
        <w:br/>
        <w:t xml:space="preserve">изготовления, учета, хранения и уничтожения бланков </w:t>
      </w:r>
    </w:p>
    <w:p w:rsidR="00ED5329" w:rsidRPr="00D85F10" w:rsidRDefault="00ED5329" w:rsidP="00ED5329">
      <w:pPr>
        <w:pStyle w:val="s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85F10">
        <w:rPr>
          <w:b/>
          <w:bCs/>
          <w:sz w:val="28"/>
          <w:szCs w:val="28"/>
        </w:rPr>
        <w:t>исполнительных листов</w:t>
      </w:r>
      <w:r w:rsidRPr="00D85F10">
        <w:rPr>
          <w:b/>
          <w:bCs/>
          <w:sz w:val="28"/>
          <w:szCs w:val="28"/>
        </w:rPr>
        <w:br/>
      </w:r>
    </w:p>
    <w:p w:rsidR="00ED5329" w:rsidRPr="00295E7C" w:rsidRDefault="00ED5329" w:rsidP="00ED5329">
      <w:pPr>
        <w:suppressAutoHyphens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295E7C">
        <w:rPr>
          <w:rFonts w:eastAsia="Calibri"/>
          <w:sz w:val="28"/>
          <w:szCs w:val="28"/>
          <w:lang w:val="ru-RU"/>
        </w:rPr>
        <w:t>1.</w:t>
      </w:r>
      <w:r w:rsidRPr="00295E7C">
        <w:rPr>
          <w:rFonts w:eastAsia="Calibri"/>
          <w:sz w:val="28"/>
          <w:szCs w:val="28"/>
          <w:lang w:val="ru-RU"/>
        </w:rPr>
        <w:tab/>
      </w:r>
      <w:r w:rsidR="00BB6ADC">
        <w:rPr>
          <w:rFonts w:eastAsia="Calibri"/>
          <w:sz w:val="28"/>
          <w:szCs w:val="28"/>
          <w:lang w:val="ru-RU"/>
        </w:rPr>
        <w:t>Б</w:t>
      </w:r>
      <w:r w:rsidRPr="00295E7C">
        <w:rPr>
          <w:rFonts w:eastAsia="Calibri"/>
          <w:sz w:val="28"/>
          <w:szCs w:val="28"/>
          <w:lang w:val="ru-RU"/>
        </w:rPr>
        <w:t>ланк</w:t>
      </w:r>
      <w:r w:rsidR="00BB6ADC">
        <w:rPr>
          <w:rFonts w:eastAsia="Calibri"/>
          <w:sz w:val="28"/>
          <w:szCs w:val="28"/>
          <w:lang w:val="ru-RU"/>
        </w:rPr>
        <w:t>и</w:t>
      </w:r>
      <w:r w:rsidRPr="00295E7C">
        <w:rPr>
          <w:rFonts w:eastAsia="Calibri"/>
          <w:sz w:val="28"/>
          <w:szCs w:val="28"/>
          <w:lang w:val="ru-RU"/>
        </w:rPr>
        <w:t xml:space="preserve"> исполнительных листов (далее </w:t>
      </w:r>
      <w:r w:rsidR="007F28E4">
        <w:rPr>
          <w:rFonts w:eastAsia="Calibri"/>
          <w:sz w:val="28"/>
          <w:szCs w:val="28"/>
          <w:lang w:val="ru-RU"/>
        </w:rPr>
        <w:t>–</w:t>
      </w:r>
      <w:r w:rsidRPr="00295E7C">
        <w:rPr>
          <w:rFonts w:eastAsia="Calibri"/>
          <w:sz w:val="28"/>
          <w:szCs w:val="28"/>
          <w:lang w:val="ru-RU"/>
        </w:rPr>
        <w:t xml:space="preserve"> бланки) </w:t>
      </w:r>
      <w:r w:rsidR="00BB6ADC">
        <w:rPr>
          <w:rFonts w:eastAsia="Calibri"/>
          <w:sz w:val="28"/>
          <w:szCs w:val="28"/>
          <w:lang w:val="ru-RU"/>
        </w:rPr>
        <w:t xml:space="preserve">изготавливаются </w:t>
      </w:r>
      <w:r w:rsidRPr="00295E7C">
        <w:rPr>
          <w:rFonts w:eastAsia="Calibri"/>
          <w:sz w:val="28"/>
          <w:szCs w:val="28"/>
          <w:lang w:val="ru-RU"/>
        </w:rPr>
        <w:t xml:space="preserve">типографским способом или с помощью компьютерной либо иной техники печатным способом </w:t>
      </w:r>
      <w:r w:rsidR="00BB6ADC">
        <w:rPr>
          <w:rFonts w:eastAsia="Calibri"/>
          <w:sz w:val="28"/>
          <w:szCs w:val="28"/>
          <w:lang w:val="ru-RU"/>
        </w:rPr>
        <w:t xml:space="preserve">по заказам </w:t>
      </w:r>
      <w:r w:rsidRPr="00295E7C">
        <w:rPr>
          <w:rFonts w:eastAsia="Calibri"/>
          <w:sz w:val="28"/>
          <w:szCs w:val="28"/>
          <w:lang w:val="ru-RU"/>
        </w:rPr>
        <w:t>Верховн</w:t>
      </w:r>
      <w:r w:rsidR="00BB6ADC">
        <w:rPr>
          <w:rFonts w:eastAsia="Calibri"/>
          <w:sz w:val="28"/>
          <w:szCs w:val="28"/>
          <w:lang w:val="ru-RU"/>
        </w:rPr>
        <w:t>ого</w:t>
      </w:r>
      <w:r w:rsidRPr="00295E7C">
        <w:rPr>
          <w:rFonts w:eastAsia="Calibri"/>
          <w:sz w:val="28"/>
          <w:szCs w:val="28"/>
          <w:lang w:val="ru-RU"/>
        </w:rPr>
        <w:t xml:space="preserve"> Суд</w:t>
      </w:r>
      <w:r w:rsidR="00BB6ADC">
        <w:rPr>
          <w:rFonts w:eastAsia="Calibri"/>
          <w:sz w:val="28"/>
          <w:szCs w:val="28"/>
          <w:lang w:val="ru-RU"/>
        </w:rPr>
        <w:t>а</w:t>
      </w:r>
      <w:r w:rsidRPr="00295E7C">
        <w:rPr>
          <w:rFonts w:eastAsia="Calibri"/>
          <w:sz w:val="28"/>
          <w:szCs w:val="28"/>
          <w:lang w:val="ru-RU"/>
        </w:rPr>
        <w:t xml:space="preserve"> Луганской Народной Республики и Судебн</w:t>
      </w:r>
      <w:r w:rsidR="00BB6ADC">
        <w:rPr>
          <w:rFonts w:eastAsia="Calibri"/>
          <w:sz w:val="28"/>
          <w:szCs w:val="28"/>
          <w:lang w:val="ru-RU"/>
        </w:rPr>
        <w:t>ого</w:t>
      </w:r>
      <w:r w:rsidRPr="00295E7C">
        <w:rPr>
          <w:rFonts w:eastAsia="Calibri"/>
          <w:sz w:val="28"/>
          <w:szCs w:val="28"/>
          <w:lang w:val="ru-RU"/>
        </w:rPr>
        <w:t xml:space="preserve"> департамент</w:t>
      </w:r>
      <w:r w:rsidR="00BB6ADC">
        <w:rPr>
          <w:rFonts w:eastAsia="Calibri"/>
          <w:sz w:val="28"/>
          <w:szCs w:val="28"/>
          <w:lang w:val="ru-RU"/>
        </w:rPr>
        <w:t>а</w:t>
      </w:r>
      <w:r w:rsidRPr="00295E7C">
        <w:rPr>
          <w:rFonts w:eastAsia="Calibri"/>
          <w:sz w:val="28"/>
          <w:szCs w:val="28"/>
          <w:lang w:val="ru-RU"/>
        </w:rPr>
        <w:t xml:space="preserve"> при Верховном Суде Луганской Народной Республики.</w:t>
      </w:r>
    </w:p>
    <w:p w:rsidR="00ED5329" w:rsidRPr="00295E7C" w:rsidRDefault="00ED5329" w:rsidP="00ED5329">
      <w:pPr>
        <w:suppressAutoHyphens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295E7C">
        <w:rPr>
          <w:rFonts w:eastAsia="Calibri"/>
          <w:sz w:val="28"/>
          <w:szCs w:val="28"/>
          <w:lang w:val="ru-RU"/>
        </w:rPr>
        <w:t>2.</w:t>
      </w:r>
      <w:r w:rsidRPr="00295E7C">
        <w:rPr>
          <w:rFonts w:eastAsia="Calibri"/>
          <w:sz w:val="28"/>
          <w:szCs w:val="28"/>
          <w:lang w:val="ru-RU"/>
        </w:rPr>
        <w:tab/>
        <w:t>Бланки должны иметь серию и номер</w:t>
      </w:r>
      <w:r w:rsidR="007F28E4">
        <w:rPr>
          <w:rFonts w:eastAsia="Calibri"/>
          <w:sz w:val="28"/>
          <w:szCs w:val="28"/>
          <w:lang w:val="ru-RU"/>
        </w:rPr>
        <w:t>,</w:t>
      </w:r>
      <w:r w:rsidRPr="00295E7C">
        <w:rPr>
          <w:rFonts w:eastAsia="Calibri"/>
          <w:sz w:val="28"/>
          <w:szCs w:val="28"/>
          <w:lang w:val="ru-RU"/>
        </w:rPr>
        <w:t xml:space="preserve"> которые указываются на лицевой части исполнительного листа. </w:t>
      </w:r>
    </w:p>
    <w:p w:rsidR="00ED5329" w:rsidRPr="00295E7C" w:rsidRDefault="00ED5329" w:rsidP="00ED5329">
      <w:pPr>
        <w:suppressAutoHyphens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295E7C">
        <w:rPr>
          <w:rFonts w:eastAsia="Calibri"/>
          <w:sz w:val="28"/>
          <w:szCs w:val="28"/>
          <w:lang w:val="ru-RU"/>
        </w:rPr>
        <w:t>3.</w:t>
      </w:r>
      <w:r w:rsidRPr="00295E7C">
        <w:rPr>
          <w:rFonts w:eastAsia="Calibri"/>
          <w:sz w:val="28"/>
          <w:szCs w:val="28"/>
          <w:lang w:val="ru-RU"/>
        </w:rPr>
        <w:tab/>
        <w:t>Серия бланков Верховно</w:t>
      </w:r>
      <w:r w:rsidR="00BB6ADC">
        <w:rPr>
          <w:rFonts w:eastAsia="Calibri"/>
          <w:sz w:val="28"/>
          <w:szCs w:val="28"/>
          <w:lang w:val="ru-RU"/>
        </w:rPr>
        <w:t>го</w:t>
      </w:r>
      <w:r w:rsidRPr="00295E7C">
        <w:rPr>
          <w:rFonts w:eastAsia="Calibri"/>
          <w:sz w:val="28"/>
          <w:szCs w:val="28"/>
          <w:lang w:val="ru-RU"/>
        </w:rPr>
        <w:t xml:space="preserve"> Суда Луганской Народной Республики состоит </w:t>
      </w:r>
      <w:r w:rsidR="00BB6ADC">
        <w:rPr>
          <w:rFonts w:eastAsia="Calibri"/>
          <w:sz w:val="28"/>
          <w:szCs w:val="28"/>
          <w:lang w:val="ru-RU"/>
        </w:rPr>
        <w:t xml:space="preserve">из </w:t>
      </w:r>
      <w:r w:rsidRPr="00295E7C">
        <w:rPr>
          <w:rFonts w:eastAsia="Calibri"/>
          <w:sz w:val="28"/>
          <w:szCs w:val="28"/>
          <w:lang w:val="ru-RU"/>
        </w:rPr>
        <w:t>двух главных букв – «ВС», серия бланков Арбитражного суда Луганской  Народной Республики – «АС», серия</w:t>
      </w:r>
      <w:r w:rsidR="007F28E4">
        <w:rPr>
          <w:rFonts w:eastAsia="Calibri"/>
          <w:sz w:val="28"/>
          <w:szCs w:val="28"/>
          <w:lang w:val="ru-RU"/>
        </w:rPr>
        <w:t xml:space="preserve"> бланков</w:t>
      </w:r>
      <w:r w:rsidRPr="00295E7C">
        <w:rPr>
          <w:rFonts w:eastAsia="Calibri"/>
          <w:sz w:val="28"/>
          <w:szCs w:val="28"/>
          <w:lang w:val="ru-RU"/>
        </w:rPr>
        <w:t xml:space="preserve"> судов общей юрисдикции Луганской Народной Республики и мировых суде</w:t>
      </w:r>
      <w:r w:rsidR="00BB6ADC">
        <w:rPr>
          <w:rFonts w:eastAsia="Calibri"/>
          <w:sz w:val="28"/>
          <w:szCs w:val="28"/>
          <w:lang w:val="ru-RU"/>
        </w:rPr>
        <w:t>й</w:t>
      </w:r>
      <w:r w:rsidRPr="00295E7C">
        <w:rPr>
          <w:rFonts w:eastAsia="Calibri"/>
          <w:sz w:val="28"/>
          <w:szCs w:val="28"/>
          <w:lang w:val="ru-RU"/>
        </w:rPr>
        <w:t xml:space="preserve"> – «СД».</w:t>
      </w:r>
    </w:p>
    <w:p w:rsidR="00ED5329" w:rsidRPr="00295E7C" w:rsidRDefault="00ED5329" w:rsidP="00ED5329">
      <w:pPr>
        <w:suppressAutoHyphens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295E7C">
        <w:rPr>
          <w:rFonts w:eastAsia="Calibri"/>
          <w:sz w:val="28"/>
          <w:szCs w:val="28"/>
          <w:lang w:val="ru-RU"/>
        </w:rPr>
        <w:t>4.</w:t>
      </w:r>
      <w:r w:rsidRPr="00295E7C">
        <w:rPr>
          <w:rFonts w:eastAsia="Calibri"/>
          <w:sz w:val="28"/>
          <w:szCs w:val="28"/>
          <w:lang w:val="ru-RU"/>
        </w:rPr>
        <w:tab/>
        <w:t>Номер исполнительно</w:t>
      </w:r>
      <w:r w:rsidR="00BB6ADC">
        <w:rPr>
          <w:rFonts w:eastAsia="Calibri"/>
          <w:sz w:val="28"/>
          <w:szCs w:val="28"/>
          <w:lang w:val="ru-RU"/>
        </w:rPr>
        <w:t>го</w:t>
      </w:r>
      <w:r w:rsidRPr="00295E7C">
        <w:rPr>
          <w:rFonts w:eastAsia="Calibri"/>
          <w:sz w:val="28"/>
          <w:szCs w:val="28"/>
          <w:lang w:val="ru-RU"/>
        </w:rPr>
        <w:t xml:space="preserve"> листа состоит из шести цифр и представляет собой порядковый номер по журналу учета бланков, начиная с номера «000001», включает в себя коды по Справочнику кодов судов Луганской Народной Республики, утвержденно</w:t>
      </w:r>
      <w:r w:rsidR="00BB6ADC">
        <w:rPr>
          <w:rFonts w:eastAsia="Calibri"/>
          <w:sz w:val="28"/>
          <w:szCs w:val="28"/>
          <w:lang w:val="ru-RU"/>
        </w:rPr>
        <w:t>му</w:t>
      </w:r>
      <w:r w:rsidRPr="00295E7C">
        <w:rPr>
          <w:rFonts w:eastAsia="Calibri"/>
          <w:sz w:val="28"/>
          <w:szCs w:val="28"/>
          <w:lang w:val="ru-RU"/>
        </w:rPr>
        <w:t xml:space="preserve"> приказом Судебного департамента </w:t>
      </w:r>
      <w:r w:rsidR="005F55D8" w:rsidRPr="00295E7C">
        <w:rPr>
          <w:rFonts w:eastAsia="Calibri"/>
          <w:sz w:val="28"/>
          <w:szCs w:val="28"/>
          <w:lang w:val="ru-RU"/>
        </w:rPr>
        <w:t xml:space="preserve">при Верховном Суде </w:t>
      </w:r>
      <w:r w:rsidRPr="00295E7C">
        <w:rPr>
          <w:rFonts w:eastAsia="Calibri"/>
          <w:sz w:val="28"/>
          <w:szCs w:val="28"/>
          <w:lang w:val="ru-RU"/>
        </w:rPr>
        <w:t xml:space="preserve">Луганской Народной Республики </w:t>
      </w:r>
      <w:r w:rsidR="006D7B2E">
        <w:rPr>
          <w:rFonts w:eastAsia="Calibri"/>
          <w:sz w:val="28"/>
          <w:szCs w:val="28"/>
          <w:lang w:val="ru-RU"/>
        </w:rPr>
        <w:t xml:space="preserve">                  </w:t>
      </w:r>
      <w:r w:rsidRPr="00295E7C">
        <w:rPr>
          <w:rFonts w:eastAsia="Calibri"/>
          <w:sz w:val="28"/>
          <w:szCs w:val="28"/>
          <w:lang w:val="ru-RU"/>
        </w:rPr>
        <w:t xml:space="preserve">от 09.03.2016 № 12, а также две последние цифры текущею года. Например: «Исполнительный лист </w:t>
      </w:r>
      <w:r w:rsidR="00744009">
        <w:rPr>
          <w:rFonts w:eastAsia="Calibri"/>
          <w:sz w:val="28"/>
          <w:szCs w:val="28"/>
          <w:lang w:val="ru-RU"/>
        </w:rPr>
        <w:t xml:space="preserve">№ </w:t>
      </w:r>
      <w:r w:rsidRPr="00295E7C">
        <w:rPr>
          <w:rFonts w:eastAsia="Calibri"/>
          <w:sz w:val="28"/>
          <w:szCs w:val="28"/>
          <w:lang w:val="ru-RU"/>
        </w:rPr>
        <w:t>«000085-01/19».</w:t>
      </w:r>
    </w:p>
    <w:p w:rsidR="00ED5329" w:rsidRPr="00295E7C" w:rsidRDefault="00ED5329" w:rsidP="00ED5329">
      <w:pPr>
        <w:suppressAutoHyphens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295E7C">
        <w:rPr>
          <w:rFonts w:eastAsia="Calibri"/>
          <w:sz w:val="28"/>
          <w:szCs w:val="28"/>
          <w:lang w:val="ru-RU"/>
        </w:rPr>
        <w:t>5.</w:t>
      </w:r>
      <w:r w:rsidRPr="00295E7C">
        <w:rPr>
          <w:rFonts w:eastAsia="Calibri"/>
          <w:sz w:val="28"/>
          <w:szCs w:val="28"/>
          <w:lang w:val="ru-RU"/>
        </w:rPr>
        <w:tab/>
        <w:t>Обеспечение бланками Арбитражного суда Луганской Народной Республики, судов об</w:t>
      </w:r>
      <w:r w:rsidR="001B71E6">
        <w:rPr>
          <w:rFonts w:eastAsia="Calibri"/>
          <w:sz w:val="28"/>
          <w:szCs w:val="28"/>
          <w:lang w:val="ru-RU"/>
        </w:rPr>
        <w:t>щ</w:t>
      </w:r>
      <w:r w:rsidRPr="00295E7C">
        <w:rPr>
          <w:rFonts w:eastAsia="Calibri"/>
          <w:sz w:val="28"/>
          <w:szCs w:val="28"/>
          <w:lang w:val="ru-RU"/>
        </w:rPr>
        <w:t>ей юрисдикции Луганской Народной Республики и мировых судей осуществляет Судебный департамент при Верховном Суде Луганской Народной Республики. Основанием для их передачи является доверенность соответствующе</w:t>
      </w:r>
      <w:r w:rsidR="00BB6ADC">
        <w:rPr>
          <w:rFonts w:eastAsia="Calibri"/>
          <w:sz w:val="28"/>
          <w:szCs w:val="28"/>
          <w:lang w:val="ru-RU"/>
        </w:rPr>
        <w:t>го</w:t>
      </w:r>
      <w:r w:rsidRPr="00295E7C">
        <w:rPr>
          <w:rFonts w:eastAsia="Calibri"/>
          <w:sz w:val="28"/>
          <w:szCs w:val="28"/>
          <w:lang w:val="ru-RU"/>
        </w:rPr>
        <w:t xml:space="preserve"> суда.</w:t>
      </w:r>
    </w:p>
    <w:p w:rsidR="00ED5329" w:rsidRPr="00295E7C" w:rsidRDefault="00ED5329" w:rsidP="00ED5329">
      <w:pPr>
        <w:suppressAutoHyphens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295E7C">
        <w:rPr>
          <w:rFonts w:eastAsia="Calibri"/>
          <w:sz w:val="28"/>
          <w:szCs w:val="28"/>
          <w:lang w:val="ru-RU"/>
        </w:rPr>
        <w:t>6.</w:t>
      </w:r>
      <w:r w:rsidRPr="00295E7C">
        <w:rPr>
          <w:rFonts w:eastAsia="Calibri"/>
          <w:sz w:val="28"/>
          <w:szCs w:val="28"/>
          <w:lang w:val="ru-RU"/>
        </w:rPr>
        <w:tab/>
        <w:t xml:space="preserve">Бланки подлежат учету в журнале учета бланков </w:t>
      </w:r>
      <w:r w:rsidR="005F55D8">
        <w:rPr>
          <w:rFonts w:eastAsia="Calibri"/>
          <w:sz w:val="28"/>
          <w:szCs w:val="28"/>
          <w:lang w:val="ru-RU"/>
        </w:rPr>
        <w:t>исполнительных листов по форме согласно приложению (далее – журнал учета бланков).</w:t>
      </w:r>
    </w:p>
    <w:p w:rsidR="00ED5329" w:rsidRPr="00295E7C" w:rsidRDefault="00ED5329" w:rsidP="00ED5329">
      <w:pPr>
        <w:widowControl w:val="0"/>
        <w:suppressAutoHyphens w:val="0"/>
        <w:spacing w:line="335" w:lineRule="exact"/>
        <w:ind w:firstLine="600"/>
        <w:jc w:val="both"/>
        <w:rPr>
          <w:bCs/>
          <w:color w:val="000000"/>
          <w:sz w:val="28"/>
          <w:szCs w:val="28"/>
          <w:lang w:val="ru-RU" w:eastAsia="ru-RU" w:bidi="ru-RU"/>
        </w:rPr>
      </w:pPr>
      <w:r w:rsidRPr="00295E7C">
        <w:rPr>
          <w:bCs/>
          <w:color w:val="000000"/>
          <w:sz w:val="28"/>
          <w:szCs w:val="28"/>
          <w:lang w:val="ru-RU" w:eastAsia="ru-RU" w:bidi="ru-RU"/>
        </w:rPr>
        <w:t xml:space="preserve">Журналы учета бланков прошиваются, листы нумеруются работником, ответственным за ведение таких журналов. Количество листов в каждом журнале заверяется на последней странице подписью </w:t>
      </w:r>
      <w:r w:rsidR="005F55D8">
        <w:rPr>
          <w:bCs/>
          <w:color w:val="000000"/>
          <w:sz w:val="28"/>
          <w:szCs w:val="28"/>
          <w:lang w:val="ru-RU" w:eastAsia="ru-RU" w:bidi="ru-RU"/>
        </w:rPr>
        <w:t>руководителя</w:t>
      </w:r>
      <w:r w:rsidRPr="00295E7C">
        <w:rPr>
          <w:bCs/>
          <w:color w:val="000000"/>
          <w:sz w:val="28"/>
          <w:szCs w:val="28"/>
          <w:lang w:val="ru-RU" w:eastAsia="ru-RU" w:bidi="ru-RU"/>
        </w:rPr>
        <w:t xml:space="preserve"> подразделения, ответственного за делопроизводство, и оттиском печати </w:t>
      </w:r>
      <w:r w:rsidR="00BB6ADC">
        <w:rPr>
          <w:bCs/>
          <w:color w:val="000000"/>
          <w:sz w:val="28"/>
          <w:szCs w:val="28"/>
          <w:lang w:val="ru-RU" w:eastAsia="ru-RU" w:bidi="ru-RU"/>
        </w:rPr>
        <w:t>соответствующего суда Луганской Народной Республики, мирового судьи</w:t>
      </w:r>
      <w:r w:rsidRPr="00295E7C">
        <w:rPr>
          <w:bCs/>
          <w:color w:val="000000"/>
          <w:sz w:val="28"/>
          <w:szCs w:val="28"/>
          <w:lang w:val="ru-RU" w:eastAsia="ru-RU" w:bidi="ru-RU"/>
        </w:rPr>
        <w:t>.</w:t>
      </w:r>
    </w:p>
    <w:p w:rsidR="00ED5329" w:rsidRPr="00295E7C" w:rsidRDefault="00ED5329" w:rsidP="00ED5329">
      <w:pPr>
        <w:suppressAutoHyphens w:val="0"/>
        <w:ind w:firstLine="600"/>
        <w:jc w:val="both"/>
        <w:rPr>
          <w:rFonts w:eastAsia="Calibri"/>
          <w:sz w:val="28"/>
          <w:szCs w:val="28"/>
          <w:lang w:val="ru-RU"/>
        </w:rPr>
      </w:pPr>
      <w:r w:rsidRPr="00295E7C">
        <w:rPr>
          <w:rFonts w:eastAsia="Calibri"/>
          <w:sz w:val="28"/>
          <w:szCs w:val="28"/>
          <w:lang w:val="ru-RU" w:eastAsia="ru-RU" w:bidi="ru-RU"/>
        </w:rPr>
        <w:t>7.</w:t>
      </w:r>
      <w:r w:rsidRPr="00295E7C">
        <w:rPr>
          <w:rFonts w:eastAsia="Calibri"/>
          <w:sz w:val="28"/>
          <w:szCs w:val="28"/>
          <w:lang w:val="ru-RU" w:eastAsia="ru-RU" w:bidi="ru-RU"/>
        </w:rPr>
        <w:tab/>
        <w:t>Бланки хранятся в металлических шкафах, сейфах и</w:t>
      </w:r>
      <w:r w:rsidR="007F28E4">
        <w:rPr>
          <w:rFonts w:eastAsia="Calibri"/>
          <w:sz w:val="28"/>
          <w:szCs w:val="28"/>
          <w:lang w:val="ru-RU" w:eastAsia="ru-RU" w:bidi="ru-RU"/>
        </w:rPr>
        <w:t>/</w:t>
      </w:r>
      <w:r w:rsidRPr="00295E7C">
        <w:rPr>
          <w:rFonts w:eastAsia="Calibri"/>
          <w:sz w:val="28"/>
          <w:szCs w:val="28"/>
          <w:lang w:val="ru-RU" w:eastAsia="ru-RU" w:bidi="ru-RU"/>
        </w:rPr>
        <w:t>или в специально оборудованных</w:t>
      </w:r>
      <w:r w:rsidRPr="00295E7C">
        <w:rPr>
          <w:rFonts w:ascii="Calibri" w:eastAsia="Calibri" w:hAnsi="Calibri"/>
          <w:sz w:val="21"/>
          <w:szCs w:val="21"/>
          <w:lang w:val="ru-RU" w:eastAsia="ru-RU" w:bidi="ru-RU"/>
        </w:rPr>
        <w:t xml:space="preserve"> </w:t>
      </w:r>
      <w:r w:rsidRPr="00295E7C">
        <w:rPr>
          <w:rFonts w:eastAsia="Calibri"/>
          <w:sz w:val="28"/>
          <w:szCs w:val="28"/>
          <w:lang w:val="ru-RU"/>
        </w:rPr>
        <w:t xml:space="preserve"> помещениях и условиях, исключающих порчу и хищение бланков. По окончании рабочего дня места хранения бланков опечатываются  или опломбировываются.</w:t>
      </w:r>
    </w:p>
    <w:p w:rsidR="00ED5329" w:rsidRPr="00295E7C" w:rsidRDefault="00ED5329" w:rsidP="00ED5329">
      <w:pPr>
        <w:suppressAutoHyphens w:val="0"/>
        <w:ind w:firstLine="600"/>
        <w:jc w:val="both"/>
        <w:rPr>
          <w:rFonts w:eastAsia="Calibri"/>
          <w:sz w:val="28"/>
          <w:szCs w:val="28"/>
          <w:lang w:val="ru-RU"/>
        </w:rPr>
      </w:pPr>
      <w:r w:rsidRPr="00295E7C">
        <w:rPr>
          <w:rFonts w:eastAsia="Calibri"/>
          <w:sz w:val="28"/>
          <w:szCs w:val="28"/>
          <w:lang w:val="ru-RU"/>
        </w:rPr>
        <w:t xml:space="preserve">Работники, ответственные за хранение и выдачу бланков, определяются (назначаются) председателем соответствующего  суда, мировым судьей, </w:t>
      </w:r>
      <w:r w:rsidRPr="00295E7C">
        <w:rPr>
          <w:rFonts w:eastAsia="Calibri"/>
          <w:sz w:val="28"/>
          <w:szCs w:val="28"/>
          <w:lang w:val="ru-RU"/>
        </w:rPr>
        <w:lastRenderedPageBreak/>
        <w:t>директором Судебного департамента при Верховном Суде Луганской Народной Республики.</w:t>
      </w:r>
    </w:p>
    <w:p w:rsidR="00ED5329" w:rsidRPr="00295E7C" w:rsidRDefault="00ED5329" w:rsidP="00ED5329">
      <w:pPr>
        <w:suppressAutoHyphens w:val="0"/>
        <w:ind w:firstLine="600"/>
        <w:jc w:val="both"/>
        <w:rPr>
          <w:rFonts w:eastAsia="Calibri"/>
          <w:sz w:val="28"/>
          <w:szCs w:val="28"/>
          <w:lang w:val="ru-RU"/>
        </w:rPr>
      </w:pPr>
      <w:r w:rsidRPr="00295E7C">
        <w:rPr>
          <w:rFonts w:eastAsia="Calibri"/>
          <w:sz w:val="28"/>
          <w:szCs w:val="28"/>
          <w:lang w:val="ru-RU"/>
        </w:rPr>
        <w:t>8.</w:t>
      </w:r>
      <w:r w:rsidRPr="00295E7C">
        <w:rPr>
          <w:rFonts w:eastAsia="Calibri"/>
          <w:sz w:val="28"/>
          <w:szCs w:val="28"/>
          <w:lang w:val="ru-RU"/>
        </w:rPr>
        <w:tab/>
        <w:t xml:space="preserve">Бланки выдаются ответственным работником под </w:t>
      </w:r>
      <w:r w:rsidR="007F28E4">
        <w:rPr>
          <w:rFonts w:eastAsia="Calibri"/>
          <w:sz w:val="28"/>
          <w:szCs w:val="28"/>
          <w:lang w:val="ru-RU"/>
        </w:rPr>
        <w:t>под</w:t>
      </w:r>
      <w:r w:rsidRPr="00295E7C">
        <w:rPr>
          <w:rFonts w:eastAsia="Calibri"/>
          <w:sz w:val="28"/>
          <w:szCs w:val="28"/>
          <w:lang w:val="ru-RU"/>
        </w:rPr>
        <w:t>пись в журнале учета бланков.</w:t>
      </w:r>
    </w:p>
    <w:p w:rsidR="00ED5329" w:rsidRDefault="00ED5329" w:rsidP="0099096D">
      <w:pPr>
        <w:suppressAutoHyphens w:val="0"/>
        <w:ind w:firstLine="60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9.</w:t>
      </w:r>
      <w:r>
        <w:rPr>
          <w:rFonts w:eastAsia="Calibri"/>
          <w:sz w:val="28"/>
          <w:szCs w:val="28"/>
          <w:lang w:val="ru-RU"/>
        </w:rPr>
        <w:tab/>
      </w:r>
      <w:r w:rsidRPr="00295E7C">
        <w:rPr>
          <w:rFonts w:eastAsia="Calibri"/>
          <w:sz w:val="28"/>
          <w:szCs w:val="28"/>
          <w:lang w:val="ru-RU"/>
        </w:rPr>
        <w:t xml:space="preserve">Уничтожение испорченных бланков, а также списание утерянных бланков осуществляются </w:t>
      </w:r>
      <w:r w:rsidR="00BB6ADC">
        <w:rPr>
          <w:rFonts w:eastAsia="Calibri"/>
          <w:sz w:val="28"/>
          <w:szCs w:val="28"/>
          <w:lang w:val="ru-RU"/>
        </w:rPr>
        <w:t xml:space="preserve">ежеквартально </w:t>
      </w:r>
      <w:r w:rsidRPr="00295E7C">
        <w:rPr>
          <w:rFonts w:eastAsia="Calibri"/>
          <w:sz w:val="28"/>
          <w:szCs w:val="28"/>
          <w:lang w:val="ru-RU"/>
        </w:rPr>
        <w:t xml:space="preserve">по решению специальной комиссии, возглавляемой председателем соответствующего суда, мировым судьей, директором Судебного департамента при Верховном Суде Луганской Народной Республики, о чем </w:t>
      </w:r>
      <w:r w:rsidR="00BB6ADC">
        <w:rPr>
          <w:rFonts w:eastAsia="Calibri"/>
          <w:sz w:val="28"/>
          <w:szCs w:val="28"/>
          <w:lang w:val="ru-RU"/>
        </w:rPr>
        <w:t xml:space="preserve">составляется </w:t>
      </w:r>
      <w:r w:rsidR="003319B1">
        <w:rPr>
          <w:rFonts w:eastAsia="Calibri"/>
          <w:sz w:val="28"/>
          <w:szCs w:val="28"/>
          <w:lang w:val="ru-RU"/>
        </w:rPr>
        <w:t>акт</w:t>
      </w:r>
      <w:r w:rsidR="0099096D">
        <w:rPr>
          <w:rFonts w:eastAsia="Calibri"/>
          <w:sz w:val="28"/>
          <w:szCs w:val="28"/>
          <w:lang w:val="ru-RU"/>
        </w:rPr>
        <w:t>.</w:t>
      </w:r>
    </w:p>
    <w:p w:rsidR="0099096D" w:rsidRPr="00295E7C" w:rsidRDefault="0099096D" w:rsidP="0099096D">
      <w:pPr>
        <w:suppressAutoHyphens w:val="0"/>
        <w:ind w:firstLine="60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Акт об уничтожении </w:t>
      </w:r>
      <w:r w:rsidRPr="00295E7C">
        <w:rPr>
          <w:rFonts w:eastAsia="Calibri"/>
          <w:sz w:val="28"/>
          <w:szCs w:val="28"/>
          <w:lang w:val="ru-RU"/>
        </w:rPr>
        <w:t>испорченных бланков</w:t>
      </w:r>
      <w:r w:rsidR="00FA21AA">
        <w:rPr>
          <w:rFonts w:eastAsia="Calibri"/>
          <w:sz w:val="28"/>
          <w:szCs w:val="28"/>
          <w:lang w:val="ru-RU"/>
        </w:rPr>
        <w:t xml:space="preserve"> (</w:t>
      </w:r>
      <w:r w:rsidR="00FA21AA" w:rsidRPr="00295E7C">
        <w:rPr>
          <w:rFonts w:eastAsia="Calibri"/>
          <w:sz w:val="28"/>
          <w:szCs w:val="28"/>
          <w:lang w:val="ru-RU"/>
        </w:rPr>
        <w:t>списание утерянных бланков</w:t>
      </w:r>
      <w:r w:rsidR="00FA21AA">
        <w:rPr>
          <w:rFonts w:eastAsia="Calibri"/>
          <w:sz w:val="28"/>
          <w:szCs w:val="28"/>
          <w:lang w:val="ru-RU"/>
        </w:rPr>
        <w:t>)</w:t>
      </w:r>
      <w:r>
        <w:rPr>
          <w:rFonts w:eastAsia="Calibri"/>
          <w:sz w:val="28"/>
          <w:szCs w:val="28"/>
          <w:lang w:val="ru-RU"/>
        </w:rPr>
        <w:t xml:space="preserve"> подписывается всеми членами комиссии и утверждается руководителем, назначившим комиссию.</w:t>
      </w:r>
    </w:p>
    <w:p w:rsidR="00ED5329" w:rsidRDefault="00ED5329" w:rsidP="00ED5329">
      <w:pPr>
        <w:pStyle w:val="s1"/>
        <w:shd w:val="clear" w:color="auto" w:fill="FFFFFF"/>
        <w:spacing w:before="0" w:beforeAutospacing="0" w:after="0" w:afterAutospacing="0" w:line="228" w:lineRule="atLeast"/>
        <w:ind w:firstLine="680"/>
        <w:jc w:val="right"/>
        <w:rPr>
          <w:rStyle w:val="s10"/>
          <w:bCs/>
        </w:rPr>
      </w:pPr>
    </w:p>
    <w:p w:rsidR="00ED5329" w:rsidRDefault="00ED5329" w:rsidP="00ED5329">
      <w:pPr>
        <w:pStyle w:val="s1"/>
        <w:shd w:val="clear" w:color="auto" w:fill="FFFFFF"/>
        <w:spacing w:before="0" w:beforeAutospacing="0" w:after="0" w:afterAutospacing="0" w:line="228" w:lineRule="atLeast"/>
        <w:ind w:firstLine="680"/>
        <w:jc w:val="right"/>
        <w:rPr>
          <w:rStyle w:val="s10"/>
          <w:bCs/>
        </w:rPr>
      </w:pPr>
    </w:p>
    <w:p w:rsidR="00ED5329" w:rsidRPr="005F55D8" w:rsidRDefault="00ED5329" w:rsidP="00ED5329">
      <w:pPr>
        <w:pStyle w:val="s1"/>
        <w:shd w:val="clear" w:color="auto" w:fill="FFFFFF"/>
        <w:spacing w:before="0" w:beforeAutospacing="0" w:after="0" w:afterAutospacing="0" w:line="228" w:lineRule="atLeast"/>
        <w:rPr>
          <w:rStyle w:val="s10"/>
          <w:bCs/>
          <w:sz w:val="28"/>
          <w:szCs w:val="28"/>
        </w:rPr>
      </w:pPr>
      <w:r w:rsidRPr="005F55D8">
        <w:rPr>
          <w:rStyle w:val="s10"/>
          <w:bCs/>
          <w:sz w:val="28"/>
          <w:szCs w:val="28"/>
        </w:rPr>
        <w:t xml:space="preserve">Руководитель </w:t>
      </w:r>
    </w:p>
    <w:p w:rsidR="00ED5329" w:rsidRPr="00470CF7" w:rsidRDefault="00ED5329" w:rsidP="00ED5329">
      <w:pPr>
        <w:pStyle w:val="s1"/>
        <w:shd w:val="clear" w:color="auto" w:fill="FFFFFF"/>
        <w:spacing w:before="0" w:beforeAutospacing="0" w:after="0" w:afterAutospacing="0" w:line="228" w:lineRule="atLeast"/>
        <w:rPr>
          <w:rStyle w:val="s10"/>
          <w:bCs/>
          <w:sz w:val="28"/>
          <w:szCs w:val="28"/>
        </w:rPr>
      </w:pPr>
      <w:r w:rsidRPr="00470CF7">
        <w:rPr>
          <w:rStyle w:val="s10"/>
          <w:bCs/>
          <w:sz w:val="28"/>
          <w:szCs w:val="28"/>
        </w:rPr>
        <w:t xml:space="preserve">Аппарата Совета Министров </w:t>
      </w:r>
    </w:p>
    <w:p w:rsidR="00ED5329" w:rsidRPr="00ED5329" w:rsidRDefault="00ED5329" w:rsidP="00844F7C">
      <w:pPr>
        <w:pStyle w:val="s1"/>
        <w:shd w:val="clear" w:color="auto" w:fill="FFFFFF"/>
        <w:spacing w:before="0" w:beforeAutospacing="0" w:after="0" w:afterAutospacing="0" w:line="228" w:lineRule="atLeast"/>
      </w:pPr>
      <w:r w:rsidRPr="00470CF7">
        <w:rPr>
          <w:rStyle w:val="s10"/>
          <w:bCs/>
          <w:sz w:val="28"/>
          <w:szCs w:val="28"/>
        </w:rPr>
        <w:t>Луганской Народной Республики</w:t>
      </w:r>
      <w:r w:rsidRPr="00470CF7">
        <w:rPr>
          <w:rStyle w:val="s10"/>
          <w:bCs/>
          <w:sz w:val="28"/>
          <w:szCs w:val="28"/>
        </w:rPr>
        <w:tab/>
      </w:r>
      <w:r w:rsidRPr="00470CF7">
        <w:rPr>
          <w:rStyle w:val="s10"/>
          <w:bCs/>
          <w:sz w:val="28"/>
          <w:szCs w:val="28"/>
        </w:rPr>
        <w:tab/>
      </w:r>
      <w:r w:rsidRPr="00470CF7">
        <w:rPr>
          <w:rStyle w:val="s10"/>
          <w:bCs/>
          <w:sz w:val="28"/>
          <w:szCs w:val="28"/>
        </w:rPr>
        <w:tab/>
      </w:r>
      <w:r w:rsidRPr="00470CF7">
        <w:rPr>
          <w:rStyle w:val="s10"/>
          <w:bCs/>
          <w:sz w:val="28"/>
          <w:szCs w:val="28"/>
        </w:rPr>
        <w:tab/>
      </w:r>
      <w:r w:rsidRPr="00470CF7">
        <w:rPr>
          <w:rStyle w:val="s10"/>
          <w:bCs/>
          <w:sz w:val="28"/>
          <w:szCs w:val="28"/>
        </w:rPr>
        <w:tab/>
      </w:r>
      <w:r w:rsidR="007F28E4">
        <w:rPr>
          <w:rStyle w:val="s10"/>
          <w:bCs/>
          <w:sz w:val="28"/>
          <w:szCs w:val="28"/>
        </w:rPr>
        <w:t xml:space="preserve">         </w:t>
      </w:r>
      <w:r w:rsidRPr="00470CF7">
        <w:rPr>
          <w:rStyle w:val="s10"/>
          <w:bCs/>
          <w:sz w:val="28"/>
          <w:szCs w:val="28"/>
        </w:rPr>
        <w:t>А.</w:t>
      </w:r>
      <w:r w:rsidR="007F28E4">
        <w:rPr>
          <w:rStyle w:val="s10"/>
          <w:bCs/>
          <w:sz w:val="28"/>
          <w:szCs w:val="28"/>
        </w:rPr>
        <w:t xml:space="preserve"> </w:t>
      </w:r>
      <w:r w:rsidRPr="00470CF7">
        <w:rPr>
          <w:rStyle w:val="s10"/>
          <w:bCs/>
          <w:sz w:val="28"/>
          <w:szCs w:val="28"/>
        </w:rPr>
        <w:t xml:space="preserve">И. </w:t>
      </w:r>
      <w:proofErr w:type="spellStart"/>
      <w:r w:rsidRPr="00470CF7">
        <w:rPr>
          <w:rStyle w:val="s10"/>
          <w:bCs/>
          <w:sz w:val="28"/>
          <w:szCs w:val="28"/>
        </w:rPr>
        <w:t>Сумцов</w:t>
      </w:r>
      <w:bookmarkStart w:id="0" w:name="_GoBack"/>
      <w:bookmarkEnd w:id="0"/>
      <w:proofErr w:type="spellEnd"/>
    </w:p>
    <w:sectPr w:rsidR="00ED5329" w:rsidRPr="00ED5329" w:rsidSect="00844F7C">
      <w:headerReference w:type="default" r:id="rId8"/>
      <w:pgSz w:w="11906" w:h="16838"/>
      <w:pgMar w:top="1134" w:right="851" w:bottom="113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576" w:rsidRDefault="00DE5576" w:rsidP="00385835">
      <w:r>
        <w:separator/>
      </w:r>
    </w:p>
  </w:endnote>
  <w:endnote w:type="continuationSeparator" w:id="0">
    <w:p w:rsidR="00DE5576" w:rsidRDefault="00DE5576" w:rsidP="0038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576" w:rsidRDefault="00DE5576" w:rsidP="00385835">
      <w:r>
        <w:separator/>
      </w:r>
    </w:p>
  </w:footnote>
  <w:footnote w:type="continuationSeparator" w:id="0">
    <w:p w:rsidR="00DE5576" w:rsidRDefault="00DE5576" w:rsidP="00385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835" w:rsidRPr="00385835" w:rsidRDefault="007F28E4" w:rsidP="00385835">
    <w:pPr>
      <w:pStyle w:val="a4"/>
      <w:jc w:val="center"/>
      <w:rPr>
        <w:lang w:val="ru-RU"/>
      </w:rPr>
    </w:pPr>
    <w:r>
      <w:rPr>
        <w:lang w:val="ru-RU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FD4"/>
    <w:rsid w:val="000004FD"/>
    <w:rsid w:val="00063461"/>
    <w:rsid w:val="00066054"/>
    <w:rsid w:val="001B71E6"/>
    <w:rsid w:val="002A074C"/>
    <w:rsid w:val="002B4460"/>
    <w:rsid w:val="003319B1"/>
    <w:rsid w:val="003767FC"/>
    <w:rsid w:val="00385835"/>
    <w:rsid w:val="004412E6"/>
    <w:rsid w:val="005F55D8"/>
    <w:rsid w:val="006A4455"/>
    <w:rsid w:val="006D7B2E"/>
    <w:rsid w:val="007255F2"/>
    <w:rsid w:val="00744009"/>
    <w:rsid w:val="007F28E4"/>
    <w:rsid w:val="00844F7C"/>
    <w:rsid w:val="00986340"/>
    <w:rsid w:val="0099096D"/>
    <w:rsid w:val="00A02728"/>
    <w:rsid w:val="00A92CA4"/>
    <w:rsid w:val="00B8524E"/>
    <w:rsid w:val="00BB6ADC"/>
    <w:rsid w:val="00CC0FD4"/>
    <w:rsid w:val="00DE5576"/>
    <w:rsid w:val="00ED5329"/>
    <w:rsid w:val="00FA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3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ED532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s3">
    <w:name w:val="s_3"/>
    <w:basedOn w:val="a"/>
    <w:rsid w:val="00ED532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0">
    <w:name w:val="s_10"/>
    <w:basedOn w:val="a0"/>
    <w:rsid w:val="00ED5329"/>
  </w:style>
  <w:style w:type="table" w:styleId="a3">
    <w:name w:val="Table Grid"/>
    <w:basedOn w:val="a1"/>
    <w:uiPriority w:val="59"/>
    <w:rsid w:val="00ED5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58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58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6">
    <w:name w:val="footer"/>
    <w:basedOn w:val="a"/>
    <w:link w:val="a7"/>
    <w:uiPriority w:val="99"/>
    <w:unhideWhenUsed/>
    <w:rsid w:val="003858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58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3858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835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3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ED532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s3">
    <w:name w:val="s_3"/>
    <w:basedOn w:val="a"/>
    <w:rsid w:val="00ED532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0">
    <w:name w:val="s_10"/>
    <w:basedOn w:val="a0"/>
    <w:rsid w:val="00ED5329"/>
  </w:style>
  <w:style w:type="table" w:styleId="a3">
    <w:name w:val="Table Grid"/>
    <w:basedOn w:val="a1"/>
    <w:uiPriority w:val="59"/>
    <w:rsid w:val="00ED5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58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58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6">
    <w:name w:val="footer"/>
    <w:basedOn w:val="a"/>
    <w:link w:val="a7"/>
    <w:uiPriority w:val="99"/>
    <w:unhideWhenUsed/>
    <w:rsid w:val="003858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58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3858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83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9FB57-5967-42A5-A646-0DBD519F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Katya</cp:lastModifiedBy>
  <cp:revision>19</cp:revision>
  <cp:lastPrinted>2019-04-16T06:50:00Z</cp:lastPrinted>
  <dcterms:created xsi:type="dcterms:W3CDTF">2019-03-18T13:38:00Z</dcterms:created>
  <dcterms:modified xsi:type="dcterms:W3CDTF">2019-05-24T11:19:00Z</dcterms:modified>
</cp:coreProperties>
</file>