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86" w:type="pct"/>
        <w:tblLook w:val="01E0"/>
      </w:tblPr>
      <w:tblGrid>
        <w:gridCol w:w="4693"/>
        <w:gridCol w:w="5133"/>
      </w:tblGrid>
      <w:tr w:rsidR="00C0752E" w:rsidTr="002859EB">
        <w:tc>
          <w:tcPr>
            <w:tcW w:w="2388" w:type="pct"/>
          </w:tcPr>
          <w:p w:rsidR="00C0752E" w:rsidRDefault="00C0752E" w:rsidP="002859EB">
            <w:pPr>
              <w:rPr>
                <w:rFonts w:ascii="Calibri" w:eastAsia="Times New Roman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12" w:type="pct"/>
            <w:hideMark/>
          </w:tcPr>
          <w:p w:rsidR="00C0752E" w:rsidRDefault="00C0752E" w:rsidP="002859EB">
            <w:pPr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УТВЕРЖДЕНО</w:t>
            </w:r>
          </w:p>
          <w:p w:rsidR="00C0752E" w:rsidRDefault="00C0752E" w:rsidP="002859E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распоряжением Главы Администрации</w:t>
            </w:r>
          </w:p>
          <w:p w:rsidR="00C0752E" w:rsidRDefault="00C0752E" w:rsidP="002859E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Славяносербского района</w:t>
            </w:r>
          </w:p>
          <w:p w:rsidR="00C0752E" w:rsidRDefault="00C0752E" w:rsidP="002859E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Луганской Народной Республики</w:t>
            </w:r>
          </w:p>
          <w:p w:rsidR="00C0752E" w:rsidRDefault="00C0752E" w:rsidP="00E5497E">
            <w:pPr>
              <w:rPr>
                <w:rFonts w:ascii="Calibri" w:eastAsia="Times New Roman" w:hAnsi="Calibri"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 «</w:t>
            </w:r>
            <w:r w:rsidR="00E5497E">
              <w:rPr>
                <w:sz w:val="28"/>
                <w:szCs w:val="28"/>
                <w:lang w:eastAsia="en-US"/>
              </w:rPr>
              <w:t>09</w:t>
            </w:r>
            <w:r>
              <w:rPr>
                <w:sz w:val="28"/>
                <w:szCs w:val="28"/>
                <w:lang w:eastAsia="en-US"/>
              </w:rPr>
              <w:t xml:space="preserve">» </w:t>
            </w:r>
            <w:r w:rsidR="00E5497E">
              <w:rPr>
                <w:sz w:val="28"/>
                <w:szCs w:val="28"/>
                <w:lang w:eastAsia="en-US"/>
              </w:rPr>
              <w:t>января</w:t>
            </w:r>
            <w:r>
              <w:rPr>
                <w:sz w:val="28"/>
                <w:szCs w:val="28"/>
                <w:lang w:eastAsia="en-US"/>
              </w:rPr>
              <w:t xml:space="preserve"> 20</w:t>
            </w:r>
            <w:r w:rsidR="00E5497E">
              <w:rPr>
                <w:sz w:val="28"/>
                <w:szCs w:val="28"/>
                <w:lang w:eastAsia="en-US"/>
              </w:rPr>
              <w:t>19</w:t>
            </w:r>
            <w:r>
              <w:rPr>
                <w:sz w:val="28"/>
                <w:szCs w:val="28"/>
                <w:lang w:eastAsia="en-US"/>
              </w:rPr>
              <w:t xml:space="preserve"> года № </w:t>
            </w:r>
            <w:r w:rsidR="00E5497E">
              <w:rPr>
                <w:sz w:val="28"/>
                <w:szCs w:val="28"/>
                <w:lang w:eastAsia="en-US"/>
              </w:rPr>
              <w:t>4</w:t>
            </w:r>
          </w:p>
        </w:tc>
      </w:tr>
    </w:tbl>
    <w:p w:rsidR="00C0752E" w:rsidRDefault="00C0752E" w:rsidP="00C0752E">
      <w:pPr>
        <w:autoSpaceDE w:val="0"/>
        <w:autoSpaceDN w:val="0"/>
        <w:adjustRightInd w:val="0"/>
        <w:ind w:firstLine="709"/>
        <w:jc w:val="center"/>
        <w:rPr>
          <w:rFonts w:eastAsia="Times New Roman"/>
          <w:b/>
          <w:bCs/>
          <w:sz w:val="28"/>
          <w:szCs w:val="28"/>
        </w:rPr>
      </w:pPr>
    </w:p>
    <w:p w:rsidR="00C0752E" w:rsidRDefault="00C0752E" w:rsidP="00C0752E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E5497E" w:rsidRDefault="00E5497E" w:rsidP="00E5497E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Зарегистрировано в Славяносербском </w:t>
      </w:r>
    </w:p>
    <w:p w:rsidR="00E5497E" w:rsidRDefault="00E5497E" w:rsidP="00E5497E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районном управлении юстиции</w:t>
      </w:r>
    </w:p>
    <w:p w:rsidR="00E5497E" w:rsidRDefault="00E5497E" w:rsidP="00E5497E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Министерства юстиции</w:t>
      </w:r>
    </w:p>
    <w:p w:rsidR="00E5497E" w:rsidRDefault="00E5497E" w:rsidP="00E5497E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Луганской Народной Республики</w:t>
      </w:r>
    </w:p>
    <w:p w:rsidR="00E5497E" w:rsidRDefault="00E5497E" w:rsidP="00E5497E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«</w:t>
      </w:r>
      <w:r>
        <w:rPr>
          <w:sz w:val="28"/>
          <w:szCs w:val="28"/>
          <w:u w:val="single"/>
        </w:rPr>
        <w:t>21</w:t>
      </w:r>
      <w:r>
        <w:rPr>
          <w:sz w:val="28"/>
          <w:szCs w:val="28"/>
        </w:rPr>
        <w:t xml:space="preserve">»  </w:t>
      </w:r>
      <w:r>
        <w:rPr>
          <w:sz w:val="28"/>
          <w:szCs w:val="28"/>
          <w:u w:val="single"/>
        </w:rPr>
        <w:t>01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u w:val="single"/>
        </w:rPr>
        <w:t>2019</w:t>
      </w:r>
      <w:r>
        <w:rPr>
          <w:sz w:val="28"/>
          <w:szCs w:val="28"/>
        </w:rPr>
        <w:t xml:space="preserve"> г. за № 1/69 </w:t>
      </w:r>
    </w:p>
    <w:p w:rsidR="00C0752E" w:rsidRDefault="00C0752E" w:rsidP="00E5497E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C0752E" w:rsidRDefault="00C0752E" w:rsidP="00C0752E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C0752E" w:rsidRDefault="00C0752E" w:rsidP="00667AB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:rsidR="00C0752E" w:rsidRDefault="00C0752E" w:rsidP="00C0752E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о районном ежегодном конкурсе красоты </w:t>
      </w:r>
      <w:r>
        <w:rPr>
          <w:b/>
          <w:sz w:val="28"/>
          <w:szCs w:val="28"/>
        </w:rPr>
        <w:t>«Мисс Славяночка»</w:t>
      </w:r>
    </w:p>
    <w:p w:rsidR="00C0752E" w:rsidRDefault="00C0752E" w:rsidP="00C0752E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C0752E" w:rsidRDefault="00C0752E" w:rsidP="00C0752E">
      <w:pPr>
        <w:pStyle w:val="a5"/>
        <w:widowControl/>
        <w:numPr>
          <w:ilvl w:val="0"/>
          <w:numId w:val="1"/>
        </w:numPr>
        <w:suppressAutoHyphens w:val="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Общие положения</w:t>
      </w:r>
    </w:p>
    <w:p w:rsidR="00C0752E" w:rsidRDefault="00C0752E" w:rsidP="00C0752E">
      <w:pPr>
        <w:pStyle w:val="a5"/>
        <w:rPr>
          <w:rFonts w:cs="Times New Roman"/>
          <w:b/>
          <w:sz w:val="28"/>
          <w:szCs w:val="28"/>
        </w:rPr>
      </w:pPr>
    </w:p>
    <w:p w:rsidR="00C0752E" w:rsidRDefault="00C0752E" w:rsidP="00C075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Районный ежегодный конкурс</w:t>
      </w:r>
      <w:r w:rsidR="00667AB9">
        <w:rPr>
          <w:sz w:val="28"/>
          <w:szCs w:val="28"/>
        </w:rPr>
        <w:t xml:space="preserve"> красоты</w:t>
      </w:r>
      <w:r>
        <w:rPr>
          <w:sz w:val="28"/>
          <w:szCs w:val="28"/>
        </w:rPr>
        <w:t xml:space="preserve"> «Мисс Славяночка» </w:t>
      </w:r>
      <w:r w:rsidR="00667AB9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(далее - конкурс) является культурным мероприятием для организации досуга и обеспечения жителей Славяносербского района Луганской Народной Республики услугами организаций культуры.</w:t>
      </w:r>
    </w:p>
    <w:p w:rsidR="003E78D5" w:rsidRDefault="003E78D5" w:rsidP="00C0752E">
      <w:pPr>
        <w:ind w:firstLine="709"/>
        <w:jc w:val="both"/>
        <w:rPr>
          <w:rFonts w:cs="Times New Roman"/>
          <w:sz w:val="28"/>
          <w:szCs w:val="28"/>
        </w:rPr>
      </w:pPr>
    </w:p>
    <w:p w:rsidR="00C0752E" w:rsidRDefault="00C0752E" w:rsidP="00C075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Организационное, материально-техническое, информационно-правовое обеспечение конкурса осуществляется организационным комитетом конкурса (далее – оргкомитет), состав которого утверждается распоряжением Главы Администрации Славяносербского района Луганской Народной Республики (далее – Распоряжение Главы Администрации).</w:t>
      </w:r>
    </w:p>
    <w:p w:rsidR="003E78D5" w:rsidRDefault="003E78D5" w:rsidP="00C0752E">
      <w:pPr>
        <w:ind w:firstLine="709"/>
        <w:jc w:val="both"/>
        <w:rPr>
          <w:sz w:val="28"/>
          <w:szCs w:val="28"/>
        </w:rPr>
      </w:pPr>
    </w:p>
    <w:p w:rsidR="00C0752E" w:rsidRDefault="00C0752E" w:rsidP="007C6D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Символика конкурса (логотип, эскизы диплома и прочее) утверждаются оргкомитетом конкурса и используются по его усмотрению и рекомендациям.</w:t>
      </w:r>
    </w:p>
    <w:p w:rsidR="003E78D5" w:rsidRPr="007C6D3F" w:rsidRDefault="003E78D5" w:rsidP="007C6D3F">
      <w:pPr>
        <w:ind w:firstLine="709"/>
        <w:jc w:val="both"/>
        <w:rPr>
          <w:sz w:val="28"/>
          <w:szCs w:val="28"/>
        </w:rPr>
      </w:pPr>
    </w:p>
    <w:p w:rsidR="00C0752E" w:rsidRDefault="007C6D3F" w:rsidP="00C075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C0752E">
        <w:rPr>
          <w:sz w:val="28"/>
          <w:szCs w:val="28"/>
        </w:rPr>
        <w:t xml:space="preserve"> Организатором</w:t>
      </w:r>
      <w:r>
        <w:rPr>
          <w:sz w:val="28"/>
          <w:szCs w:val="28"/>
        </w:rPr>
        <w:t xml:space="preserve"> и координатором </w:t>
      </w:r>
      <w:r w:rsidR="00C0752E">
        <w:rPr>
          <w:sz w:val="28"/>
          <w:szCs w:val="28"/>
        </w:rPr>
        <w:t>конкурса является отдел культуры, молодежи и спорта Администрации.</w:t>
      </w:r>
    </w:p>
    <w:p w:rsidR="00C0752E" w:rsidRDefault="00C0752E" w:rsidP="00C0752E">
      <w:pPr>
        <w:ind w:firstLine="708"/>
        <w:jc w:val="both"/>
        <w:rPr>
          <w:sz w:val="28"/>
          <w:szCs w:val="28"/>
        </w:rPr>
      </w:pPr>
    </w:p>
    <w:p w:rsidR="00C0752E" w:rsidRPr="007C6D3F" w:rsidRDefault="007C6D3F" w:rsidP="007C6D3F">
      <w:pPr>
        <w:widowControl/>
        <w:suppressAutoHyphens w:val="0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C0752E" w:rsidRPr="007C6D3F">
        <w:rPr>
          <w:b/>
          <w:sz w:val="28"/>
          <w:szCs w:val="28"/>
        </w:rPr>
        <w:t>Цели и задачи конкурса</w:t>
      </w:r>
    </w:p>
    <w:p w:rsidR="00C0752E" w:rsidRDefault="00C0752E" w:rsidP="00C0752E">
      <w:pPr>
        <w:pStyle w:val="a5"/>
        <w:rPr>
          <w:b/>
          <w:sz w:val="28"/>
          <w:szCs w:val="28"/>
        </w:rPr>
      </w:pPr>
    </w:p>
    <w:p w:rsidR="00C0752E" w:rsidRDefault="007C6D3F" w:rsidP="00C075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0752E">
        <w:rPr>
          <w:sz w:val="28"/>
          <w:szCs w:val="28"/>
        </w:rPr>
        <w:t>.1. Конкурс проводится в целях реализации творческого потенциала, выявления и поддержки талантов, а также расширения круга интересов молодёжи, содействия в удовлетворении ими духовных, интеллектуальных, творческих и социальных потребностей.</w:t>
      </w:r>
    </w:p>
    <w:p w:rsidR="00C0752E" w:rsidRDefault="007C6D3F" w:rsidP="00C075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C0752E">
        <w:rPr>
          <w:sz w:val="28"/>
          <w:szCs w:val="28"/>
        </w:rPr>
        <w:t>.2. Задачи конкурса:</w:t>
      </w:r>
    </w:p>
    <w:p w:rsidR="003E78D5" w:rsidRDefault="003E78D5" w:rsidP="00C0752E">
      <w:pPr>
        <w:ind w:firstLine="708"/>
        <w:jc w:val="both"/>
        <w:rPr>
          <w:sz w:val="28"/>
          <w:szCs w:val="28"/>
        </w:rPr>
      </w:pPr>
    </w:p>
    <w:p w:rsidR="00C0752E" w:rsidRDefault="007C6D3F" w:rsidP="00C0752E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0752E">
        <w:rPr>
          <w:sz w:val="28"/>
          <w:szCs w:val="28"/>
        </w:rPr>
        <w:t xml:space="preserve">.2.1. Формирование у молодежи: </w:t>
      </w:r>
    </w:p>
    <w:p w:rsidR="00C0752E" w:rsidRDefault="00C0752E" w:rsidP="00C0752E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активной жизненной позиции;</w:t>
      </w:r>
    </w:p>
    <w:p w:rsidR="00C0752E" w:rsidRDefault="00C0752E" w:rsidP="00C0752E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позитивных жизненных установок (стремления к духовному и физическому совершенству, здоровому образу жизни, гармоничному развитию личности);</w:t>
      </w:r>
    </w:p>
    <w:p w:rsidR="00C0752E" w:rsidRDefault="00C0752E" w:rsidP="00C0752E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целостного восприятия образа женской красоты;</w:t>
      </w:r>
    </w:p>
    <w:p w:rsidR="00C0752E" w:rsidRDefault="00C0752E" w:rsidP="00C0752E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эстетического вкуса.</w:t>
      </w:r>
    </w:p>
    <w:p w:rsidR="003E78D5" w:rsidRDefault="003E78D5" w:rsidP="00C0752E">
      <w:pPr>
        <w:ind w:firstLine="708"/>
        <w:contextualSpacing/>
        <w:jc w:val="both"/>
        <w:rPr>
          <w:sz w:val="28"/>
          <w:szCs w:val="28"/>
        </w:rPr>
      </w:pPr>
    </w:p>
    <w:p w:rsidR="00C0752E" w:rsidRDefault="007C6D3F" w:rsidP="00C075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0752E">
        <w:rPr>
          <w:sz w:val="28"/>
          <w:szCs w:val="28"/>
        </w:rPr>
        <w:t>.2.2. Создание условий для реализации культурных инициатив, творческого потенциала и досуга молодежи.</w:t>
      </w:r>
    </w:p>
    <w:p w:rsidR="00C0752E" w:rsidRDefault="00C0752E" w:rsidP="00C0752E">
      <w:pPr>
        <w:ind w:firstLine="708"/>
        <w:jc w:val="both"/>
        <w:rPr>
          <w:sz w:val="28"/>
          <w:szCs w:val="28"/>
          <w:lang w:val="uk-UA"/>
        </w:rPr>
      </w:pPr>
    </w:p>
    <w:p w:rsidR="007C6D3F" w:rsidRDefault="007C6D3F" w:rsidP="007C6D3F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3. </w:t>
      </w:r>
      <w:r>
        <w:rPr>
          <w:b/>
          <w:sz w:val="28"/>
          <w:szCs w:val="28"/>
        </w:rPr>
        <w:t>Порядок проведения конкурса</w:t>
      </w:r>
    </w:p>
    <w:p w:rsidR="007C6D3F" w:rsidRDefault="007C6D3F" w:rsidP="007C6D3F">
      <w:pPr>
        <w:ind w:firstLine="708"/>
        <w:jc w:val="center"/>
        <w:rPr>
          <w:sz w:val="28"/>
          <w:szCs w:val="28"/>
        </w:rPr>
      </w:pPr>
    </w:p>
    <w:p w:rsidR="007C6D3F" w:rsidRDefault="007C6D3F" w:rsidP="007C6D3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Конкурс проводится ежегодно. </w:t>
      </w:r>
      <w:r w:rsidR="003E78D5">
        <w:rPr>
          <w:sz w:val="28"/>
          <w:szCs w:val="28"/>
        </w:rPr>
        <w:t>Дата</w:t>
      </w:r>
      <w:r>
        <w:rPr>
          <w:sz w:val="28"/>
          <w:szCs w:val="28"/>
        </w:rPr>
        <w:t xml:space="preserve"> проведения конкурса устанавливается распоряжением Главы Администрации по предложению организатора конкурса.</w:t>
      </w:r>
    </w:p>
    <w:p w:rsidR="003E78D5" w:rsidRDefault="003E78D5" w:rsidP="007C6D3F">
      <w:pPr>
        <w:ind w:firstLine="708"/>
        <w:jc w:val="both"/>
        <w:rPr>
          <w:sz w:val="28"/>
          <w:szCs w:val="28"/>
        </w:rPr>
      </w:pPr>
    </w:p>
    <w:p w:rsidR="00C0752E" w:rsidRDefault="007C6D3F" w:rsidP="00C075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0752E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C0752E">
        <w:rPr>
          <w:sz w:val="28"/>
          <w:szCs w:val="28"/>
        </w:rPr>
        <w:t>. Участницами конкурса могут быть девушки, проживающие на территории Славяносербского района</w:t>
      </w:r>
      <w:r w:rsidR="003E78D5">
        <w:rPr>
          <w:sz w:val="28"/>
          <w:szCs w:val="28"/>
        </w:rPr>
        <w:t>,</w:t>
      </w:r>
      <w:r w:rsidR="00C0752E">
        <w:rPr>
          <w:sz w:val="28"/>
          <w:szCs w:val="28"/>
        </w:rPr>
        <w:t xml:space="preserve"> в возрасте от 16 до 25 лет (включительно).</w:t>
      </w:r>
    </w:p>
    <w:p w:rsidR="003E78D5" w:rsidRDefault="003E78D5" w:rsidP="00C0752E">
      <w:pPr>
        <w:ind w:firstLine="708"/>
        <w:jc w:val="both"/>
        <w:rPr>
          <w:sz w:val="28"/>
          <w:szCs w:val="28"/>
        </w:rPr>
      </w:pPr>
    </w:p>
    <w:p w:rsidR="00C0752E" w:rsidRDefault="00534508" w:rsidP="00C075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C0752E">
        <w:rPr>
          <w:sz w:val="28"/>
          <w:szCs w:val="28"/>
        </w:rPr>
        <w:t>. Для участия в конкурсе претенденткам необходимо заполнить и подат</w:t>
      </w:r>
      <w:r w:rsidR="00825C9E">
        <w:rPr>
          <w:sz w:val="28"/>
          <w:szCs w:val="28"/>
        </w:rPr>
        <w:t xml:space="preserve">ь заявку на участие в конкурсе по </w:t>
      </w:r>
      <w:r w:rsidR="00C0752E">
        <w:rPr>
          <w:sz w:val="28"/>
          <w:szCs w:val="28"/>
        </w:rPr>
        <w:t>форме</w:t>
      </w:r>
      <w:r w:rsidR="00825C9E">
        <w:rPr>
          <w:sz w:val="28"/>
          <w:szCs w:val="28"/>
        </w:rPr>
        <w:t xml:space="preserve"> согласно</w:t>
      </w:r>
      <w:r w:rsidR="00C0752E">
        <w:rPr>
          <w:sz w:val="28"/>
          <w:szCs w:val="28"/>
        </w:rPr>
        <w:t xml:space="preserve"> </w:t>
      </w:r>
      <w:r w:rsidR="00825C9E">
        <w:rPr>
          <w:sz w:val="28"/>
          <w:szCs w:val="28"/>
        </w:rPr>
        <w:t xml:space="preserve">приложению в </w:t>
      </w:r>
      <w:r w:rsidR="007C6D3F">
        <w:rPr>
          <w:sz w:val="28"/>
          <w:szCs w:val="28"/>
        </w:rPr>
        <w:t>установленные распоряжением Главы Администрации</w:t>
      </w:r>
      <w:r w:rsidR="00C0752E">
        <w:rPr>
          <w:sz w:val="28"/>
          <w:szCs w:val="28"/>
        </w:rPr>
        <w:t xml:space="preserve"> сроки.</w:t>
      </w:r>
    </w:p>
    <w:p w:rsidR="003E78D5" w:rsidRDefault="003E78D5" w:rsidP="00C0752E">
      <w:pPr>
        <w:ind w:firstLine="708"/>
        <w:jc w:val="both"/>
        <w:rPr>
          <w:sz w:val="28"/>
          <w:szCs w:val="28"/>
        </w:rPr>
      </w:pPr>
    </w:p>
    <w:p w:rsidR="00C0752E" w:rsidRDefault="00534508" w:rsidP="00C075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="00C0752E">
        <w:rPr>
          <w:sz w:val="28"/>
          <w:szCs w:val="28"/>
        </w:rPr>
        <w:t xml:space="preserve">. Факт заполнения </w:t>
      </w:r>
      <w:r w:rsidR="00825C9E">
        <w:rPr>
          <w:sz w:val="28"/>
          <w:szCs w:val="28"/>
        </w:rPr>
        <w:t xml:space="preserve">и подачи </w:t>
      </w:r>
      <w:r w:rsidR="00C0752E">
        <w:rPr>
          <w:sz w:val="28"/>
          <w:szCs w:val="28"/>
        </w:rPr>
        <w:t>заявки на участие в конкурсе подтверждает принятие претенденткой условий участия в конкурсе, а также согласие на обработку ее персональных данных.</w:t>
      </w:r>
    </w:p>
    <w:p w:rsidR="003E78D5" w:rsidRDefault="003E78D5" w:rsidP="00C0752E">
      <w:pPr>
        <w:ind w:firstLine="708"/>
        <w:jc w:val="both"/>
        <w:rPr>
          <w:sz w:val="28"/>
          <w:szCs w:val="28"/>
        </w:rPr>
      </w:pPr>
    </w:p>
    <w:p w:rsidR="00C0752E" w:rsidRDefault="00534508" w:rsidP="00C075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C0752E">
        <w:rPr>
          <w:sz w:val="28"/>
          <w:szCs w:val="28"/>
        </w:rPr>
        <w:t xml:space="preserve">. Участницы конкурса присутствуют на организационных совещаниях, репетициях и тренировках в соответствии с установленным оргкомитетом конкурса графиком. </w:t>
      </w:r>
    </w:p>
    <w:p w:rsidR="00667AB9" w:rsidRDefault="00667AB9" w:rsidP="00C0752E">
      <w:pPr>
        <w:ind w:firstLine="708"/>
        <w:jc w:val="both"/>
        <w:rPr>
          <w:sz w:val="28"/>
          <w:szCs w:val="28"/>
        </w:rPr>
      </w:pPr>
    </w:p>
    <w:p w:rsidR="00C0752E" w:rsidRDefault="00534508" w:rsidP="003E78D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0752E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="00C0752E">
        <w:rPr>
          <w:sz w:val="28"/>
          <w:szCs w:val="28"/>
        </w:rPr>
        <w:t>. Участницы конкурса выполняют рекомендации оргкомитета, режиссера, постановщика, хореографа и других организаторов конкурса.</w:t>
      </w:r>
    </w:p>
    <w:p w:rsidR="00667AB9" w:rsidRDefault="00667AB9" w:rsidP="003E78D5">
      <w:pPr>
        <w:ind w:firstLine="708"/>
        <w:jc w:val="both"/>
        <w:rPr>
          <w:b/>
          <w:sz w:val="28"/>
          <w:szCs w:val="28"/>
        </w:rPr>
      </w:pPr>
    </w:p>
    <w:p w:rsidR="00C0752E" w:rsidRDefault="00667AB9" w:rsidP="00C075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 </w:t>
      </w:r>
      <w:r w:rsidR="00C0752E">
        <w:rPr>
          <w:sz w:val="28"/>
          <w:szCs w:val="28"/>
        </w:rPr>
        <w:t xml:space="preserve"> Оргкомитет конкурса вправе исключить участниц, не выполняющих условия и нарушающих правила конкурса и настоящее Положение. </w:t>
      </w:r>
    </w:p>
    <w:p w:rsidR="00667AB9" w:rsidRDefault="00667AB9" w:rsidP="00C0752E">
      <w:pPr>
        <w:ind w:firstLine="708"/>
        <w:jc w:val="both"/>
        <w:rPr>
          <w:sz w:val="28"/>
          <w:szCs w:val="28"/>
        </w:rPr>
      </w:pPr>
    </w:p>
    <w:p w:rsidR="00C0752E" w:rsidRDefault="00667AB9" w:rsidP="003E78D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 </w:t>
      </w:r>
      <w:r w:rsidR="00C0752E">
        <w:rPr>
          <w:sz w:val="28"/>
          <w:szCs w:val="28"/>
        </w:rPr>
        <w:t xml:space="preserve"> Оргкомитет конкурса имеет право менять или корректировать условия проведения конкурса по согласованию с организатором конкурса.</w:t>
      </w:r>
    </w:p>
    <w:p w:rsidR="00667AB9" w:rsidRPr="003E78D5" w:rsidRDefault="00667AB9" w:rsidP="003E78D5">
      <w:pPr>
        <w:ind w:firstLine="708"/>
        <w:jc w:val="both"/>
        <w:rPr>
          <w:sz w:val="28"/>
          <w:szCs w:val="28"/>
        </w:rPr>
      </w:pPr>
    </w:p>
    <w:p w:rsidR="00C0752E" w:rsidRDefault="00667AB9" w:rsidP="00C075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3.9.</w:t>
      </w:r>
      <w:r w:rsidR="003E78D5">
        <w:rPr>
          <w:sz w:val="28"/>
          <w:szCs w:val="28"/>
        </w:rPr>
        <w:t xml:space="preserve"> Конкурс</w:t>
      </w:r>
      <w:r w:rsidR="00C0752E">
        <w:rPr>
          <w:sz w:val="28"/>
          <w:szCs w:val="28"/>
        </w:rPr>
        <w:t xml:space="preserve"> состоит из следующих этапов: </w:t>
      </w:r>
    </w:p>
    <w:p w:rsidR="00C0752E" w:rsidRDefault="00667AB9" w:rsidP="00C075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 этап:</w:t>
      </w:r>
      <w:r w:rsidR="00C0752E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="00C0752E">
        <w:rPr>
          <w:sz w:val="28"/>
          <w:szCs w:val="28"/>
        </w:rPr>
        <w:t xml:space="preserve">ефиле - представление участниц. </w:t>
      </w:r>
    </w:p>
    <w:p w:rsidR="00C0752E" w:rsidRDefault="00667AB9" w:rsidP="00C075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 этап:</w:t>
      </w:r>
      <w:r w:rsidR="00C0752E">
        <w:rPr>
          <w:sz w:val="28"/>
          <w:szCs w:val="28"/>
        </w:rPr>
        <w:t xml:space="preserve"> Визитка</w:t>
      </w:r>
      <w:r w:rsidR="00656389">
        <w:rPr>
          <w:sz w:val="28"/>
          <w:szCs w:val="28"/>
        </w:rPr>
        <w:t xml:space="preserve"> - д</w:t>
      </w:r>
      <w:r w:rsidR="00C0752E">
        <w:rPr>
          <w:sz w:val="28"/>
          <w:szCs w:val="28"/>
        </w:rPr>
        <w:t>евушкам предлагается подготовить рассказ о себе</w:t>
      </w:r>
      <w:r w:rsidR="00656389">
        <w:rPr>
          <w:sz w:val="28"/>
          <w:szCs w:val="28"/>
        </w:rPr>
        <w:t>.</w:t>
      </w:r>
    </w:p>
    <w:p w:rsidR="00C0752E" w:rsidRDefault="00667AB9" w:rsidP="00C075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 этап:</w:t>
      </w:r>
      <w:r w:rsidR="00C0752E">
        <w:rPr>
          <w:sz w:val="28"/>
          <w:szCs w:val="28"/>
        </w:rPr>
        <w:t xml:space="preserve"> Интеллектуальный конкурс - каждая участница должна ответить на вопросы ведущего. Вопросы могут быть из самых разных областей. Жюри уделяет внимание оригинальности ответов, находчивости и умению четко излагать свои мысли.</w:t>
      </w:r>
    </w:p>
    <w:p w:rsidR="00C0752E" w:rsidRDefault="00667AB9" w:rsidP="00C075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 этап:</w:t>
      </w:r>
      <w:r w:rsidR="00C0752E">
        <w:rPr>
          <w:sz w:val="28"/>
          <w:szCs w:val="28"/>
        </w:rPr>
        <w:t xml:space="preserve"> Творческий конкурс «Битва талантов». Один из самых зрелищных и запоминающихся этапов конкурса красоты. Каждая участница должна продемонстрировать свои творческие способности. Продолжительность выступления 3 мин.</w:t>
      </w:r>
    </w:p>
    <w:p w:rsidR="00C0752E" w:rsidRDefault="00667AB9" w:rsidP="00C075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 этап:</w:t>
      </w:r>
      <w:r w:rsidR="00C0752E">
        <w:rPr>
          <w:sz w:val="28"/>
          <w:szCs w:val="28"/>
        </w:rPr>
        <w:t xml:space="preserve"> Групповой танец - готовится хореографом конкурса. </w:t>
      </w:r>
    </w:p>
    <w:p w:rsidR="00667AB9" w:rsidRDefault="00667AB9" w:rsidP="00C0752E">
      <w:pPr>
        <w:ind w:firstLine="708"/>
        <w:jc w:val="both"/>
        <w:rPr>
          <w:sz w:val="28"/>
          <w:szCs w:val="28"/>
        </w:rPr>
      </w:pPr>
    </w:p>
    <w:p w:rsidR="00C0752E" w:rsidRDefault="00667AB9" w:rsidP="00C075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3.10.</w:t>
      </w:r>
      <w:r w:rsidR="00C0752E">
        <w:rPr>
          <w:sz w:val="28"/>
          <w:szCs w:val="28"/>
        </w:rPr>
        <w:t xml:space="preserve"> Максимальная оценка за каждый конкурсный этап составляет 5 баллов.</w:t>
      </w:r>
    </w:p>
    <w:p w:rsidR="00667AB9" w:rsidRDefault="00667AB9" w:rsidP="00C0752E">
      <w:pPr>
        <w:ind w:firstLine="709"/>
        <w:jc w:val="both"/>
        <w:rPr>
          <w:sz w:val="28"/>
          <w:szCs w:val="28"/>
        </w:rPr>
      </w:pPr>
    </w:p>
    <w:p w:rsidR="00C0752E" w:rsidRDefault="00667AB9" w:rsidP="00C075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3.11. </w:t>
      </w:r>
      <w:r w:rsidR="00C0752E">
        <w:rPr>
          <w:sz w:val="28"/>
          <w:szCs w:val="28"/>
        </w:rPr>
        <w:t>В случае  если конкурсантки наберут одинаковое количество баллов,  победитель определяется простым большинством голосов членов жюри. При равном распределении голосов, решающим является голос председательствующего.</w:t>
      </w:r>
    </w:p>
    <w:p w:rsidR="00C0752E" w:rsidRDefault="00C0752E" w:rsidP="00C0752E">
      <w:pPr>
        <w:ind w:firstLine="708"/>
        <w:jc w:val="both"/>
        <w:rPr>
          <w:sz w:val="28"/>
          <w:szCs w:val="28"/>
        </w:rPr>
      </w:pPr>
    </w:p>
    <w:p w:rsidR="00C0752E" w:rsidRDefault="00667AB9" w:rsidP="00C075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C0752E">
        <w:rPr>
          <w:b/>
          <w:sz w:val="28"/>
          <w:szCs w:val="28"/>
        </w:rPr>
        <w:t>. Номинации конкурса</w:t>
      </w:r>
    </w:p>
    <w:p w:rsidR="00C0752E" w:rsidRDefault="00C0752E" w:rsidP="00C0752E">
      <w:pPr>
        <w:jc w:val="center"/>
        <w:rPr>
          <w:b/>
          <w:sz w:val="28"/>
          <w:szCs w:val="28"/>
        </w:rPr>
      </w:pPr>
    </w:p>
    <w:p w:rsidR="00C0752E" w:rsidRDefault="00667AB9" w:rsidP="00C075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0752E">
        <w:rPr>
          <w:sz w:val="28"/>
          <w:szCs w:val="28"/>
        </w:rPr>
        <w:t xml:space="preserve">.1. Основной номинацией конкурса </w:t>
      </w:r>
      <w:r w:rsidR="007C6D3F">
        <w:rPr>
          <w:sz w:val="28"/>
          <w:szCs w:val="28"/>
        </w:rPr>
        <w:t>является «Мисс Славяночка</w:t>
      </w:r>
      <w:r w:rsidR="00C0752E">
        <w:rPr>
          <w:sz w:val="28"/>
          <w:szCs w:val="28"/>
        </w:rPr>
        <w:t>». Победительницей в данной номинации становится конкурсантка, прошедшая все этапы конкурса и набравшая максимальное количество баллов.</w:t>
      </w:r>
    </w:p>
    <w:p w:rsidR="00667AB9" w:rsidRDefault="00667AB9" w:rsidP="00C0752E">
      <w:pPr>
        <w:ind w:firstLine="708"/>
        <w:jc w:val="both"/>
        <w:rPr>
          <w:sz w:val="28"/>
          <w:szCs w:val="28"/>
        </w:rPr>
      </w:pPr>
    </w:p>
    <w:p w:rsidR="00C0752E" w:rsidRDefault="00C0752E" w:rsidP="00C075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67AB9">
        <w:rPr>
          <w:sz w:val="28"/>
          <w:szCs w:val="28"/>
        </w:rPr>
        <w:t>4</w:t>
      </w:r>
      <w:r>
        <w:rPr>
          <w:sz w:val="28"/>
          <w:szCs w:val="28"/>
        </w:rPr>
        <w:t>.2. Жюри определяет победительниц в дополнительных номинациях:</w:t>
      </w:r>
    </w:p>
    <w:p w:rsidR="00C0752E" w:rsidRDefault="00C0752E" w:rsidP="00C0752E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«Мисс Очарование»;</w:t>
      </w:r>
    </w:p>
    <w:p w:rsidR="00C0752E" w:rsidRDefault="00C0752E" w:rsidP="00C0752E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«Мисс Грация»;</w:t>
      </w:r>
    </w:p>
    <w:p w:rsidR="00C0752E" w:rsidRDefault="00C0752E" w:rsidP="00C0752E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«Мисс Улыбка»;</w:t>
      </w:r>
    </w:p>
    <w:p w:rsidR="00C0752E" w:rsidRDefault="00C0752E" w:rsidP="00C0752E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«Мисс Элегантность»;</w:t>
      </w:r>
    </w:p>
    <w:p w:rsidR="00C0752E" w:rsidRDefault="00C0752E" w:rsidP="00C0752E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«Мисс Романтичность».</w:t>
      </w:r>
    </w:p>
    <w:p w:rsidR="00C0752E" w:rsidRDefault="00C0752E" w:rsidP="00C0752E">
      <w:pPr>
        <w:ind w:firstLine="709"/>
        <w:contextualSpacing/>
        <w:jc w:val="both"/>
        <w:rPr>
          <w:sz w:val="28"/>
          <w:szCs w:val="28"/>
        </w:rPr>
      </w:pPr>
    </w:p>
    <w:p w:rsidR="00C0752E" w:rsidRDefault="00667AB9" w:rsidP="00C0752E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0752E">
        <w:rPr>
          <w:sz w:val="28"/>
          <w:szCs w:val="28"/>
        </w:rPr>
        <w:t>.3. По окончании конкурса участнице, победившей в основной номинации, вручается диадема, наградная лента, цветы и сувенир.</w:t>
      </w:r>
    </w:p>
    <w:p w:rsidR="00C0752E" w:rsidRDefault="00C0752E" w:rsidP="00C0752E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Участницы, победившие в дополнительных номинациях, награждаются дипломами, наградными лентами, цветами и сувенирами.</w:t>
      </w:r>
    </w:p>
    <w:p w:rsidR="00C0752E" w:rsidRDefault="00C0752E" w:rsidP="00C0752E">
      <w:pPr>
        <w:contextualSpacing/>
        <w:rPr>
          <w:b/>
          <w:sz w:val="28"/>
          <w:szCs w:val="28"/>
        </w:rPr>
      </w:pPr>
    </w:p>
    <w:p w:rsidR="00C0752E" w:rsidRDefault="00667AB9" w:rsidP="00C0752E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C0752E">
        <w:rPr>
          <w:b/>
          <w:sz w:val="28"/>
          <w:szCs w:val="28"/>
        </w:rPr>
        <w:t>. Жюри конкурса</w:t>
      </w:r>
    </w:p>
    <w:p w:rsidR="00C0752E" w:rsidRDefault="00C0752E" w:rsidP="00C0752E">
      <w:pPr>
        <w:contextualSpacing/>
        <w:jc w:val="both"/>
        <w:rPr>
          <w:sz w:val="28"/>
          <w:szCs w:val="28"/>
        </w:rPr>
      </w:pPr>
    </w:p>
    <w:p w:rsidR="00C0752E" w:rsidRDefault="00667AB9" w:rsidP="00C0752E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0752E">
        <w:rPr>
          <w:sz w:val="28"/>
          <w:szCs w:val="28"/>
        </w:rPr>
        <w:t>.1. В целях объективной оценки финалисток оргкомитетом утверждается состав конкурсного жюри.</w:t>
      </w:r>
    </w:p>
    <w:p w:rsidR="00667AB9" w:rsidRDefault="00667AB9" w:rsidP="00C0752E">
      <w:pPr>
        <w:ind w:firstLine="708"/>
        <w:contextualSpacing/>
        <w:jc w:val="both"/>
        <w:rPr>
          <w:sz w:val="28"/>
          <w:szCs w:val="28"/>
        </w:rPr>
      </w:pPr>
    </w:p>
    <w:p w:rsidR="00667AB9" w:rsidRDefault="00667AB9" w:rsidP="00C0752E">
      <w:pPr>
        <w:ind w:firstLine="708"/>
        <w:contextualSpacing/>
        <w:jc w:val="both"/>
        <w:rPr>
          <w:sz w:val="28"/>
          <w:szCs w:val="28"/>
        </w:rPr>
      </w:pPr>
    </w:p>
    <w:p w:rsidR="00C0752E" w:rsidRDefault="00667AB9" w:rsidP="00C0752E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0752E">
        <w:rPr>
          <w:sz w:val="28"/>
          <w:szCs w:val="28"/>
        </w:rPr>
        <w:t>.2. В состав конкурсного жюри приглашаются представители культуры, искусства, спорта, спонсоры, а также общественные деятели.</w:t>
      </w:r>
    </w:p>
    <w:p w:rsidR="00667AB9" w:rsidRDefault="00667AB9" w:rsidP="00C0752E">
      <w:pPr>
        <w:ind w:firstLine="708"/>
        <w:contextualSpacing/>
        <w:jc w:val="both"/>
        <w:rPr>
          <w:sz w:val="28"/>
          <w:szCs w:val="28"/>
        </w:rPr>
      </w:pPr>
    </w:p>
    <w:p w:rsidR="00C0752E" w:rsidRDefault="00667AB9" w:rsidP="00C0752E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0752E">
        <w:rPr>
          <w:sz w:val="28"/>
          <w:szCs w:val="28"/>
        </w:rPr>
        <w:t>.3. Оценка выступлений конкурсанток ведется на основе следующих критериев: эрудиция, творческие способности, музыкальность, пластика, культура речи, общительность, обаяние, умение держаться на сцене, общее впечатление и др.</w:t>
      </w:r>
    </w:p>
    <w:p w:rsidR="00667AB9" w:rsidRDefault="00667AB9" w:rsidP="00C0752E">
      <w:pPr>
        <w:ind w:firstLine="708"/>
        <w:contextualSpacing/>
        <w:jc w:val="both"/>
        <w:rPr>
          <w:sz w:val="28"/>
          <w:szCs w:val="28"/>
        </w:rPr>
      </w:pPr>
    </w:p>
    <w:p w:rsidR="00C0752E" w:rsidRDefault="00667AB9" w:rsidP="00C0752E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0752E">
        <w:rPr>
          <w:sz w:val="28"/>
          <w:szCs w:val="28"/>
        </w:rPr>
        <w:t>.4. Решение жюри является окончательным и обжалованию не подлежит.</w:t>
      </w:r>
    </w:p>
    <w:p w:rsidR="00C0752E" w:rsidRDefault="00C0752E" w:rsidP="00C0752E">
      <w:pPr>
        <w:contextualSpacing/>
        <w:jc w:val="center"/>
        <w:rPr>
          <w:b/>
          <w:sz w:val="28"/>
          <w:szCs w:val="28"/>
        </w:rPr>
      </w:pPr>
    </w:p>
    <w:p w:rsidR="00C0752E" w:rsidRDefault="00C0752E" w:rsidP="00C075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0752E" w:rsidRDefault="00C0752E" w:rsidP="00C0752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0752E" w:rsidRDefault="00C0752E" w:rsidP="00C0752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0752E" w:rsidRDefault="00C0752E" w:rsidP="00C0752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0752E" w:rsidRDefault="00C0752E" w:rsidP="00C0752E">
      <w:pPr>
        <w:tabs>
          <w:tab w:val="left" w:pos="9468"/>
        </w:tabs>
        <w:autoSpaceDE w:val="0"/>
        <w:autoSpaceDN w:val="0"/>
        <w:adjustRightInd w:val="0"/>
        <w:ind w:right="-3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отдела культуры, молодежи и спорта</w:t>
      </w:r>
    </w:p>
    <w:p w:rsidR="00C0752E" w:rsidRDefault="00C0752E" w:rsidP="00C0752E">
      <w:pPr>
        <w:tabs>
          <w:tab w:val="left" w:pos="9468"/>
        </w:tabs>
        <w:autoSpaceDE w:val="0"/>
        <w:autoSpaceDN w:val="0"/>
        <w:adjustRightInd w:val="0"/>
        <w:ind w:right="-30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Славяносербского района</w:t>
      </w:r>
    </w:p>
    <w:p w:rsidR="00C0752E" w:rsidRDefault="00C0752E" w:rsidP="00C0752E">
      <w:pPr>
        <w:tabs>
          <w:tab w:val="left" w:pos="9468"/>
        </w:tabs>
        <w:autoSpaceDE w:val="0"/>
        <w:autoSpaceDN w:val="0"/>
        <w:adjustRightInd w:val="0"/>
        <w:ind w:right="-30"/>
        <w:jc w:val="both"/>
        <w:rPr>
          <w:sz w:val="28"/>
          <w:szCs w:val="28"/>
        </w:rPr>
      </w:pPr>
      <w:r>
        <w:rPr>
          <w:sz w:val="28"/>
          <w:szCs w:val="28"/>
        </w:rPr>
        <w:t>Луганской Народной Республики                                              М.В. Беликова</w:t>
      </w:r>
    </w:p>
    <w:p w:rsidR="00C0752E" w:rsidRDefault="00C0752E" w:rsidP="00C0752E">
      <w:pPr>
        <w:tabs>
          <w:tab w:val="left" w:pos="9468"/>
        </w:tabs>
        <w:autoSpaceDE w:val="0"/>
        <w:autoSpaceDN w:val="0"/>
        <w:adjustRightInd w:val="0"/>
        <w:ind w:right="-30"/>
        <w:jc w:val="both"/>
        <w:rPr>
          <w:sz w:val="28"/>
          <w:szCs w:val="28"/>
        </w:rPr>
      </w:pPr>
    </w:p>
    <w:p w:rsidR="00C0752E" w:rsidRDefault="00C0752E" w:rsidP="00C0752E">
      <w:pPr>
        <w:tabs>
          <w:tab w:val="left" w:pos="9468"/>
        </w:tabs>
        <w:autoSpaceDE w:val="0"/>
        <w:autoSpaceDN w:val="0"/>
        <w:adjustRightInd w:val="0"/>
        <w:ind w:right="-30"/>
        <w:jc w:val="both"/>
        <w:rPr>
          <w:sz w:val="28"/>
          <w:szCs w:val="28"/>
        </w:rPr>
      </w:pPr>
    </w:p>
    <w:p w:rsidR="00C0752E" w:rsidRDefault="00C0752E" w:rsidP="00C0752E">
      <w:pPr>
        <w:tabs>
          <w:tab w:val="left" w:pos="9468"/>
        </w:tabs>
        <w:autoSpaceDE w:val="0"/>
        <w:autoSpaceDN w:val="0"/>
        <w:adjustRightInd w:val="0"/>
        <w:ind w:right="-30"/>
        <w:jc w:val="both"/>
        <w:rPr>
          <w:sz w:val="28"/>
          <w:szCs w:val="28"/>
        </w:rPr>
      </w:pPr>
    </w:p>
    <w:p w:rsidR="00C0752E" w:rsidRDefault="00C0752E" w:rsidP="00C0752E">
      <w:pPr>
        <w:tabs>
          <w:tab w:val="left" w:pos="9468"/>
        </w:tabs>
        <w:autoSpaceDE w:val="0"/>
        <w:autoSpaceDN w:val="0"/>
        <w:adjustRightInd w:val="0"/>
        <w:ind w:right="-30"/>
        <w:jc w:val="both"/>
        <w:rPr>
          <w:sz w:val="28"/>
          <w:szCs w:val="28"/>
        </w:rPr>
      </w:pPr>
    </w:p>
    <w:p w:rsidR="00C0752E" w:rsidRDefault="00C0752E" w:rsidP="00C0752E">
      <w:pPr>
        <w:tabs>
          <w:tab w:val="left" w:pos="9468"/>
        </w:tabs>
        <w:autoSpaceDE w:val="0"/>
        <w:autoSpaceDN w:val="0"/>
        <w:adjustRightInd w:val="0"/>
        <w:ind w:right="-30"/>
        <w:jc w:val="both"/>
        <w:rPr>
          <w:sz w:val="28"/>
          <w:szCs w:val="28"/>
        </w:rPr>
      </w:pPr>
    </w:p>
    <w:p w:rsidR="00C0752E" w:rsidRDefault="00C0752E" w:rsidP="00C0752E">
      <w:pPr>
        <w:tabs>
          <w:tab w:val="left" w:pos="9468"/>
        </w:tabs>
        <w:autoSpaceDE w:val="0"/>
        <w:autoSpaceDN w:val="0"/>
        <w:adjustRightInd w:val="0"/>
        <w:ind w:right="-30"/>
        <w:jc w:val="both"/>
        <w:rPr>
          <w:sz w:val="28"/>
          <w:szCs w:val="28"/>
        </w:rPr>
      </w:pPr>
    </w:p>
    <w:p w:rsidR="00C0752E" w:rsidRDefault="00C0752E" w:rsidP="00C0752E">
      <w:pPr>
        <w:tabs>
          <w:tab w:val="left" w:pos="9468"/>
        </w:tabs>
        <w:autoSpaceDE w:val="0"/>
        <w:autoSpaceDN w:val="0"/>
        <w:adjustRightInd w:val="0"/>
        <w:ind w:right="-30"/>
        <w:jc w:val="both"/>
        <w:rPr>
          <w:sz w:val="28"/>
          <w:szCs w:val="28"/>
        </w:rPr>
      </w:pPr>
    </w:p>
    <w:p w:rsidR="00C0752E" w:rsidRDefault="00C0752E" w:rsidP="00C0752E">
      <w:pPr>
        <w:tabs>
          <w:tab w:val="left" w:pos="9468"/>
        </w:tabs>
        <w:autoSpaceDE w:val="0"/>
        <w:autoSpaceDN w:val="0"/>
        <w:adjustRightInd w:val="0"/>
        <w:ind w:right="-30"/>
        <w:jc w:val="both"/>
        <w:rPr>
          <w:sz w:val="28"/>
          <w:szCs w:val="28"/>
        </w:rPr>
      </w:pPr>
    </w:p>
    <w:p w:rsidR="00C0752E" w:rsidRDefault="00C0752E" w:rsidP="00C0752E">
      <w:pPr>
        <w:tabs>
          <w:tab w:val="left" w:pos="9468"/>
        </w:tabs>
        <w:autoSpaceDE w:val="0"/>
        <w:autoSpaceDN w:val="0"/>
        <w:adjustRightInd w:val="0"/>
        <w:ind w:right="-30"/>
        <w:jc w:val="both"/>
        <w:rPr>
          <w:sz w:val="28"/>
          <w:szCs w:val="28"/>
        </w:rPr>
      </w:pPr>
    </w:p>
    <w:p w:rsidR="00C0752E" w:rsidRDefault="00C0752E" w:rsidP="00C0752E">
      <w:pPr>
        <w:tabs>
          <w:tab w:val="left" w:pos="9468"/>
        </w:tabs>
        <w:autoSpaceDE w:val="0"/>
        <w:autoSpaceDN w:val="0"/>
        <w:adjustRightInd w:val="0"/>
        <w:ind w:right="-30"/>
        <w:jc w:val="both"/>
        <w:rPr>
          <w:sz w:val="28"/>
          <w:szCs w:val="28"/>
        </w:rPr>
      </w:pPr>
    </w:p>
    <w:p w:rsidR="00C0752E" w:rsidRDefault="00C0752E" w:rsidP="00C0752E">
      <w:pPr>
        <w:tabs>
          <w:tab w:val="left" w:pos="9468"/>
        </w:tabs>
        <w:autoSpaceDE w:val="0"/>
        <w:autoSpaceDN w:val="0"/>
        <w:adjustRightInd w:val="0"/>
        <w:ind w:right="-30"/>
        <w:jc w:val="both"/>
        <w:rPr>
          <w:sz w:val="28"/>
          <w:szCs w:val="28"/>
        </w:rPr>
      </w:pPr>
    </w:p>
    <w:p w:rsidR="00C0752E" w:rsidRDefault="00C0752E" w:rsidP="00C0752E">
      <w:pPr>
        <w:tabs>
          <w:tab w:val="left" w:pos="9468"/>
        </w:tabs>
        <w:autoSpaceDE w:val="0"/>
        <w:autoSpaceDN w:val="0"/>
        <w:adjustRightInd w:val="0"/>
        <w:ind w:right="-30"/>
        <w:jc w:val="both"/>
        <w:rPr>
          <w:sz w:val="28"/>
          <w:szCs w:val="28"/>
        </w:rPr>
      </w:pPr>
    </w:p>
    <w:p w:rsidR="00C0752E" w:rsidRDefault="00C0752E" w:rsidP="00C0752E">
      <w:pPr>
        <w:tabs>
          <w:tab w:val="left" w:pos="9468"/>
        </w:tabs>
        <w:autoSpaceDE w:val="0"/>
        <w:autoSpaceDN w:val="0"/>
        <w:adjustRightInd w:val="0"/>
        <w:ind w:right="-30"/>
        <w:jc w:val="both"/>
        <w:rPr>
          <w:sz w:val="28"/>
          <w:szCs w:val="28"/>
        </w:rPr>
      </w:pPr>
    </w:p>
    <w:p w:rsidR="00C0752E" w:rsidRDefault="00C0752E" w:rsidP="00C0752E">
      <w:pPr>
        <w:tabs>
          <w:tab w:val="left" w:pos="9468"/>
        </w:tabs>
        <w:autoSpaceDE w:val="0"/>
        <w:autoSpaceDN w:val="0"/>
        <w:adjustRightInd w:val="0"/>
        <w:ind w:right="-30"/>
        <w:jc w:val="both"/>
        <w:rPr>
          <w:sz w:val="28"/>
          <w:szCs w:val="28"/>
        </w:rPr>
      </w:pPr>
    </w:p>
    <w:p w:rsidR="00C0752E" w:rsidRDefault="00C0752E" w:rsidP="00C0752E">
      <w:pPr>
        <w:tabs>
          <w:tab w:val="left" w:pos="9468"/>
        </w:tabs>
        <w:autoSpaceDE w:val="0"/>
        <w:autoSpaceDN w:val="0"/>
        <w:adjustRightInd w:val="0"/>
        <w:ind w:right="-30"/>
        <w:jc w:val="both"/>
        <w:rPr>
          <w:sz w:val="28"/>
          <w:szCs w:val="28"/>
        </w:rPr>
      </w:pPr>
    </w:p>
    <w:p w:rsidR="00C0752E" w:rsidRDefault="00C0752E" w:rsidP="00C0752E">
      <w:pPr>
        <w:tabs>
          <w:tab w:val="left" w:pos="9468"/>
        </w:tabs>
        <w:autoSpaceDE w:val="0"/>
        <w:autoSpaceDN w:val="0"/>
        <w:adjustRightInd w:val="0"/>
        <w:ind w:right="-30"/>
        <w:jc w:val="both"/>
        <w:rPr>
          <w:sz w:val="28"/>
          <w:szCs w:val="28"/>
        </w:rPr>
      </w:pPr>
    </w:p>
    <w:p w:rsidR="00C0752E" w:rsidRDefault="00C0752E" w:rsidP="00C0752E">
      <w:pPr>
        <w:tabs>
          <w:tab w:val="left" w:pos="9468"/>
        </w:tabs>
        <w:autoSpaceDE w:val="0"/>
        <w:autoSpaceDN w:val="0"/>
        <w:adjustRightInd w:val="0"/>
        <w:ind w:right="-30"/>
        <w:jc w:val="both"/>
        <w:rPr>
          <w:sz w:val="28"/>
          <w:szCs w:val="28"/>
        </w:rPr>
      </w:pPr>
    </w:p>
    <w:p w:rsidR="00C0752E" w:rsidRDefault="00C0752E" w:rsidP="00C0752E">
      <w:pPr>
        <w:tabs>
          <w:tab w:val="left" w:pos="9468"/>
        </w:tabs>
        <w:autoSpaceDE w:val="0"/>
        <w:autoSpaceDN w:val="0"/>
        <w:adjustRightInd w:val="0"/>
        <w:ind w:right="-30"/>
        <w:jc w:val="both"/>
        <w:rPr>
          <w:sz w:val="28"/>
          <w:szCs w:val="28"/>
        </w:rPr>
      </w:pPr>
    </w:p>
    <w:p w:rsidR="00C0752E" w:rsidRDefault="00C0752E" w:rsidP="00C0752E">
      <w:pPr>
        <w:tabs>
          <w:tab w:val="left" w:pos="9468"/>
        </w:tabs>
        <w:autoSpaceDE w:val="0"/>
        <w:autoSpaceDN w:val="0"/>
        <w:adjustRightInd w:val="0"/>
        <w:ind w:right="-30"/>
        <w:jc w:val="both"/>
        <w:rPr>
          <w:sz w:val="28"/>
          <w:szCs w:val="28"/>
        </w:rPr>
      </w:pPr>
    </w:p>
    <w:p w:rsidR="00C0752E" w:rsidRDefault="00C0752E" w:rsidP="00C0752E">
      <w:pPr>
        <w:tabs>
          <w:tab w:val="left" w:pos="9468"/>
        </w:tabs>
        <w:autoSpaceDE w:val="0"/>
        <w:autoSpaceDN w:val="0"/>
        <w:adjustRightInd w:val="0"/>
        <w:ind w:right="-30"/>
        <w:jc w:val="both"/>
        <w:rPr>
          <w:sz w:val="28"/>
          <w:szCs w:val="28"/>
        </w:rPr>
      </w:pPr>
    </w:p>
    <w:p w:rsidR="00C0752E" w:rsidRDefault="00C0752E" w:rsidP="00C0752E">
      <w:pPr>
        <w:tabs>
          <w:tab w:val="left" w:pos="9468"/>
        </w:tabs>
        <w:autoSpaceDE w:val="0"/>
        <w:autoSpaceDN w:val="0"/>
        <w:adjustRightInd w:val="0"/>
        <w:ind w:right="-30"/>
        <w:jc w:val="both"/>
        <w:rPr>
          <w:sz w:val="28"/>
          <w:szCs w:val="28"/>
        </w:rPr>
      </w:pPr>
    </w:p>
    <w:p w:rsidR="00C0752E" w:rsidRDefault="00C0752E" w:rsidP="00C0752E">
      <w:pPr>
        <w:tabs>
          <w:tab w:val="left" w:pos="9468"/>
        </w:tabs>
        <w:autoSpaceDE w:val="0"/>
        <w:autoSpaceDN w:val="0"/>
        <w:adjustRightInd w:val="0"/>
        <w:ind w:right="-30"/>
        <w:jc w:val="both"/>
        <w:rPr>
          <w:sz w:val="28"/>
          <w:szCs w:val="28"/>
        </w:rPr>
      </w:pPr>
    </w:p>
    <w:p w:rsidR="00667AB9" w:rsidRDefault="00667AB9" w:rsidP="00C0752E">
      <w:pPr>
        <w:tabs>
          <w:tab w:val="left" w:pos="9468"/>
        </w:tabs>
        <w:autoSpaceDE w:val="0"/>
        <w:autoSpaceDN w:val="0"/>
        <w:adjustRightInd w:val="0"/>
        <w:ind w:right="-30"/>
        <w:jc w:val="both"/>
        <w:rPr>
          <w:sz w:val="28"/>
          <w:szCs w:val="28"/>
        </w:rPr>
      </w:pPr>
    </w:p>
    <w:p w:rsidR="00C0752E" w:rsidRDefault="00C0752E" w:rsidP="00C0752E">
      <w:pPr>
        <w:rPr>
          <w:sz w:val="28"/>
          <w:szCs w:val="28"/>
        </w:rPr>
      </w:pPr>
    </w:p>
    <w:p w:rsidR="00656389" w:rsidRDefault="00656389" w:rsidP="00C0752E">
      <w:pPr>
        <w:rPr>
          <w:sz w:val="28"/>
          <w:szCs w:val="28"/>
        </w:rPr>
      </w:pPr>
    </w:p>
    <w:p w:rsidR="00667AB9" w:rsidRDefault="00667AB9" w:rsidP="00C0752E">
      <w:pPr>
        <w:rPr>
          <w:sz w:val="28"/>
          <w:szCs w:val="28"/>
        </w:rPr>
      </w:pPr>
    </w:p>
    <w:p w:rsidR="00667AB9" w:rsidRDefault="00C0752E" w:rsidP="00667AB9">
      <w:pPr>
        <w:ind w:left="4962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C0752E" w:rsidRDefault="00C0752E" w:rsidP="00667AB9">
      <w:pPr>
        <w:ind w:left="4962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к Положению о  районном </w:t>
      </w:r>
      <w:r w:rsidR="00667AB9">
        <w:rPr>
          <w:sz w:val="28"/>
          <w:szCs w:val="28"/>
        </w:rPr>
        <w:t xml:space="preserve">ежегодном </w:t>
      </w:r>
      <w:r>
        <w:rPr>
          <w:sz w:val="28"/>
          <w:szCs w:val="28"/>
        </w:rPr>
        <w:t>конкурсе красоты</w:t>
      </w:r>
      <w:r w:rsidR="00667AB9">
        <w:rPr>
          <w:sz w:val="28"/>
          <w:szCs w:val="28"/>
        </w:rPr>
        <w:t xml:space="preserve"> «Мисс Славяночка</w:t>
      </w:r>
      <w:r>
        <w:rPr>
          <w:sz w:val="28"/>
          <w:szCs w:val="28"/>
        </w:rPr>
        <w:t>»</w:t>
      </w:r>
    </w:p>
    <w:p w:rsidR="00C0752E" w:rsidRDefault="00C0752E" w:rsidP="00C0752E">
      <w:pPr>
        <w:contextualSpacing/>
        <w:jc w:val="center"/>
        <w:rPr>
          <w:sz w:val="28"/>
          <w:szCs w:val="28"/>
        </w:rPr>
      </w:pPr>
    </w:p>
    <w:p w:rsidR="00C0752E" w:rsidRDefault="00C0752E" w:rsidP="00C0752E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 на участие в конкурсе</w:t>
      </w:r>
    </w:p>
    <w:p w:rsidR="00C0752E" w:rsidRDefault="00C0752E" w:rsidP="00C0752E">
      <w:pPr>
        <w:contextualSpacing/>
        <w:jc w:val="center"/>
        <w:rPr>
          <w:b/>
          <w:sz w:val="28"/>
          <w:szCs w:val="28"/>
        </w:rPr>
      </w:pPr>
    </w:p>
    <w:p w:rsidR="00C0752E" w:rsidRDefault="00C0752E" w:rsidP="00C0752E">
      <w:pPr>
        <w:contextualSpacing/>
        <w:jc w:val="center"/>
        <w:rPr>
          <w:b/>
          <w:sz w:val="28"/>
          <w:szCs w:val="28"/>
        </w:rPr>
      </w:pPr>
    </w:p>
    <w:p w:rsidR="00C0752E" w:rsidRDefault="00C0752E" w:rsidP="00C0752E">
      <w:pPr>
        <w:contextualSpacing/>
        <w:jc w:val="center"/>
        <w:rPr>
          <w:b/>
          <w:sz w:val="28"/>
          <w:szCs w:val="28"/>
        </w:rPr>
      </w:pPr>
    </w:p>
    <w:tbl>
      <w:tblPr>
        <w:tblStyle w:val="a6"/>
        <w:tblW w:w="0" w:type="auto"/>
        <w:tblInd w:w="7338" w:type="dxa"/>
        <w:tblLook w:val="04A0"/>
      </w:tblPr>
      <w:tblGrid>
        <w:gridCol w:w="2268"/>
      </w:tblGrid>
      <w:tr w:rsidR="00C0752E" w:rsidTr="002859E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2E" w:rsidRDefault="00C0752E" w:rsidP="002859EB">
            <w:pPr>
              <w:contextualSpacing/>
              <w:jc w:val="center"/>
              <w:rPr>
                <w:rFonts w:eastAsia="Times New Roman"/>
                <w:b/>
                <w:sz w:val="28"/>
                <w:szCs w:val="28"/>
                <w:lang w:eastAsia="en-US"/>
              </w:rPr>
            </w:pPr>
          </w:p>
          <w:p w:rsidR="00C0752E" w:rsidRDefault="00C0752E" w:rsidP="002859EB">
            <w:pPr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Фото 3х4</w:t>
            </w:r>
          </w:p>
          <w:p w:rsidR="00C0752E" w:rsidRDefault="00C0752E" w:rsidP="002859EB">
            <w:pPr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C0752E" w:rsidRDefault="00C0752E" w:rsidP="002859EB">
            <w:pPr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C0752E" w:rsidRDefault="00C0752E" w:rsidP="002859EB">
            <w:pPr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C0752E" w:rsidRDefault="00C0752E" w:rsidP="002859EB">
            <w:pPr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C0752E" w:rsidRDefault="00C0752E" w:rsidP="002859EB">
            <w:pPr>
              <w:contextualSpacing/>
              <w:jc w:val="center"/>
              <w:rPr>
                <w:rFonts w:eastAsia="Times New Roman" w:cs="Times New Roman"/>
                <w:b/>
                <w:sz w:val="28"/>
                <w:szCs w:val="28"/>
                <w:lang w:eastAsia="en-US"/>
              </w:rPr>
            </w:pPr>
          </w:p>
        </w:tc>
      </w:tr>
    </w:tbl>
    <w:p w:rsidR="00C0752E" w:rsidRDefault="00C0752E" w:rsidP="00C0752E">
      <w:pPr>
        <w:contextualSpacing/>
        <w:jc w:val="center"/>
        <w:rPr>
          <w:rFonts w:eastAsia="Times New Roman"/>
          <w:b/>
          <w:sz w:val="28"/>
          <w:szCs w:val="28"/>
        </w:rPr>
      </w:pPr>
    </w:p>
    <w:p w:rsidR="00C0752E" w:rsidRDefault="00C0752E" w:rsidP="00C0752E">
      <w:pPr>
        <w:contextualSpacing/>
        <w:jc w:val="center"/>
        <w:rPr>
          <w:sz w:val="28"/>
          <w:szCs w:val="28"/>
        </w:rPr>
      </w:pPr>
    </w:p>
    <w:tbl>
      <w:tblPr>
        <w:tblW w:w="0" w:type="auto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562"/>
        <w:gridCol w:w="5829"/>
      </w:tblGrid>
      <w:tr w:rsidR="00C0752E" w:rsidTr="002859EB">
        <w:trPr>
          <w:trHeight w:val="723"/>
          <w:jc w:val="center"/>
        </w:trPr>
        <w:tc>
          <w:tcPr>
            <w:tcW w:w="3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52E" w:rsidRDefault="00C0752E" w:rsidP="002859EB">
            <w:pPr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Адрес проживания</w:t>
            </w:r>
          </w:p>
          <w:p w:rsidR="00C0752E" w:rsidRDefault="00C0752E" w:rsidP="002859EB">
            <w:pPr>
              <w:jc w:val="both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58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52E" w:rsidRDefault="00C0752E" w:rsidP="002859EB">
            <w:pPr>
              <w:jc w:val="both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 </w:t>
            </w:r>
          </w:p>
        </w:tc>
      </w:tr>
      <w:tr w:rsidR="00C0752E" w:rsidTr="002859EB">
        <w:trPr>
          <w:trHeight w:val="832"/>
          <w:jc w:val="center"/>
        </w:trPr>
        <w:tc>
          <w:tcPr>
            <w:tcW w:w="3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52E" w:rsidRDefault="00C0752E" w:rsidP="002859EB">
            <w:pPr>
              <w:jc w:val="both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Место работы (учебы)</w:t>
            </w:r>
          </w:p>
        </w:tc>
        <w:tc>
          <w:tcPr>
            <w:tcW w:w="58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52E" w:rsidRDefault="00C0752E" w:rsidP="002859EB">
            <w:pPr>
              <w:spacing w:line="276" w:lineRule="auto"/>
              <w:rPr>
                <w:rFonts w:asciiTheme="minorHAnsi" w:eastAsiaTheme="minorHAnsi" w:hAnsiTheme="minorHAnsi" w:cs="Times New Roman"/>
                <w:lang w:eastAsia="en-US"/>
              </w:rPr>
            </w:pPr>
          </w:p>
        </w:tc>
      </w:tr>
      <w:tr w:rsidR="00C0752E" w:rsidTr="002859EB">
        <w:trPr>
          <w:trHeight w:val="361"/>
          <w:jc w:val="center"/>
        </w:trPr>
        <w:tc>
          <w:tcPr>
            <w:tcW w:w="3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52E" w:rsidRDefault="00C0752E" w:rsidP="002859EB">
            <w:pPr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 ФИО конкурсантки</w:t>
            </w:r>
          </w:p>
          <w:p w:rsidR="00C0752E" w:rsidRDefault="00C0752E" w:rsidP="002859EB">
            <w:pPr>
              <w:jc w:val="both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52E" w:rsidRDefault="00C0752E" w:rsidP="002859EB">
            <w:pPr>
              <w:jc w:val="both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 </w:t>
            </w:r>
          </w:p>
        </w:tc>
      </w:tr>
      <w:tr w:rsidR="00C0752E" w:rsidTr="002859EB">
        <w:trPr>
          <w:jc w:val="center"/>
        </w:trPr>
        <w:tc>
          <w:tcPr>
            <w:tcW w:w="3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52E" w:rsidRDefault="00C0752E" w:rsidP="002859EB">
            <w:pPr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 Дата рождения, полных лет</w:t>
            </w:r>
          </w:p>
          <w:p w:rsidR="00C0752E" w:rsidRDefault="00C0752E" w:rsidP="002859EB">
            <w:pPr>
              <w:jc w:val="both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52E" w:rsidRDefault="00C0752E" w:rsidP="002859EB">
            <w:pPr>
              <w:jc w:val="both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 </w:t>
            </w:r>
          </w:p>
        </w:tc>
      </w:tr>
      <w:tr w:rsidR="00C0752E" w:rsidTr="002859EB">
        <w:trPr>
          <w:jc w:val="center"/>
        </w:trPr>
        <w:tc>
          <w:tcPr>
            <w:tcW w:w="3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52E" w:rsidRDefault="00C0752E" w:rsidP="002859EB">
            <w:pPr>
              <w:jc w:val="both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 Контактный телефон 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52E" w:rsidRDefault="00C0752E" w:rsidP="002859EB">
            <w:pPr>
              <w:jc w:val="both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 </w:t>
            </w:r>
          </w:p>
        </w:tc>
      </w:tr>
      <w:tr w:rsidR="00C0752E" w:rsidTr="002859EB">
        <w:trPr>
          <w:trHeight w:val="124"/>
          <w:jc w:val="center"/>
        </w:trPr>
        <w:tc>
          <w:tcPr>
            <w:tcW w:w="3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52E" w:rsidRDefault="00C0752E" w:rsidP="002859EB">
            <w:pPr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 Электронная почта</w:t>
            </w:r>
          </w:p>
          <w:p w:rsidR="00C0752E" w:rsidRDefault="00C0752E" w:rsidP="002859EB">
            <w:pPr>
              <w:jc w:val="both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52E" w:rsidRDefault="00C0752E" w:rsidP="002859EB">
            <w:pPr>
              <w:jc w:val="both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 </w:t>
            </w:r>
          </w:p>
        </w:tc>
      </w:tr>
      <w:tr w:rsidR="00C0752E" w:rsidTr="002859EB">
        <w:trPr>
          <w:jc w:val="center"/>
        </w:trPr>
        <w:tc>
          <w:tcPr>
            <w:tcW w:w="356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52E" w:rsidRDefault="00C0752E" w:rsidP="002859EB">
            <w:pPr>
              <w:jc w:val="both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 Хобби – увлечения, занятия в свободное время</w:t>
            </w:r>
          </w:p>
        </w:tc>
        <w:tc>
          <w:tcPr>
            <w:tcW w:w="5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52E" w:rsidRDefault="00C0752E" w:rsidP="002859EB">
            <w:pPr>
              <w:jc w:val="both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 </w:t>
            </w:r>
          </w:p>
        </w:tc>
      </w:tr>
      <w:tr w:rsidR="00C0752E" w:rsidTr="002859EB">
        <w:trPr>
          <w:jc w:val="center"/>
        </w:trPr>
        <w:tc>
          <w:tcPr>
            <w:tcW w:w="356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52E" w:rsidRDefault="00C0752E" w:rsidP="002859EB">
            <w:pPr>
              <w:spacing w:line="276" w:lineRule="auto"/>
              <w:rPr>
                <w:rFonts w:asciiTheme="minorHAnsi" w:eastAsiaTheme="minorHAnsi" w:hAnsiTheme="minorHAnsi" w:cs="Times New Roman"/>
                <w:lang w:eastAsia="en-US"/>
              </w:rPr>
            </w:pPr>
          </w:p>
        </w:tc>
        <w:tc>
          <w:tcPr>
            <w:tcW w:w="5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52E" w:rsidRDefault="00C0752E" w:rsidP="002859EB">
            <w:pPr>
              <w:spacing w:line="276" w:lineRule="auto"/>
              <w:rPr>
                <w:rFonts w:asciiTheme="minorHAnsi" w:eastAsiaTheme="minorHAnsi" w:hAnsiTheme="minorHAnsi" w:cs="Times New Roman"/>
                <w:lang w:eastAsia="en-US"/>
              </w:rPr>
            </w:pPr>
          </w:p>
        </w:tc>
      </w:tr>
      <w:tr w:rsidR="00C0752E" w:rsidTr="002859EB">
        <w:trPr>
          <w:jc w:val="center"/>
        </w:trPr>
        <w:tc>
          <w:tcPr>
            <w:tcW w:w="3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52E" w:rsidRDefault="00C0752E" w:rsidP="002859EB">
            <w:pPr>
              <w:spacing w:line="276" w:lineRule="auto"/>
              <w:rPr>
                <w:rFonts w:asciiTheme="minorHAnsi" w:eastAsiaTheme="minorHAnsi" w:hAnsiTheme="minorHAnsi" w:cs="Times New Roman"/>
                <w:lang w:eastAsia="en-US"/>
              </w:rPr>
            </w:pPr>
          </w:p>
        </w:tc>
        <w:tc>
          <w:tcPr>
            <w:tcW w:w="5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52E" w:rsidRDefault="00C0752E" w:rsidP="002859EB">
            <w:pPr>
              <w:spacing w:line="276" w:lineRule="auto"/>
              <w:rPr>
                <w:rFonts w:asciiTheme="minorHAnsi" w:eastAsiaTheme="minorHAnsi" w:hAnsiTheme="minorHAnsi" w:cs="Times New Roman"/>
                <w:lang w:eastAsia="en-US"/>
              </w:rPr>
            </w:pPr>
          </w:p>
        </w:tc>
      </w:tr>
    </w:tbl>
    <w:p w:rsidR="00C0752E" w:rsidRDefault="00C0752E" w:rsidP="00C0752E">
      <w:pPr>
        <w:contextualSpacing/>
        <w:rPr>
          <w:rFonts w:eastAsia="Times New Roman"/>
          <w:sz w:val="28"/>
          <w:szCs w:val="28"/>
        </w:rPr>
      </w:pPr>
    </w:p>
    <w:p w:rsidR="00C0752E" w:rsidRDefault="00C0752E" w:rsidP="00C0752E">
      <w:pPr>
        <w:contextualSpacing/>
        <w:rPr>
          <w:sz w:val="28"/>
          <w:szCs w:val="28"/>
        </w:rPr>
      </w:pPr>
      <w:r>
        <w:rPr>
          <w:sz w:val="28"/>
          <w:szCs w:val="28"/>
        </w:rPr>
        <w:t>О  себе:</w:t>
      </w:r>
    </w:p>
    <w:p w:rsidR="00C0752E" w:rsidRDefault="00C0752E" w:rsidP="00C0752E">
      <w:pPr>
        <w:contextualSpacing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0752E" w:rsidRDefault="00C0752E" w:rsidP="00C0752E">
      <w:pPr>
        <w:contextualSpacing/>
        <w:rPr>
          <w:sz w:val="28"/>
          <w:szCs w:val="28"/>
        </w:rPr>
      </w:pPr>
    </w:p>
    <w:p w:rsidR="00016914" w:rsidRDefault="00C0752E">
      <w:pPr>
        <w:contextualSpacing/>
      </w:pPr>
      <w:r>
        <w:rPr>
          <w:sz w:val="28"/>
          <w:szCs w:val="28"/>
        </w:rPr>
        <w:t>Дата заполнения                                                                              Подпись</w:t>
      </w:r>
    </w:p>
    <w:sectPr w:rsidR="00016914" w:rsidSect="00F76819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5369" w:rsidRDefault="00435369" w:rsidP="003232A0">
      <w:r>
        <w:separator/>
      </w:r>
    </w:p>
  </w:endnote>
  <w:endnote w:type="continuationSeparator" w:id="1">
    <w:p w:rsidR="00435369" w:rsidRDefault="00435369" w:rsidP="003232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5369" w:rsidRDefault="00435369" w:rsidP="003232A0">
      <w:r>
        <w:separator/>
      </w:r>
    </w:p>
  </w:footnote>
  <w:footnote w:type="continuationSeparator" w:id="1">
    <w:p w:rsidR="00435369" w:rsidRDefault="00435369" w:rsidP="003232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26812"/>
      <w:docPartObj>
        <w:docPartGallery w:val="Page Numbers (Top of Page)"/>
        <w:docPartUnique/>
      </w:docPartObj>
    </w:sdtPr>
    <w:sdtContent>
      <w:p w:rsidR="00F76819" w:rsidRDefault="00E063BD">
        <w:pPr>
          <w:pStyle w:val="a3"/>
          <w:jc w:val="center"/>
        </w:pPr>
        <w:r>
          <w:fldChar w:fldCharType="begin"/>
        </w:r>
        <w:r w:rsidR="00DD244E">
          <w:instrText xml:space="preserve"> PAGE   \* MERGEFORMAT </w:instrText>
        </w:r>
        <w:r>
          <w:fldChar w:fldCharType="separate"/>
        </w:r>
        <w:r w:rsidR="00E5497E">
          <w:rPr>
            <w:noProof/>
          </w:rPr>
          <w:t>5</w:t>
        </w:r>
        <w:r>
          <w:fldChar w:fldCharType="end"/>
        </w:r>
      </w:p>
    </w:sdtContent>
  </w:sdt>
  <w:p w:rsidR="00F76819" w:rsidRDefault="0043536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C346F6"/>
    <w:multiLevelType w:val="hybridMultilevel"/>
    <w:tmpl w:val="52FE47C4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60153D"/>
    <w:multiLevelType w:val="hybridMultilevel"/>
    <w:tmpl w:val="1BC00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752E"/>
    <w:rsid w:val="00056B50"/>
    <w:rsid w:val="00064B5A"/>
    <w:rsid w:val="000A5B06"/>
    <w:rsid w:val="000F38A8"/>
    <w:rsid w:val="002F4878"/>
    <w:rsid w:val="003232A0"/>
    <w:rsid w:val="003341A0"/>
    <w:rsid w:val="003E78D5"/>
    <w:rsid w:val="00435369"/>
    <w:rsid w:val="004E6637"/>
    <w:rsid w:val="00534508"/>
    <w:rsid w:val="005A483F"/>
    <w:rsid w:val="00656389"/>
    <w:rsid w:val="00667AB9"/>
    <w:rsid w:val="00701712"/>
    <w:rsid w:val="007C6D3F"/>
    <w:rsid w:val="00825C9E"/>
    <w:rsid w:val="009775EB"/>
    <w:rsid w:val="00A34BDB"/>
    <w:rsid w:val="00A64E7D"/>
    <w:rsid w:val="00A91978"/>
    <w:rsid w:val="00B2627E"/>
    <w:rsid w:val="00B527E2"/>
    <w:rsid w:val="00B76901"/>
    <w:rsid w:val="00B802FC"/>
    <w:rsid w:val="00B82A20"/>
    <w:rsid w:val="00BE524D"/>
    <w:rsid w:val="00C0752E"/>
    <w:rsid w:val="00CC4320"/>
    <w:rsid w:val="00D960A3"/>
    <w:rsid w:val="00DD244E"/>
    <w:rsid w:val="00E063BD"/>
    <w:rsid w:val="00E5497E"/>
    <w:rsid w:val="00E816D5"/>
    <w:rsid w:val="00E946F1"/>
    <w:rsid w:val="00F12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52E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0752E"/>
    <w:pPr>
      <w:widowControl/>
      <w:tabs>
        <w:tab w:val="center" w:pos="4677"/>
        <w:tab w:val="right" w:pos="9355"/>
      </w:tabs>
      <w:suppressAutoHyphens w:val="0"/>
    </w:pPr>
    <w:rPr>
      <w:rFonts w:ascii="Calibri" w:eastAsia="Times New Roman" w:hAnsi="Calibri" w:cs="Times New Roman"/>
      <w:kern w:val="0"/>
      <w:sz w:val="22"/>
      <w:szCs w:val="22"/>
      <w:lang w:eastAsia="ru-RU" w:bidi="ar-SA"/>
    </w:rPr>
  </w:style>
  <w:style w:type="character" w:customStyle="1" w:styleId="a4">
    <w:name w:val="Верхний колонтитул Знак"/>
    <w:basedOn w:val="a0"/>
    <w:link w:val="a3"/>
    <w:uiPriority w:val="99"/>
    <w:rsid w:val="00C0752E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C0752E"/>
    <w:pPr>
      <w:ind w:left="720"/>
      <w:contextualSpacing/>
    </w:pPr>
    <w:rPr>
      <w:szCs w:val="21"/>
    </w:rPr>
  </w:style>
  <w:style w:type="table" w:styleId="a6">
    <w:name w:val="Table Grid"/>
    <w:basedOn w:val="a1"/>
    <w:uiPriority w:val="59"/>
    <w:rsid w:val="00C075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Subtitle"/>
    <w:basedOn w:val="a"/>
    <w:next w:val="a"/>
    <w:link w:val="a8"/>
    <w:qFormat/>
    <w:rsid w:val="00E5497E"/>
    <w:pPr>
      <w:widowControl/>
      <w:suppressAutoHyphens w:val="0"/>
      <w:spacing w:after="60" w:line="276" w:lineRule="auto"/>
      <w:jc w:val="center"/>
      <w:outlineLvl w:val="1"/>
    </w:pPr>
    <w:rPr>
      <w:rFonts w:ascii="Cambria" w:eastAsia="Times New Roman" w:hAnsi="Cambria" w:cs="Times New Roman"/>
      <w:kern w:val="0"/>
      <w:lang w:eastAsia="en-US" w:bidi="ar-SA"/>
    </w:rPr>
  </w:style>
  <w:style w:type="character" w:customStyle="1" w:styleId="a8">
    <w:name w:val="Подзаголовок Знак"/>
    <w:basedOn w:val="a0"/>
    <w:link w:val="a7"/>
    <w:rsid w:val="00E5497E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5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994</Words>
  <Characters>5668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UROTDEL</dc:creator>
  <cp:keywords/>
  <dc:description/>
  <cp:lastModifiedBy>User</cp:lastModifiedBy>
  <cp:revision>5</cp:revision>
  <dcterms:created xsi:type="dcterms:W3CDTF">2019-01-03T10:35:00Z</dcterms:created>
  <dcterms:modified xsi:type="dcterms:W3CDTF">2019-01-22T09:45:00Z</dcterms:modified>
</cp:coreProperties>
</file>