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F5" w:rsidRPr="00140EE9" w:rsidRDefault="004871F5" w:rsidP="005616B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40EE9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4871F5" w:rsidRPr="00140EE9" w:rsidRDefault="004E1B00" w:rsidP="005616B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40EE9">
        <w:rPr>
          <w:rFonts w:ascii="Times New Roman" w:hAnsi="Times New Roman" w:cs="Times New Roman"/>
          <w:sz w:val="28"/>
          <w:szCs w:val="28"/>
        </w:rPr>
        <w:t>п</w:t>
      </w:r>
      <w:r w:rsidR="004871F5" w:rsidRPr="00140EE9">
        <w:rPr>
          <w:rFonts w:ascii="Times New Roman" w:hAnsi="Times New Roman" w:cs="Times New Roman"/>
          <w:sz w:val="28"/>
          <w:szCs w:val="28"/>
        </w:rPr>
        <w:t xml:space="preserve">остановлением Совета Министров Луганской Народной Республики </w:t>
      </w:r>
    </w:p>
    <w:p w:rsidR="000145DF" w:rsidRDefault="0014293A" w:rsidP="00C1613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40EE9">
        <w:rPr>
          <w:rFonts w:ascii="Times New Roman" w:hAnsi="Times New Roman" w:cs="Times New Roman"/>
          <w:sz w:val="28"/>
          <w:szCs w:val="28"/>
        </w:rPr>
        <w:t>от «</w:t>
      </w:r>
      <w:r w:rsidR="00C1613D">
        <w:rPr>
          <w:rFonts w:ascii="Times New Roman" w:hAnsi="Times New Roman" w:cs="Times New Roman"/>
          <w:sz w:val="28"/>
          <w:szCs w:val="28"/>
        </w:rPr>
        <w:t>11</w:t>
      </w:r>
      <w:r w:rsidRPr="00140EE9">
        <w:rPr>
          <w:rFonts w:ascii="Times New Roman" w:hAnsi="Times New Roman" w:cs="Times New Roman"/>
          <w:sz w:val="28"/>
          <w:szCs w:val="28"/>
        </w:rPr>
        <w:t xml:space="preserve">» </w:t>
      </w:r>
      <w:r w:rsidR="00C1613D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140EE9">
        <w:rPr>
          <w:rFonts w:ascii="Times New Roman" w:hAnsi="Times New Roman" w:cs="Times New Roman"/>
          <w:sz w:val="28"/>
          <w:szCs w:val="28"/>
        </w:rPr>
        <w:t xml:space="preserve">2018 </w:t>
      </w:r>
      <w:r w:rsidR="004871F5" w:rsidRPr="00140EE9">
        <w:rPr>
          <w:rFonts w:ascii="Times New Roman" w:hAnsi="Times New Roman" w:cs="Times New Roman"/>
          <w:sz w:val="28"/>
          <w:szCs w:val="28"/>
        </w:rPr>
        <w:t>года №</w:t>
      </w:r>
      <w:r w:rsidR="00C1613D">
        <w:rPr>
          <w:rFonts w:ascii="Times New Roman" w:hAnsi="Times New Roman" w:cs="Times New Roman"/>
          <w:sz w:val="28"/>
          <w:szCs w:val="28"/>
        </w:rPr>
        <w:t xml:space="preserve"> 555/18</w:t>
      </w:r>
    </w:p>
    <w:p w:rsidR="009A4C7C" w:rsidRDefault="009A4C7C" w:rsidP="00A16E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C7C" w:rsidRPr="00140EE9" w:rsidRDefault="009A4C7C" w:rsidP="00A16E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A15" w:rsidRPr="00140EE9" w:rsidRDefault="00A81A15" w:rsidP="009A4C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140EE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ПЕРЕЧЕНЬ</w:t>
      </w:r>
    </w:p>
    <w:tbl>
      <w:tblPr>
        <w:tblW w:w="10440" w:type="dxa"/>
        <w:tblInd w:w="97" w:type="dxa"/>
        <w:tblLook w:val="04A0" w:firstRow="1" w:lastRow="0" w:firstColumn="1" w:lastColumn="0" w:noHBand="0" w:noVBand="1"/>
      </w:tblPr>
      <w:tblGrid>
        <w:gridCol w:w="10440"/>
      </w:tblGrid>
      <w:tr w:rsidR="00A81A15" w:rsidRPr="00140EE9" w:rsidTr="006B07EC">
        <w:trPr>
          <w:trHeight w:val="570"/>
        </w:trPr>
        <w:tc>
          <w:tcPr>
            <w:tcW w:w="10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15" w:rsidRPr="00140EE9" w:rsidRDefault="00A81A15" w:rsidP="009A4C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140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платных услуг,  предоставляемых Управлением </w:t>
            </w:r>
            <w:proofErr w:type="gramStart"/>
            <w:r w:rsidRPr="00140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Государственной</w:t>
            </w:r>
            <w:proofErr w:type="gramEnd"/>
          </w:p>
          <w:p w:rsidR="00A81A15" w:rsidRPr="00140EE9" w:rsidRDefault="00A81A15" w:rsidP="009A4C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140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службы охраны Министерства </w:t>
            </w:r>
            <w:r w:rsidR="00C94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в</w:t>
            </w:r>
            <w:r w:rsidRPr="00140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нутренних </w:t>
            </w:r>
            <w:r w:rsidR="00C94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д</w:t>
            </w:r>
            <w:r w:rsidRPr="00140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ел</w:t>
            </w:r>
          </w:p>
          <w:p w:rsidR="00A81A15" w:rsidRDefault="00A81A15" w:rsidP="009A4C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140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Луганской Народной Республики</w:t>
            </w:r>
            <w:r w:rsidR="009A4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(в новой редакции)</w:t>
            </w:r>
          </w:p>
          <w:p w:rsidR="00140EE9" w:rsidRPr="00140EE9" w:rsidRDefault="00140EE9" w:rsidP="009A4C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A81A15" w:rsidRPr="00140EE9" w:rsidTr="006B07EC">
        <w:trPr>
          <w:trHeight w:val="517"/>
        </w:trPr>
        <w:tc>
          <w:tcPr>
            <w:tcW w:w="10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1A15" w:rsidRPr="00140EE9" w:rsidRDefault="00A81A15" w:rsidP="00A81A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a9"/>
        <w:tblW w:w="4897" w:type="pct"/>
        <w:tblLook w:val="04A0" w:firstRow="1" w:lastRow="0" w:firstColumn="1" w:lastColumn="0" w:noHBand="0" w:noVBand="1"/>
      </w:tblPr>
      <w:tblGrid>
        <w:gridCol w:w="589"/>
        <w:gridCol w:w="9062"/>
      </w:tblGrid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C946D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946D4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695" w:type="pct"/>
          </w:tcPr>
          <w:p w:rsidR="00A81A15" w:rsidRPr="00C946D4" w:rsidRDefault="00A81A15" w:rsidP="006B07E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услуг</w:t>
            </w:r>
          </w:p>
        </w:tc>
      </w:tr>
      <w:tr w:rsidR="00C946D4" w:rsidRPr="00140EE9" w:rsidTr="00FA5061">
        <w:tc>
          <w:tcPr>
            <w:tcW w:w="305" w:type="pct"/>
          </w:tcPr>
          <w:p w:rsidR="00C946D4" w:rsidRPr="00C946D4" w:rsidRDefault="00C946D4" w:rsidP="00D01D6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95" w:type="pct"/>
          </w:tcPr>
          <w:p w:rsidR="00C946D4" w:rsidRPr="00C946D4" w:rsidRDefault="00C946D4" w:rsidP="006B07E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A81A15" w:rsidRPr="004E56E1" w:rsidRDefault="00A81A15" w:rsidP="008042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56E1">
              <w:rPr>
                <w:rFonts w:ascii="Times New Roman" w:hAnsi="Times New Roman" w:cs="Times New Roman"/>
                <w:sz w:val="26"/>
                <w:szCs w:val="26"/>
              </w:rPr>
              <w:t>Физическая охрана объекта Государственного банка</w:t>
            </w:r>
            <w:r w:rsidR="00C946D4" w:rsidRPr="004E56E1">
              <w:rPr>
                <w:rFonts w:ascii="Times New Roman" w:hAnsi="Times New Roman" w:cs="Times New Roman"/>
                <w:sz w:val="26"/>
                <w:szCs w:val="26"/>
              </w:rPr>
              <w:t xml:space="preserve"> Луганской Народной Республики</w:t>
            </w:r>
            <w:r w:rsidR="003B132B" w:rsidRPr="004E56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E56E1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Государственного унитарного предприятия</w:t>
            </w:r>
            <w:r w:rsidR="003B132B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Луганской Народной </w:t>
            </w:r>
            <w:r w:rsidR="003B132B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 «Почта Луганской Народной</w:t>
            </w:r>
            <w:r w:rsidR="004E56E1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B132B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Республики»</w:t>
            </w:r>
            <w:r w:rsidRPr="004E56E1">
              <w:rPr>
                <w:rFonts w:ascii="Times New Roman" w:hAnsi="Times New Roman" w:cs="Times New Roman"/>
                <w:sz w:val="26"/>
                <w:szCs w:val="26"/>
              </w:rPr>
              <w:t xml:space="preserve"> и бюджетных организаций (из расчета: один час работы </w:t>
            </w:r>
            <w:r w:rsidR="00C946D4" w:rsidRPr="004E56E1">
              <w:rPr>
                <w:rFonts w:ascii="Times New Roman" w:hAnsi="Times New Roman" w:cs="Times New Roman"/>
                <w:sz w:val="26"/>
                <w:szCs w:val="26"/>
              </w:rPr>
              <w:t>одного</w:t>
            </w:r>
            <w:r w:rsidRPr="004E56E1">
              <w:rPr>
                <w:rFonts w:ascii="Times New Roman" w:hAnsi="Times New Roman" w:cs="Times New Roman"/>
                <w:sz w:val="26"/>
                <w:szCs w:val="26"/>
              </w:rPr>
              <w:t xml:space="preserve"> вольнонаемного работника)</w:t>
            </w:r>
          </w:p>
        </w:tc>
      </w:tr>
      <w:tr w:rsidR="00A81A15" w:rsidRPr="00140EE9" w:rsidTr="00FA5061">
        <w:trPr>
          <w:trHeight w:val="739"/>
        </w:trPr>
        <w:tc>
          <w:tcPr>
            <w:tcW w:w="305" w:type="pct"/>
          </w:tcPr>
          <w:p w:rsidR="00A81A15" w:rsidRPr="00C946D4" w:rsidRDefault="00A81A15" w:rsidP="00D01D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A81A15" w:rsidRPr="00C946D4" w:rsidRDefault="00140EE9" w:rsidP="008042D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охрана объекта, кроме объектов, указанных в пункте 1 (из расчета: один час работы 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одно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го вольнонаемного работника)</w:t>
            </w:r>
          </w:p>
        </w:tc>
      </w:tr>
      <w:tr w:rsidR="00A81A15" w:rsidRPr="00140EE9" w:rsidTr="00FA5061">
        <w:trPr>
          <w:trHeight w:val="750"/>
        </w:trPr>
        <w:tc>
          <w:tcPr>
            <w:tcW w:w="305" w:type="pct"/>
          </w:tcPr>
          <w:p w:rsidR="00A81A15" w:rsidRPr="00C946D4" w:rsidRDefault="00A81A15" w:rsidP="00D01D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A81A15" w:rsidRPr="00C946D4" w:rsidRDefault="00A81A15" w:rsidP="008042D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 охрана объекта Государственного банка</w:t>
            </w:r>
            <w:r w:rsid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Луганской Народной Республики</w:t>
            </w:r>
            <w:r w:rsidR="004E56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E56E1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Государственного унитарного предприятия Луганской Народной </w:t>
            </w:r>
            <w:r w:rsidR="004E56E1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 «Почта Луганской Народной</w:t>
            </w:r>
            <w:r w:rsidR="004E56E1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E56E1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Республики»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бюджетных организаций (из расчета: один час работы </w:t>
            </w:r>
            <w:r w:rsid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одно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 </w:t>
            </w:r>
            <w:r w:rsidRPr="00C946D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аттестованного 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сотрудника) 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140EE9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охрана объекта, кроме объектов, указанных в пункте 3 (из расчета: один час работы </w:t>
            </w:r>
            <w:r w:rsidR="00D01D69">
              <w:rPr>
                <w:rFonts w:ascii="Times New Roman" w:hAnsi="Times New Roman" w:cs="Times New Roman"/>
                <w:sz w:val="26"/>
                <w:szCs w:val="26"/>
              </w:rPr>
              <w:t>одно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го аттестованного сотрудника)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140EE9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Охрана физического лица </w:t>
            </w:r>
            <w:r w:rsidR="00D01D69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01D69">
              <w:rPr>
                <w:rFonts w:ascii="Times New Roman" w:hAnsi="Times New Roman" w:cs="Times New Roman"/>
                <w:sz w:val="26"/>
                <w:szCs w:val="26"/>
              </w:rPr>
              <w:softHyphen/>
              <w:t>–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работника Государственного банка Луганской Народной Республики</w:t>
            </w:r>
            <w:r w:rsidR="004E56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76650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Государственного унитарного предприятия Луганской Народной </w:t>
            </w:r>
            <w:r w:rsidR="00876650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 «Почта Луганской Народной</w:t>
            </w:r>
            <w:r w:rsidR="00876650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76650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Республики»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или бюджетных организаций (из расчета: один час работы </w:t>
            </w:r>
            <w:r w:rsidR="00D01D69">
              <w:rPr>
                <w:rFonts w:ascii="Times New Roman" w:hAnsi="Times New Roman" w:cs="Times New Roman"/>
                <w:sz w:val="26"/>
                <w:szCs w:val="26"/>
              </w:rPr>
              <w:t>одно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го вольнонаемного работника)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140EE9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Охрана физического лица, кроме лиц, указанных в пункте 5 (из расчета: один час работы </w:t>
            </w:r>
            <w:r w:rsidR="00D01D69">
              <w:rPr>
                <w:rFonts w:ascii="Times New Roman" w:hAnsi="Times New Roman" w:cs="Times New Roman"/>
                <w:sz w:val="26"/>
                <w:szCs w:val="26"/>
              </w:rPr>
              <w:t>одно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го вольнонаемного работника)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140EE9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Охрана физического лица </w:t>
            </w:r>
            <w:r w:rsidR="00D01D6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работника Государственного банка Луганской Народной Республики</w:t>
            </w:r>
            <w:r w:rsidR="0087665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76650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Государственного унитарного предприятия Луганской Народной </w:t>
            </w:r>
            <w:r w:rsidR="00876650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 «Почта Луганской Народной</w:t>
            </w:r>
            <w:r w:rsidR="00876650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76650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Республики»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или бюджетных организаций (из расчета: один час работы </w:t>
            </w:r>
            <w:r w:rsidR="00D01D69">
              <w:rPr>
                <w:rFonts w:ascii="Times New Roman" w:hAnsi="Times New Roman" w:cs="Times New Roman"/>
                <w:sz w:val="26"/>
                <w:szCs w:val="26"/>
              </w:rPr>
              <w:t>одно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го аттестованного сотрудника)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140EE9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Охрана физического лица, кроме лиц, указанных в пункте 7 (из расчета: один час работы </w:t>
            </w:r>
            <w:r w:rsidR="00D01D69">
              <w:rPr>
                <w:rFonts w:ascii="Times New Roman" w:hAnsi="Times New Roman" w:cs="Times New Roman"/>
                <w:sz w:val="26"/>
                <w:szCs w:val="26"/>
              </w:rPr>
              <w:t>одно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го аттестованного сотрудника)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A81A15" w:rsidRPr="00C946D4" w:rsidRDefault="00140EE9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Сопровождение груза Государственного банка Луганской Народной</w:t>
            </w:r>
            <w:r w:rsidR="00876650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Республики, </w:t>
            </w:r>
            <w:r w:rsidR="00876650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Государственного унитарного предприятия Луганской Народной </w:t>
            </w:r>
            <w:r w:rsidR="00876650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 «Почта Луганской Народной</w:t>
            </w:r>
            <w:r w:rsidR="00876650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76650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Республики»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или бюджетных организаций с использованием автотранспорта УГСО МВД ЛНР (из расчета: 3 вольнонаемных работника </w:t>
            </w:r>
            <w:r w:rsidR="00D01D6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один маршрут </w:t>
            </w:r>
            <w:r w:rsidR="00D01D6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один световой день  не более 8 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часов)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140EE9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 груза с использованием автотранспорта УГСО МВД ЛНР, кроме грузов, указанных в пункте 9  (из расчета: 3 вольнонаемных работника </w:t>
            </w:r>
            <w:r w:rsidR="00F67D8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один маршрут </w:t>
            </w:r>
            <w:r w:rsidR="00F67D8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один световой день  не более 8 часов)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A81A15" w:rsidRPr="00C946D4" w:rsidRDefault="00140EE9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Сопровождение груза Государственного банка Луганской Народной Республики</w:t>
            </w:r>
            <w:r w:rsidR="0087665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76650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Государственного унитарного предприятия Луганской Народной </w:t>
            </w:r>
            <w:r w:rsidR="00876650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 «Почта Луганской Народной</w:t>
            </w:r>
            <w:r w:rsidR="00876650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76650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Республики»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или бюджетных организаций с использованием автотранспорта УГСО МВД ЛНР (из расчета: 2 вольнонаемных работника и 1 аттестованный сотрудник </w:t>
            </w:r>
            <w:r w:rsidR="00F67D8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один маршрут </w:t>
            </w:r>
            <w:r w:rsidR="00F67D8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один световой день  не более 8 часов)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140EE9" w:rsidP="008042D3">
            <w:pPr>
              <w:spacing w:before="240" w:line="240" w:lineRule="atLeast"/>
              <w:ind w:left="-21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 груза с использованием автотранспорта УГСО МВД ЛНР, кроме грузов, указанных в пункте 11 (из расчета: 2 вольнонаемных работника и 1 аттестованный сотрудник </w:t>
            </w:r>
            <w:r w:rsidR="00F67D8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один маршрут </w:t>
            </w:r>
            <w:r w:rsidR="00F67D8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один световой день не более </w:t>
            </w:r>
            <w:r w:rsidR="00C5402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8 часов)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140EE9" w:rsidP="00CF0500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Сопровожд</w:t>
            </w:r>
            <w:r w:rsidR="00FA5061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="008766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6452">
              <w:rPr>
                <w:rFonts w:ascii="Times New Roman" w:hAnsi="Times New Roman" w:cs="Times New Roman"/>
                <w:sz w:val="26"/>
                <w:szCs w:val="26"/>
              </w:rPr>
              <w:t xml:space="preserve">груза Государственного банка Луганской Народной Республики, </w:t>
            </w:r>
            <w:r w:rsidR="00876650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Государственного унитарного предприятия Луганской Народной </w:t>
            </w:r>
            <w:r w:rsidR="00876650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 «Почта Луганской Народной</w:t>
            </w:r>
            <w:r w:rsidR="00876650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76650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Республики»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или бюджетных организаций с использованием автотранспорта заказчика (из расчета: </w:t>
            </w:r>
            <w:r w:rsidR="00CF0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2 вольнонаемных работника</w:t>
            </w:r>
            <w:r w:rsidR="00F67D8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один маршрут </w:t>
            </w:r>
            <w:r w:rsidR="00F67D8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один световой день не более </w:t>
            </w:r>
            <w:r w:rsidR="00CF0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8 часов)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140EE9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 груза с использованием автотранспорта заказчика, кроме грузов, указанных в пункте 13 (из расчета: 2 вольнонаемных работника </w:t>
            </w:r>
            <w:r w:rsidR="007141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один маршрут </w:t>
            </w:r>
            <w:r w:rsidR="007141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один световой день не более 8 часов)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140EE9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Сопровождение груза Государственного банка Луганской Народной Республики</w:t>
            </w:r>
            <w:r w:rsidR="0087665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76650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Государственного унитарного предприятия Луганской Народной </w:t>
            </w:r>
            <w:r w:rsidR="00876650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 «Почта Луганской Народной</w:t>
            </w:r>
            <w:r w:rsidR="00876650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76650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Республики»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или бюджетных организаций с использованием автотранспорта заказчика (из расчета: </w:t>
            </w:r>
            <w:r w:rsidR="00CF0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bookmarkStart w:id="0" w:name="_GoBack"/>
            <w:bookmarkEnd w:id="0"/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1 вольнонаемный работник и 1 аттестованный сотрудник </w:t>
            </w:r>
            <w:r w:rsidR="007141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один маршрут </w:t>
            </w:r>
            <w:r w:rsidR="007141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один световой день не более 8 часов)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140EE9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 груза с использованием автотранспорта заказчика, кроме грузов, указанных в пункте 15 (из расчета: 1 вольнонаемный работник и  </w:t>
            </w:r>
            <w:r w:rsidR="00C5402B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1 аттестованный сотрудник </w:t>
            </w:r>
            <w:r w:rsidR="007141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один маршрут </w:t>
            </w:r>
            <w:r w:rsidR="007141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один световой день не более </w:t>
            </w:r>
            <w:r w:rsidR="00C5402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8 часов)</w:t>
            </w:r>
          </w:p>
        </w:tc>
      </w:tr>
      <w:tr w:rsidR="00A81A15" w:rsidRPr="00140EE9" w:rsidTr="00FA5061">
        <w:trPr>
          <w:trHeight w:val="355"/>
        </w:trPr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A81A15" w:rsidRPr="00C946D4" w:rsidRDefault="00A81A15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Сопровождение груза на железной дороге (из расчета: один час работы </w:t>
            </w:r>
            <w:r w:rsidR="007141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одно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 вольнонаемного работника)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A81A15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Охрана объекта </w:t>
            </w:r>
            <w:r w:rsidR="0071418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III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категории риска (квартира) техническими средствами сигнализации (из расчета: за один  месяц)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A81A15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Охрана объекта </w:t>
            </w:r>
            <w:r w:rsidR="0071418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III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категории риска (частное строение) техническими средствами сигнализации (из расчета: за один месяц)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A81A15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Охраны объекта </w:t>
            </w:r>
            <w:r w:rsidR="0071418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III</w:t>
            </w:r>
            <w:r w:rsidR="00714180"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категории риска (квартира, частное домостроение) </w:t>
            </w:r>
            <w:r w:rsidR="00C540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помощью тревожной кнопки (из расчета: за один  месяц)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A81A15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Охрана объекта </w:t>
            </w:r>
            <w:r w:rsidR="0071418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категории риска техническими средствами сигнализации </w:t>
            </w:r>
            <w:r w:rsidR="007141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(из расчета: за один месяц)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A81A15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Охрана объекта </w:t>
            </w:r>
            <w:r w:rsidR="0071418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категории риска с помощью тревожной кнопки (из расчета: за один месяц)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140EE9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Охрана объекта </w:t>
            </w:r>
            <w:r w:rsidR="0071418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риска техническими средствами сигнализации Государственного банка Л</w:t>
            </w:r>
            <w:r w:rsidR="00714180">
              <w:rPr>
                <w:rFonts w:ascii="Times New Roman" w:hAnsi="Times New Roman" w:cs="Times New Roman"/>
                <w:sz w:val="26"/>
                <w:szCs w:val="26"/>
              </w:rPr>
              <w:t xml:space="preserve">уганской 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14180">
              <w:rPr>
                <w:rFonts w:ascii="Times New Roman" w:hAnsi="Times New Roman" w:cs="Times New Roman"/>
                <w:sz w:val="26"/>
                <w:szCs w:val="26"/>
              </w:rPr>
              <w:t xml:space="preserve">ародной 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714180">
              <w:rPr>
                <w:rFonts w:ascii="Times New Roman" w:hAnsi="Times New Roman" w:cs="Times New Roman"/>
                <w:sz w:val="26"/>
                <w:szCs w:val="26"/>
              </w:rPr>
              <w:t>еспублики</w:t>
            </w:r>
            <w:r w:rsidR="008042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042D3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Государственного унитарного предприятия Луганской Народной </w:t>
            </w:r>
            <w:r w:rsidR="008042D3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Республики «Почта Луганской </w:t>
            </w:r>
            <w:r w:rsidR="008042D3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Народной</w:t>
            </w:r>
            <w:r w:rsidR="008042D3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042D3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Республики»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или  бюджетных организаций (из расчета за один месяц)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140EE9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Охрана объекта </w:t>
            </w:r>
            <w:r w:rsidR="0071418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риска техническими средствами сигнализации, кроме объектов, указанных в пункте 23 (из расчета за один месяц)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140EE9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Охрана объекта </w:t>
            </w:r>
            <w:r w:rsidR="0071418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риска с помощью тревожной кнопки Государственного банка Л</w:t>
            </w:r>
            <w:r w:rsidR="00C5402B">
              <w:rPr>
                <w:rFonts w:ascii="Times New Roman" w:hAnsi="Times New Roman" w:cs="Times New Roman"/>
                <w:sz w:val="26"/>
                <w:szCs w:val="26"/>
              </w:rPr>
              <w:t xml:space="preserve">уганской Народной 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5402B">
              <w:rPr>
                <w:rFonts w:ascii="Times New Roman" w:hAnsi="Times New Roman" w:cs="Times New Roman"/>
                <w:sz w:val="26"/>
                <w:szCs w:val="26"/>
              </w:rPr>
              <w:t>еспублики</w:t>
            </w:r>
            <w:r w:rsidR="008042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042D3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Государственного унитарного предприятия Луганской Народной </w:t>
            </w:r>
            <w:r w:rsidR="008042D3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 «Почта Луганской Народной</w:t>
            </w:r>
            <w:r w:rsidR="008042D3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042D3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Республики»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или бюджетных организаций (из расчета за один месяц)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140EE9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Охрана объекта </w:t>
            </w:r>
            <w:r w:rsidR="0071418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риска с помощью тревожной кнопки, кроме объектов, указанных в пункте 25 (из расчета за один месяц)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A81A15" w:rsidRPr="00C946D4" w:rsidRDefault="00A81A15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Наблюдение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 состоянием технических средств охранной сигнализации на объекте </w:t>
            </w:r>
            <w:r w:rsidR="00C5402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III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категории риска без выезда группы задержания (из расчета: за один месяц)                                                                                                         </w:t>
            </w:r>
          </w:p>
        </w:tc>
      </w:tr>
      <w:tr w:rsidR="00FA3368" w:rsidRPr="00140EE9" w:rsidTr="00FA5061">
        <w:tc>
          <w:tcPr>
            <w:tcW w:w="305" w:type="pct"/>
          </w:tcPr>
          <w:p w:rsidR="00FA3368" w:rsidRPr="00C946D4" w:rsidRDefault="00FA3368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FA3368" w:rsidRPr="00C946D4" w:rsidRDefault="00FA3368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Наблюдение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 состоянием технических средств охранной сигнализации на объекте </w:t>
            </w:r>
            <w:r w:rsidR="0071418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категории риска без выезда группы задержания для</w:t>
            </w:r>
            <w:r w:rsidR="00C540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Государственного банка</w:t>
            </w:r>
            <w:r w:rsidR="00C540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Луганской Народной Республики</w:t>
            </w:r>
            <w:r w:rsidR="008042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8042D3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Государственного унитарного предприятия Луганской Народной </w:t>
            </w:r>
            <w:r w:rsidR="008042D3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 «Почта Луганской Народной</w:t>
            </w:r>
            <w:r w:rsidR="008042D3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042D3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Республики»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бюджетных организаций (из расчета: за один месяц)                                                                                                         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A81A15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A3368" w:rsidRPr="00C946D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A81A15" w:rsidRPr="00C946D4" w:rsidRDefault="00A81A15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Наблюдение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 состоянием технических средств охранной сигнализации на объекте </w:t>
            </w:r>
            <w:r w:rsidR="00C5402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="00C5402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категории риска без выезда группы задержания (из расчета: </w:t>
            </w:r>
            <w:r w:rsidR="00C540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 один месяц)                                                                                                         </w:t>
            </w:r>
          </w:p>
        </w:tc>
      </w:tr>
      <w:tr w:rsidR="00FA3368" w:rsidRPr="00140EE9" w:rsidTr="00FA5061">
        <w:tc>
          <w:tcPr>
            <w:tcW w:w="305" w:type="pct"/>
          </w:tcPr>
          <w:p w:rsidR="00FA3368" w:rsidRPr="00C946D4" w:rsidRDefault="00FA3368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FA3368" w:rsidRPr="00C946D4" w:rsidRDefault="00FA3368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GPS - наблюдение 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транспортным средством Государственного банка</w:t>
            </w:r>
            <w:r w:rsidR="00C540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Луганской Народной Республики</w:t>
            </w:r>
            <w:r w:rsidR="008042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8042D3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Государственного унитарного предприятия Луганской Народной </w:t>
            </w:r>
            <w:r w:rsidR="008042D3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 «Почта Луганской Народной</w:t>
            </w:r>
            <w:r w:rsidR="008042D3" w:rsidRPr="004E5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042D3" w:rsidRPr="003B132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Республики»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или бюджетных организаций (из расчета: </w:t>
            </w:r>
            <w:r w:rsidR="00C540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 один месяц)                                                                                                          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FA3368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A81A15" w:rsidRPr="00C946D4" w:rsidRDefault="00A81A15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GPS - наблюдение 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 транспортным средством (из расчета: за один месяц)                                                                                                         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FA3368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A81A15" w:rsidRPr="00C946D4" w:rsidRDefault="00A81A15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Выезд группы задержания при поступлении от частного охранного предприятия сигнала </w:t>
            </w:r>
            <w:r w:rsidR="00C540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Тревога</w:t>
            </w:r>
            <w:r w:rsidR="00C540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(по телефону) с охраняемого ими объекта </w:t>
            </w:r>
            <w:r w:rsidR="00C540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(из расчета: за один месяц)                                                                                                                                                                           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FA3368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A81A15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Подключение оборудования охранной сигнализации к линии действующего телефона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FA3368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A81A15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монтажных работ систем охранного значения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FA3368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A81A15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пусконаладочных работ систем охранного значения</w:t>
            </w:r>
          </w:p>
        </w:tc>
      </w:tr>
      <w:tr w:rsidR="00A81A15" w:rsidRPr="00140EE9" w:rsidTr="00FA5061">
        <w:tc>
          <w:tcPr>
            <w:tcW w:w="305" w:type="pct"/>
          </w:tcPr>
          <w:p w:rsidR="00A81A15" w:rsidRPr="00C946D4" w:rsidRDefault="00FA3368" w:rsidP="00D01D69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C9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pct"/>
          </w:tcPr>
          <w:p w:rsidR="009A4C7C" w:rsidRPr="00C946D4" w:rsidRDefault="00A81A15" w:rsidP="008042D3">
            <w:pPr>
              <w:spacing w:before="24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ремонтных работ систем охранного значения</w:t>
            </w:r>
          </w:p>
        </w:tc>
      </w:tr>
    </w:tbl>
    <w:p w:rsidR="00D675CA" w:rsidRPr="00140EE9" w:rsidRDefault="00D675CA" w:rsidP="0059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1FA" w:rsidRPr="00140EE9" w:rsidRDefault="00BE11FA" w:rsidP="0037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F5" w:rsidRPr="00140EE9" w:rsidRDefault="00390ECA" w:rsidP="0037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EE9">
        <w:rPr>
          <w:rFonts w:ascii="Times New Roman" w:hAnsi="Times New Roman" w:cs="Times New Roman"/>
          <w:sz w:val="28"/>
          <w:szCs w:val="28"/>
        </w:rPr>
        <w:t>И</w:t>
      </w:r>
      <w:r w:rsidR="004871F5" w:rsidRPr="00140EE9">
        <w:rPr>
          <w:rFonts w:ascii="Times New Roman" w:hAnsi="Times New Roman" w:cs="Times New Roman"/>
          <w:sz w:val="28"/>
          <w:szCs w:val="28"/>
        </w:rPr>
        <w:t>сполняющи</w:t>
      </w:r>
      <w:r w:rsidR="00592D97" w:rsidRPr="00140EE9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4871F5" w:rsidRPr="00140EE9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4871F5" w:rsidRPr="00140EE9" w:rsidRDefault="004871F5" w:rsidP="0037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EE9">
        <w:rPr>
          <w:rFonts w:ascii="Times New Roman" w:hAnsi="Times New Roman" w:cs="Times New Roman"/>
          <w:sz w:val="28"/>
          <w:szCs w:val="28"/>
        </w:rPr>
        <w:t xml:space="preserve">Министра Совета Министров </w:t>
      </w:r>
    </w:p>
    <w:p w:rsidR="00F1063D" w:rsidRPr="004871F5" w:rsidRDefault="004871F5" w:rsidP="009764E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40EE9">
        <w:rPr>
          <w:rFonts w:ascii="Times New Roman" w:hAnsi="Times New Roman" w:cs="Times New Roman"/>
          <w:sz w:val="28"/>
          <w:szCs w:val="28"/>
        </w:rPr>
        <w:t>Луганской Н</w:t>
      </w:r>
      <w:r w:rsidR="009764E9" w:rsidRPr="00140EE9">
        <w:rPr>
          <w:rFonts w:ascii="Times New Roman" w:hAnsi="Times New Roman" w:cs="Times New Roman"/>
          <w:sz w:val="28"/>
          <w:szCs w:val="28"/>
        </w:rPr>
        <w:t xml:space="preserve">ародной Республики </w:t>
      </w:r>
      <w:r w:rsidR="009764E9" w:rsidRPr="00140EE9">
        <w:rPr>
          <w:rFonts w:ascii="Times New Roman" w:hAnsi="Times New Roman" w:cs="Times New Roman"/>
          <w:sz w:val="28"/>
          <w:szCs w:val="28"/>
        </w:rPr>
        <w:tab/>
      </w:r>
      <w:r w:rsidR="009764E9" w:rsidRPr="00140EE9">
        <w:rPr>
          <w:rFonts w:ascii="Times New Roman" w:hAnsi="Times New Roman" w:cs="Times New Roman"/>
          <w:sz w:val="28"/>
          <w:szCs w:val="28"/>
        </w:rPr>
        <w:tab/>
      </w:r>
      <w:r w:rsidR="009764E9" w:rsidRPr="00140EE9">
        <w:rPr>
          <w:rFonts w:ascii="Times New Roman" w:hAnsi="Times New Roman" w:cs="Times New Roman"/>
          <w:sz w:val="28"/>
          <w:szCs w:val="28"/>
        </w:rPr>
        <w:tab/>
      </w:r>
      <w:r w:rsidR="009764E9" w:rsidRPr="00140EE9">
        <w:rPr>
          <w:rFonts w:ascii="Times New Roman" w:hAnsi="Times New Roman" w:cs="Times New Roman"/>
          <w:sz w:val="28"/>
          <w:szCs w:val="28"/>
        </w:rPr>
        <w:tab/>
      </w:r>
      <w:r w:rsidR="009764E9" w:rsidRPr="00140EE9">
        <w:rPr>
          <w:rFonts w:ascii="Times New Roman" w:hAnsi="Times New Roman" w:cs="Times New Roman"/>
          <w:sz w:val="28"/>
          <w:szCs w:val="28"/>
        </w:rPr>
        <w:tab/>
      </w:r>
      <w:r w:rsidR="003363D2" w:rsidRPr="00140E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79FE">
        <w:rPr>
          <w:rFonts w:ascii="Times New Roman" w:hAnsi="Times New Roman" w:cs="Times New Roman"/>
          <w:sz w:val="28"/>
          <w:szCs w:val="28"/>
        </w:rPr>
        <w:t xml:space="preserve">А. И. </w:t>
      </w:r>
      <w:proofErr w:type="spellStart"/>
      <w:r w:rsidR="008C79FE">
        <w:rPr>
          <w:rFonts w:ascii="Times New Roman" w:hAnsi="Times New Roman" w:cs="Times New Roman"/>
          <w:sz w:val="28"/>
          <w:szCs w:val="28"/>
        </w:rPr>
        <w:t>Сумцов</w:t>
      </w:r>
      <w:proofErr w:type="spellEnd"/>
    </w:p>
    <w:sectPr w:rsidR="00F1063D" w:rsidRPr="004871F5" w:rsidSect="008C79FE">
      <w:headerReference w:type="even" r:id="rId8"/>
      <w:headerReference w:type="defaul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9D" w:rsidRDefault="002F4D9D" w:rsidP="004871F5">
      <w:pPr>
        <w:spacing w:after="0" w:line="240" w:lineRule="auto"/>
      </w:pPr>
      <w:r>
        <w:separator/>
      </w:r>
    </w:p>
  </w:endnote>
  <w:endnote w:type="continuationSeparator" w:id="0">
    <w:p w:rsidR="002F4D9D" w:rsidRDefault="002F4D9D" w:rsidP="0048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9D" w:rsidRDefault="002F4D9D" w:rsidP="004871F5">
      <w:pPr>
        <w:spacing w:after="0" w:line="240" w:lineRule="auto"/>
      </w:pPr>
      <w:r>
        <w:separator/>
      </w:r>
    </w:p>
  </w:footnote>
  <w:footnote w:type="continuationSeparator" w:id="0">
    <w:p w:rsidR="002F4D9D" w:rsidRDefault="002F4D9D" w:rsidP="00487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91" w:rsidRPr="00F97D91" w:rsidRDefault="00F97D91" w:rsidP="00F97D91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F5" w:rsidRPr="00F97D91" w:rsidRDefault="004871F5" w:rsidP="00F97D91">
    <w:pPr>
      <w:pStyle w:val="a4"/>
      <w:tabs>
        <w:tab w:val="left" w:pos="4035"/>
      </w:tabs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71F5"/>
    <w:rsid w:val="000053AB"/>
    <w:rsid w:val="000145DF"/>
    <w:rsid w:val="00016C88"/>
    <w:rsid w:val="00054F3C"/>
    <w:rsid w:val="00081AE5"/>
    <w:rsid w:val="00086B97"/>
    <w:rsid w:val="000B1A6D"/>
    <w:rsid w:val="0010249A"/>
    <w:rsid w:val="00140EE9"/>
    <w:rsid w:val="0014293A"/>
    <w:rsid w:val="001A3551"/>
    <w:rsid w:val="001A4FC5"/>
    <w:rsid w:val="001B7835"/>
    <w:rsid w:val="001C248A"/>
    <w:rsid w:val="001D02B1"/>
    <w:rsid w:val="002111E2"/>
    <w:rsid w:val="00255434"/>
    <w:rsid w:val="002671DC"/>
    <w:rsid w:val="00272A27"/>
    <w:rsid w:val="002C040B"/>
    <w:rsid w:val="002E0E06"/>
    <w:rsid w:val="002F4D9D"/>
    <w:rsid w:val="002F7064"/>
    <w:rsid w:val="00311C43"/>
    <w:rsid w:val="00315176"/>
    <w:rsid w:val="003170F9"/>
    <w:rsid w:val="003173AC"/>
    <w:rsid w:val="00317E67"/>
    <w:rsid w:val="0033244F"/>
    <w:rsid w:val="003363D2"/>
    <w:rsid w:val="00370B9B"/>
    <w:rsid w:val="00372C39"/>
    <w:rsid w:val="00382674"/>
    <w:rsid w:val="003858F8"/>
    <w:rsid w:val="00386031"/>
    <w:rsid w:val="00390ECA"/>
    <w:rsid w:val="0039339A"/>
    <w:rsid w:val="00396DE7"/>
    <w:rsid w:val="003B132B"/>
    <w:rsid w:val="003B39E6"/>
    <w:rsid w:val="003C3009"/>
    <w:rsid w:val="00400CDE"/>
    <w:rsid w:val="00405A13"/>
    <w:rsid w:val="004136DB"/>
    <w:rsid w:val="00417CE5"/>
    <w:rsid w:val="00423F87"/>
    <w:rsid w:val="0043024D"/>
    <w:rsid w:val="004415D2"/>
    <w:rsid w:val="00444449"/>
    <w:rsid w:val="0044787C"/>
    <w:rsid w:val="00467141"/>
    <w:rsid w:val="00475293"/>
    <w:rsid w:val="004871F5"/>
    <w:rsid w:val="004B1C27"/>
    <w:rsid w:val="004D532F"/>
    <w:rsid w:val="004E1B00"/>
    <w:rsid w:val="004E56E1"/>
    <w:rsid w:val="00504E31"/>
    <w:rsid w:val="005069B1"/>
    <w:rsid w:val="005173BE"/>
    <w:rsid w:val="005275A2"/>
    <w:rsid w:val="005275C5"/>
    <w:rsid w:val="00534A1F"/>
    <w:rsid w:val="005549E1"/>
    <w:rsid w:val="00556574"/>
    <w:rsid w:val="005616BD"/>
    <w:rsid w:val="00592D97"/>
    <w:rsid w:val="005A5C8D"/>
    <w:rsid w:val="005B3C24"/>
    <w:rsid w:val="005B5BC3"/>
    <w:rsid w:val="005B77D9"/>
    <w:rsid w:val="005F25FB"/>
    <w:rsid w:val="00600538"/>
    <w:rsid w:val="00600AF0"/>
    <w:rsid w:val="00605EAB"/>
    <w:rsid w:val="00620006"/>
    <w:rsid w:val="00636F20"/>
    <w:rsid w:val="00640FAC"/>
    <w:rsid w:val="0064231F"/>
    <w:rsid w:val="00642900"/>
    <w:rsid w:val="00642DB6"/>
    <w:rsid w:val="00681853"/>
    <w:rsid w:val="006C2988"/>
    <w:rsid w:val="006F588B"/>
    <w:rsid w:val="00712811"/>
    <w:rsid w:val="007131FA"/>
    <w:rsid w:val="00714180"/>
    <w:rsid w:val="00723584"/>
    <w:rsid w:val="00743940"/>
    <w:rsid w:val="00763C3F"/>
    <w:rsid w:val="00771945"/>
    <w:rsid w:val="00772E31"/>
    <w:rsid w:val="007730F2"/>
    <w:rsid w:val="007A7509"/>
    <w:rsid w:val="007B2DDC"/>
    <w:rsid w:val="007E12D5"/>
    <w:rsid w:val="007E2DE4"/>
    <w:rsid w:val="007F471A"/>
    <w:rsid w:val="007F476D"/>
    <w:rsid w:val="008042D3"/>
    <w:rsid w:val="00820F29"/>
    <w:rsid w:val="00825364"/>
    <w:rsid w:val="008310DD"/>
    <w:rsid w:val="008457B6"/>
    <w:rsid w:val="00851136"/>
    <w:rsid w:val="008612DB"/>
    <w:rsid w:val="00861D9F"/>
    <w:rsid w:val="008671F6"/>
    <w:rsid w:val="00876650"/>
    <w:rsid w:val="008B7056"/>
    <w:rsid w:val="008C79FE"/>
    <w:rsid w:val="008F679B"/>
    <w:rsid w:val="00952A4B"/>
    <w:rsid w:val="009764E9"/>
    <w:rsid w:val="00976642"/>
    <w:rsid w:val="0097768A"/>
    <w:rsid w:val="009A27A3"/>
    <w:rsid w:val="009A4C7C"/>
    <w:rsid w:val="009B3DBF"/>
    <w:rsid w:val="009D1A6D"/>
    <w:rsid w:val="009F3FD1"/>
    <w:rsid w:val="00A022F0"/>
    <w:rsid w:val="00A03EC8"/>
    <w:rsid w:val="00A16E01"/>
    <w:rsid w:val="00A21FD8"/>
    <w:rsid w:val="00A47FA8"/>
    <w:rsid w:val="00A500D3"/>
    <w:rsid w:val="00A52557"/>
    <w:rsid w:val="00A67CDA"/>
    <w:rsid w:val="00A80E7F"/>
    <w:rsid w:val="00A81A15"/>
    <w:rsid w:val="00AA660E"/>
    <w:rsid w:val="00AB2285"/>
    <w:rsid w:val="00AB2C1D"/>
    <w:rsid w:val="00AC4291"/>
    <w:rsid w:val="00B06C8C"/>
    <w:rsid w:val="00B07307"/>
    <w:rsid w:val="00B12158"/>
    <w:rsid w:val="00B35DD8"/>
    <w:rsid w:val="00B45841"/>
    <w:rsid w:val="00B60859"/>
    <w:rsid w:val="00B60E11"/>
    <w:rsid w:val="00B67AD7"/>
    <w:rsid w:val="00B93754"/>
    <w:rsid w:val="00BA647C"/>
    <w:rsid w:val="00BE11FA"/>
    <w:rsid w:val="00BF09DB"/>
    <w:rsid w:val="00C0105B"/>
    <w:rsid w:val="00C065C8"/>
    <w:rsid w:val="00C1613D"/>
    <w:rsid w:val="00C35FE2"/>
    <w:rsid w:val="00C5402B"/>
    <w:rsid w:val="00C542E4"/>
    <w:rsid w:val="00C8063E"/>
    <w:rsid w:val="00C80DFB"/>
    <w:rsid w:val="00C83B06"/>
    <w:rsid w:val="00C86452"/>
    <w:rsid w:val="00C946D4"/>
    <w:rsid w:val="00CC7EF2"/>
    <w:rsid w:val="00CD7DB0"/>
    <w:rsid w:val="00CE1F4A"/>
    <w:rsid w:val="00CF0500"/>
    <w:rsid w:val="00D01D69"/>
    <w:rsid w:val="00D06156"/>
    <w:rsid w:val="00D20742"/>
    <w:rsid w:val="00D30AA1"/>
    <w:rsid w:val="00D333F8"/>
    <w:rsid w:val="00D34567"/>
    <w:rsid w:val="00D4725E"/>
    <w:rsid w:val="00D515E6"/>
    <w:rsid w:val="00D54639"/>
    <w:rsid w:val="00D60C02"/>
    <w:rsid w:val="00D675CA"/>
    <w:rsid w:val="00D8134C"/>
    <w:rsid w:val="00DD4255"/>
    <w:rsid w:val="00DE1DF6"/>
    <w:rsid w:val="00E05C0E"/>
    <w:rsid w:val="00E43C4E"/>
    <w:rsid w:val="00E82C9F"/>
    <w:rsid w:val="00E96E02"/>
    <w:rsid w:val="00EA5419"/>
    <w:rsid w:val="00EC0EEE"/>
    <w:rsid w:val="00EC356B"/>
    <w:rsid w:val="00EF504D"/>
    <w:rsid w:val="00EF630E"/>
    <w:rsid w:val="00F1063D"/>
    <w:rsid w:val="00F1116C"/>
    <w:rsid w:val="00F165B9"/>
    <w:rsid w:val="00F17C59"/>
    <w:rsid w:val="00F2270E"/>
    <w:rsid w:val="00F23448"/>
    <w:rsid w:val="00F5430B"/>
    <w:rsid w:val="00F67D86"/>
    <w:rsid w:val="00F857A6"/>
    <w:rsid w:val="00F86B87"/>
    <w:rsid w:val="00F90A4A"/>
    <w:rsid w:val="00F972C6"/>
    <w:rsid w:val="00F97D91"/>
    <w:rsid w:val="00FA3368"/>
    <w:rsid w:val="00FA5061"/>
    <w:rsid w:val="00FB014C"/>
    <w:rsid w:val="00FB05D3"/>
    <w:rsid w:val="00FE3F4F"/>
    <w:rsid w:val="00FF5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71F5"/>
    <w:rPr>
      <w:b/>
      <w:bCs/>
    </w:rPr>
  </w:style>
  <w:style w:type="paragraph" w:styleId="a4">
    <w:name w:val="header"/>
    <w:basedOn w:val="a"/>
    <w:link w:val="a5"/>
    <w:uiPriority w:val="99"/>
    <w:unhideWhenUsed/>
    <w:rsid w:val="0048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1F5"/>
  </w:style>
  <w:style w:type="paragraph" w:styleId="a6">
    <w:name w:val="footer"/>
    <w:basedOn w:val="a"/>
    <w:link w:val="a7"/>
    <w:uiPriority w:val="99"/>
    <w:unhideWhenUsed/>
    <w:rsid w:val="0048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1F5"/>
  </w:style>
  <w:style w:type="paragraph" w:styleId="a8">
    <w:name w:val="List Paragraph"/>
    <w:basedOn w:val="a"/>
    <w:uiPriority w:val="34"/>
    <w:qFormat/>
    <w:rsid w:val="00272A27"/>
    <w:pPr>
      <w:ind w:left="720"/>
      <w:contextualSpacing/>
    </w:pPr>
  </w:style>
  <w:style w:type="table" w:styleId="a9">
    <w:name w:val="Table Grid"/>
    <w:basedOn w:val="a1"/>
    <w:uiPriority w:val="59"/>
    <w:rsid w:val="00A52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C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EFD65-E386-4ED5-836E-49FEB7EA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Dmitriy</cp:lastModifiedBy>
  <cp:revision>81</cp:revision>
  <cp:lastPrinted>2018-09-11T12:46:00Z</cp:lastPrinted>
  <dcterms:created xsi:type="dcterms:W3CDTF">2017-07-11T08:30:00Z</dcterms:created>
  <dcterms:modified xsi:type="dcterms:W3CDTF">2018-09-11T15:14:00Z</dcterms:modified>
</cp:coreProperties>
</file>