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DF" w:rsidRPr="00C0630C" w:rsidRDefault="00885DDF" w:rsidP="009A3521">
      <w:pPr>
        <w:shd w:val="clear" w:color="auto" w:fill="FFFFFF"/>
        <w:spacing w:after="0" w:line="240" w:lineRule="auto"/>
        <w:ind w:left="4536" w:right="-285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УТВЕРЖДЕН</w:t>
      </w:r>
    </w:p>
    <w:p w:rsidR="00885DDF" w:rsidRPr="00C0630C" w:rsidRDefault="00885DDF" w:rsidP="009A3521">
      <w:pPr>
        <w:shd w:val="clear" w:color="auto" w:fill="FFFFFF"/>
        <w:spacing w:after="0" w:line="240" w:lineRule="auto"/>
        <w:ind w:left="4536" w:right="-285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постановлением Совета Министров</w:t>
      </w:r>
    </w:p>
    <w:p w:rsidR="00885DDF" w:rsidRPr="00C0630C" w:rsidRDefault="00885DDF" w:rsidP="009A3521">
      <w:pPr>
        <w:shd w:val="clear" w:color="auto" w:fill="FFFFFF"/>
        <w:spacing w:after="0" w:line="240" w:lineRule="auto"/>
        <w:ind w:left="4536" w:right="-285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Луганской Народной Республики</w:t>
      </w:r>
    </w:p>
    <w:p w:rsidR="00885DDF" w:rsidRPr="00C0630C" w:rsidRDefault="00E5627E" w:rsidP="009A3521">
      <w:pPr>
        <w:shd w:val="clear" w:color="auto" w:fill="FFFFFF"/>
        <w:spacing w:after="0" w:line="240" w:lineRule="auto"/>
        <w:ind w:left="4536" w:right="-285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от «07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августа</w:t>
      </w:r>
      <w:r w:rsidR="00A92733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B41799" w:rsidRPr="00C0630C">
        <w:rPr>
          <w:rFonts w:ascii="Times New Roman" w:hAnsi="Times New Roman"/>
          <w:spacing w:val="2"/>
          <w:sz w:val="28"/>
          <w:szCs w:val="28"/>
          <w:lang w:eastAsia="ru-RU"/>
        </w:rPr>
        <w:t>2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>018</w:t>
      </w:r>
      <w:r w:rsidR="00A92733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года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477/18</w:t>
      </w:r>
    </w:p>
    <w:p w:rsidR="00885DDF" w:rsidRPr="00C0630C" w:rsidRDefault="00885DDF" w:rsidP="00475B26">
      <w:pPr>
        <w:shd w:val="clear" w:color="auto" w:fill="FFFFFF"/>
        <w:spacing w:after="0" w:line="240" w:lineRule="auto"/>
        <w:ind w:left="4820" w:right="-285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</w:p>
    <w:p w:rsidR="00885DDF" w:rsidRPr="00C0630C" w:rsidRDefault="00885DDF" w:rsidP="009970C6">
      <w:pPr>
        <w:shd w:val="clear" w:color="auto" w:fill="FFFFFF"/>
        <w:spacing w:after="0" w:line="240" w:lineRule="auto"/>
        <w:ind w:right="-285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885DDF" w:rsidRPr="00C0630C" w:rsidRDefault="00885DDF" w:rsidP="00475B26">
      <w:pPr>
        <w:shd w:val="clear" w:color="auto" w:fill="FFFFFF"/>
        <w:spacing w:after="0" w:line="240" w:lineRule="auto"/>
        <w:ind w:right="-285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885DDF" w:rsidRPr="00C0630C" w:rsidRDefault="00885DDF" w:rsidP="00475B26">
      <w:pPr>
        <w:shd w:val="clear" w:color="auto" w:fill="FFFFFF"/>
        <w:spacing w:after="0" w:line="240" w:lineRule="auto"/>
        <w:ind w:right="-285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b/>
          <w:spacing w:val="2"/>
          <w:sz w:val="28"/>
          <w:szCs w:val="28"/>
          <w:lang w:eastAsia="ru-RU"/>
        </w:rPr>
        <w:t>Порядок</w:t>
      </w:r>
    </w:p>
    <w:p w:rsidR="00885DDF" w:rsidRPr="00C0630C" w:rsidRDefault="00885DDF" w:rsidP="00475B26">
      <w:pPr>
        <w:shd w:val="clear" w:color="auto" w:fill="FFFFFF"/>
        <w:spacing w:after="0" w:line="240" w:lineRule="auto"/>
        <w:ind w:right="-285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разработки, согласования, утверждени</w:t>
      </w:r>
      <w:r w:rsidR="00B65FF7" w:rsidRPr="00C0630C">
        <w:rPr>
          <w:rFonts w:ascii="Times New Roman" w:hAnsi="Times New Roman"/>
          <w:b/>
          <w:spacing w:val="2"/>
          <w:sz w:val="28"/>
          <w:szCs w:val="28"/>
          <w:lang w:eastAsia="ru-RU"/>
        </w:rPr>
        <w:t>я</w:t>
      </w:r>
      <w:r w:rsidRPr="00C0630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подзаконных нормативных правовых актов, содержащих государственные нормативные требов</w:t>
      </w:r>
      <w:bookmarkStart w:id="0" w:name="_GoBack"/>
      <w:bookmarkEnd w:id="0"/>
      <w:r w:rsidRPr="00C0630C">
        <w:rPr>
          <w:rFonts w:ascii="Times New Roman" w:hAnsi="Times New Roman"/>
          <w:b/>
          <w:spacing w:val="2"/>
          <w:sz w:val="28"/>
          <w:szCs w:val="28"/>
          <w:lang w:eastAsia="ru-RU"/>
        </w:rPr>
        <w:t>ания охраны труда</w:t>
      </w:r>
    </w:p>
    <w:p w:rsidR="00885DDF" w:rsidRDefault="00885DDF" w:rsidP="009970C6">
      <w:pPr>
        <w:shd w:val="clear" w:color="auto" w:fill="FFFFFF"/>
        <w:spacing w:after="0" w:line="240" w:lineRule="auto"/>
        <w:ind w:right="-285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970C6" w:rsidRPr="00C0630C" w:rsidRDefault="009970C6" w:rsidP="009970C6">
      <w:pPr>
        <w:shd w:val="clear" w:color="auto" w:fill="FFFFFF"/>
        <w:spacing w:after="0" w:line="240" w:lineRule="auto"/>
        <w:ind w:right="-285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885DDF" w:rsidRPr="00C0630C" w:rsidRDefault="00885DDF" w:rsidP="00475B26">
      <w:pPr>
        <w:shd w:val="clear" w:color="auto" w:fill="FFFFFF"/>
        <w:spacing w:after="0" w:line="240" w:lineRule="auto"/>
        <w:ind w:right="-285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b/>
          <w:spacing w:val="2"/>
          <w:sz w:val="28"/>
          <w:szCs w:val="28"/>
          <w:lang w:eastAsia="ru-RU"/>
        </w:rPr>
        <w:t>1. Общие положения</w:t>
      </w:r>
    </w:p>
    <w:p w:rsidR="00885DDF" w:rsidRPr="00C0630C" w:rsidRDefault="00885DDF" w:rsidP="00475B26">
      <w:pPr>
        <w:shd w:val="clear" w:color="auto" w:fill="FFFFFF"/>
        <w:spacing w:after="0" w:line="240" w:lineRule="auto"/>
        <w:ind w:right="-285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A95810" w:rsidRPr="00C0630C" w:rsidRDefault="00885DDF" w:rsidP="00C0630C">
      <w:pPr>
        <w:shd w:val="clear" w:color="auto" w:fill="FFFFFF"/>
        <w:spacing w:after="0" w:line="240" w:lineRule="auto"/>
        <w:ind w:right="-285" w:firstLine="709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1.1. Порядок разработки, согласования, утверждени</w:t>
      </w:r>
      <w:r w:rsidR="00B65FF7" w:rsidRPr="00C0630C">
        <w:rPr>
          <w:rFonts w:ascii="Times New Roman" w:hAnsi="Times New Roman"/>
          <w:spacing w:val="2"/>
          <w:sz w:val="28"/>
          <w:szCs w:val="28"/>
          <w:lang w:eastAsia="ru-RU"/>
        </w:rPr>
        <w:t>я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подзаконных нормативных правовых актов, содержащих государственные </w:t>
      </w:r>
      <w:r w:rsidR="002A3B2E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нормативные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требования охраны труда (далее – Порядок) разработан в соответствии </w:t>
      </w:r>
      <w:r w:rsidR="00A92733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       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с Трудовым кодексом Луганской Народной Республики от 30.04.2015 № 23-</w:t>
      </w:r>
      <w:r w:rsidRPr="00C0630C">
        <w:rPr>
          <w:rFonts w:ascii="Times New Roman" w:hAnsi="Times New Roman"/>
          <w:spacing w:val="2"/>
          <w:sz w:val="28"/>
          <w:szCs w:val="28"/>
          <w:lang w:val="en-US" w:eastAsia="ru-RU"/>
        </w:rPr>
        <w:t>II</w:t>
      </w:r>
      <w:r w:rsidR="00A95810" w:rsidRPr="00C0630C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A95810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 </w:t>
      </w:r>
    </w:p>
    <w:p w:rsidR="00885DDF" w:rsidRPr="00C0630C" w:rsidRDefault="00885DDF" w:rsidP="00C0630C">
      <w:pPr>
        <w:shd w:val="clear" w:color="auto" w:fill="FFFFFF"/>
        <w:spacing w:after="0" w:line="240" w:lineRule="auto"/>
        <w:ind w:right="-285" w:firstLine="709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1.2. Порядок определяет процедуру разработки, согласования и утверждени</w:t>
      </w:r>
      <w:r w:rsidR="00B65FF7" w:rsidRPr="00C0630C">
        <w:rPr>
          <w:rFonts w:ascii="Times New Roman" w:hAnsi="Times New Roman"/>
          <w:spacing w:val="2"/>
          <w:sz w:val="28"/>
          <w:szCs w:val="28"/>
          <w:lang w:eastAsia="ru-RU"/>
        </w:rPr>
        <w:t>я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стандартов безопасности труда, правил и типовых инструкций по охране труда, государственных санитарно-эпидемиологических правил и нормативов (санитарных правил и норм, санитарных норм, санитарных правил и гигиенических нормативов, устанавливающих требования к факторам производственной среды и трудового процесса).</w:t>
      </w:r>
    </w:p>
    <w:p w:rsidR="00885DDF" w:rsidRPr="00C0630C" w:rsidRDefault="00885DDF" w:rsidP="00C0630C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1.3. Порядок является обязательным для исполнения </w:t>
      </w:r>
      <w:r w:rsidRPr="00C0630C">
        <w:rPr>
          <w:rFonts w:ascii="Times New Roman" w:hAnsi="Times New Roman"/>
          <w:sz w:val="28"/>
          <w:szCs w:val="28"/>
        </w:rPr>
        <w:t xml:space="preserve">государственными органами Луганской Народной Республики, осуществляющими функции по выработке государственной политики и нормативно-правовому регулированию в установленной сфере деятельности, </w:t>
      </w:r>
      <w:bookmarkStart w:id="1" w:name="sub_1032"/>
      <w:r w:rsidRPr="00C0630C">
        <w:rPr>
          <w:rFonts w:ascii="Times New Roman" w:hAnsi="Times New Roman"/>
          <w:sz w:val="28"/>
          <w:szCs w:val="28"/>
        </w:rPr>
        <w:t>предприятиями, учреждениями, организациями</w:t>
      </w:r>
      <w:r w:rsidR="00B41799" w:rsidRPr="00C0630C">
        <w:rPr>
          <w:rFonts w:ascii="Times New Roman" w:hAnsi="Times New Roman"/>
          <w:sz w:val="28"/>
          <w:szCs w:val="28"/>
        </w:rPr>
        <w:t>,</w:t>
      </w:r>
      <w:r w:rsidRPr="00C0630C">
        <w:rPr>
          <w:rFonts w:ascii="Times New Roman" w:hAnsi="Times New Roman"/>
          <w:sz w:val="28"/>
          <w:szCs w:val="28"/>
        </w:rPr>
        <w:t xml:space="preserve"> независимо от форм собственности, ассоциациями и объединениями.</w:t>
      </w:r>
      <w:bookmarkEnd w:id="1"/>
    </w:p>
    <w:p w:rsidR="00885DDF" w:rsidRPr="00C0630C" w:rsidRDefault="00885DDF" w:rsidP="00C0630C">
      <w:pPr>
        <w:shd w:val="clear" w:color="auto" w:fill="FFFFFF"/>
        <w:spacing w:after="0" w:line="240" w:lineRule="auto"/>
        <w:ind w:right="-285"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</w:t>
      </w:r>
    </w:p>
    <w:p w:rsidR="00885DDF" w:rsidRPr="00C0630C" w:rsidRDefault="00885DDF" w:rsidP="00C0630C">
      <w:pPr>
        <w:shd w:val="clear" w:color="auto" w:fill="FFFFFF"/>
        <w:spacing w:after="0" w:line="240" w:lineRule="auto"/>
        <w:ind w:right="-285"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b/>
          <w:spacing w:val="2"/>
          <w:sz w:val="28"/>
          <w:szCs w:val="28"/>
          <w:lang w:eastAsia="ru-RU"/>
        </w:rPr>
        <w:t>2. Разработка и согласование стандартов безопасности труда, государственных санитарно-эпидемиологических правил и нормативов (санитарных правил и норм, санитарных норм, санитарных правил и гигиенических нормативов, устанавливающих требования к факторам производственной среды и трудового процесса)</w:t>
      </w:r>
    </w:p>
    <w:p w:rsidR="00885DDF" w:rsidRPr="00C0630C" w:rsidRDefault="00885DDF" w:rsidP="00C0630C">
      <w:pPr>
        <w:shd w:val="clear" w:color="auto" w:fill="FFFFFF"/>
        <w:spacing w:after="0" w:line="240" w:lineRule="auto"/>
        <w:ind w:right="-285"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885DDF" w:rsidRPr="00C0630C" w:rsidRDefault="00C0630C" w:rsidP="00C0630C">
      <w:pPr>
        <w:shd w:val="clear" w:color="auto" w:fill="FFFFFF"/>
        <w:spacing w:after="0" w:line="240" w:lineRule="auto"/>
        <w:ind w:right="-285" w:firstLine="709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2.1. </w:t>
      </w:r>
      <w:proofErr w:type="gramStart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Стандарты безопасности труда, государственные санитарно-эпидемиологические правила и нормативы (санитарные правила и нормы, санитарные нормы, санитарные правила и гигиенические нормативы, устанавливающие требования к факторам производственной среды и трудового процесса) </w:t>
      </w:r>
      <w:r w:rsidR="00E07382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разрабатываются,  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утверждаются и вводятся в действие в установленном порядке соответствующими исполнительными органами государственной власти по согласованию </w:t>
      </w:r>
      <w:r w:rsidR="00412D0B" w:rsidRPr="00C0630C">
        <w:rPr>
          <w:rFonts w:ascii="Times New Roman" w:hAnsi="Times New Roman"/>
          <w:spacing w:val="2"/>
          <w:sz w:val="28"/>
          <w:szCs w:val="28"/>
          <w:lang w:eastAsia="ru-RU"/>
        </w:rPr>
        <w:t>в части вопросов охраны труда</w:t>
      </w:r>
      <w:r w:rsidR="00B039A9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с  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B039A9" w:rsidRPr="00C0630C">
        <w:rPr>
          <w:rFonts w:ascii="Times New Roman" w:hAnsi="Times New Roman"/>
          <w:spacing w:val="2"/>
          <w:sz w:val="28"/>
          <w:szCs w:val="28"/>
          <w:lang w:eastAsia="ru-RU"/>
        </w:rPr>
        <w:t>Г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осударственной службой горного надзора и промышленной безопасности 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lastRenderedPageBreak/>
        <w:t>Луганской Народной Республики</w:t>
      </w:r>
      <w:proofErr w:type="gramEnd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(далее – </w:t>
      </w:r>
      <w:proofErr w:type="spellStart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</w:t>
      </w:r>
      <w:proofErr w:type="spellEnd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ЛНР) с учетом настоящего Порядка. </w:t>
      </w:r>
    </w:p>
    <w:p w:rsidR="00885DDF" w:rsidRPr="00C0630C" w:rsidRDefault="00C0630C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2.2. 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Проект нормативного правового акта, содержащего государственные нормативные требования охраны труда (далее – проект акта), направляется для согласования в </w:t>
      </w:r>
      <w:proofErr w:type="spellStart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</w:t>
      </w:r>
      <w:proofErr w:type="spellEnd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 с сопроводительным письмом, подписанным руководителем исполнительного органа государственной власти или его заместителем, который является разработчиком проекта (далее – разработчик проекта). </w:t>
      </w:r>
    </w:p>
    <w:p w:rsidR="00885DDF" w:rsidRPr="00C0630C" w:rsidRDefault="00C0630C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2.3. 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Разрабатываемые проекты актов до предоставления в </w:t>
      </w:r>
      <w:proofErr w:type="spellStart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</w:t>
      </w:r>
      <w:proofErr w:type="spellEnd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 предварительно направляются для рассмотрения и согласования в соответствующие отраслевые объединения профсоюзов.</w:t>
      </w:r>
    </w:p>
    <w:p w:rsidR="00885DDF" w:rsidRPr="00C0630C" w:rsidRDefault="00C0630C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2.4. 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Предоставленный на согласование в </w:t>
      </w:r>
      <w:proofErr w:type="spellStart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</w:t>
      </w:r>
      <w:proofErr w:type="spellEnd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  проект акта направляется для изучения в структурные подразделения </w:t>
      </w:r>
      <w:proofErr w:type="spellStart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Госгорпромнадзора</w:t>
      </w:r>
      <w:proofErr w:type="spellEnd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 по направлениям надзора. Полученные от структурных подразделений </w:t>
      </w:r>
      <w:proofErr w:type="spellStart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Госгорпромнадзора</w:t>
      </w:r>
      <w:proofErr w:type="spellEnd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 письменные замечания или предложения по представленному документу направляется в адрес разработчика проекта за подписью руководителя </w:t>
      </w:r>
      <w:proofErr w:type="spellStart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Госгорпромнадзора</w:t>
      </w:r>
      <w:proofErr w:type="spellEnd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ЛНР.</w:t>
      </w:r>
    </w:p>
    <w:p w:rsidR="00885DDF" w:rsidRPr="00C0630C" w:rsidRDefault="00885DDF" w:rsidP="00C0630C">
      <w:pPr>
        <w:shd w:val="clear" w:color="auto" w:fill="FFFFFF"/>
        <w:spacing w:before="375" w:after="225" w:line="240" w:lineRule="auto"/>
        <w:ind w:right="-285"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b/>
          <w:spacing w:val="2"/>
          <w:sz w:val="28"/>
          <w:szCs w:val="28"/>
          <w:lang w:eastAsia="ru-RU"/>
        </w:rPr>
        <w:t>3. Разработка и утверждение межотраслевых и отраслевых правил по охране труда</w:t>
      </w:r>
    </w:p>
    <w:p w:rsidR="00885DDF" w:rsidRPr="00C0630C" w:rsidRDefault="00C0630C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3.1. 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Межотраслевые правила по охране труда утверждаются </w:t>
      </w:r>
      <w:proofErr w:type="spellStart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Госгорпромнадзором</w:t>
      </w:r>
      <w:proofErr w:type="spellEnd"/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ЛНР.</w:t>
      </w:r>
    </w:p>
    <w:p w:rsidR="00885DDF" w:rsidRPr="00C0630C" w:rsidRDefault="00C0630C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3.2. 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Отраслевые правила по охране труда утверждаются исполнительным органом </w:t>
      </w:r>
      <w:r w:rsidR="00885DDF" w:rsidRPr="00C0630C">
        <w:rPr>
          <w:rFonts w:ascii="Times New Roman" w:hAnsi="Times New Roman"/>
          <w:sz w:val="28"/>
          <w:szCs w:val="28"/>
        </w:rPr>
        <w:t xml:space="preserve">государственной власти, осуществляющим функции по выработке государственной политики и нормативному правовому регулированию в установленной сфере деятельности по согласованию </w:t>
      </w:r>
      <w:r w:rsidR="00A92733" w:rsidRPr="00C0630C">
        <w:rPr>
          <w:rFonts w:ascii="Times New Roman" w:hAnsi="Times New Roman"/>
          <w:sz w:val="28"/>
          <w:szCs w:val="28"/>
        </w:rPr>
        <w:t xml:space="preserve">                </w:t>
      </w:r>
      <w:r w:rsidR="00885DDF" w:rsidRPr="00C0630C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="00885DDF" w:rsidRPr="00C0630C">
        <w:rPr>
          <w:rFonts w:ascii="Times New Roman" w:hAnsi="Times New Roman"/>
          <w:sz w:val="28"/>
          <w:szCs w:val="28"/>
        </w:rPr>
        <w:t>Госгорпромнадзором</w:t>
      </w:r>
      <w:proofErr w:type="spellEnd"/>
      <w:r w:rsidR="00885DDF" w:rsidRPr="00C0630C">
        <w:rPr>
          <w:rFonts w:ascii="Times New Roman" w:hAnsi="Times New Roman"/>
          <w:sz w:val="28"/>
          <w:szCs w:val="28"/>
        </w:rPr>
        <w:t xml:space="preserve"> ЛНР.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</w:p>
    <w:p w:rsidR="00885DDF" w:rsidRPr="00C0630C" w:rsidRDefault="00C0630C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3.3. 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>В целях достижения организационно-методического единства при разработке межотраслевых и отраслевых правил (далее – правила) осуществляются следующие стадии: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подготовка к разработке проекта правил;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разработка проекта первой редакции правил и рассылка его на отзыв заинтересованным организациям;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составление сводки отзывов от заинтересованных организаций и справки о разногласиях по проекту правил;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подготовка проекта окончательной редакции правил;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утверждение правил.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3.4. Подготовка к разработке проекта правил.</w:t>
      </w:r>
    </w:p>
    <w:p w:rsidR="00885DDF" w:rsidRPr="00C0630C" w:rsidRDefault="00885DDF" w:rsidP="00C0630C">
      <w:pPr>
        <w:shd w:val="clear" w:color="auto" w:fill="FFFFFF"/>
        <w:spacing w:after="0" w:line="288" w:lineRule="atLeast"/>
        <w:ind w:right="-28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30C">
        <w:rPr>
          <w:rFonts w:ascii="Times New Roman" w:hAnsi="Times New Roman"/>
          <w:sz w:val="28"/>
          <w:szCs w:val="28"/>
          <w:lang w:eastAsia="ru-RU"/>
        </w:rPr>
        <w:t xml:space="preserve">3.4.1. На стадии подготовки </w:t>
      </w:r>
      <w:proofErr w:type="gramStart"/>
      <w:r w:rsidRPr="00C0630C">
        <w:rPr>
          <w:rFonts w:ascii="Times New Roman" w:hAnsi="Times New Roman"/>
          <w:sz w:val="28"/>
          <w:szCs w:val="28"/>
          <w:lang w:eastAsia="ru-RU"/>
        </w:rPr>
        <w:t>определяются</w:t>
      </w:r>
      <w:proofErr w:type="gramEnd"/>
      <w:r w:rsidRPr="00C0630C">
        <w:rPr>
          <w:rFonts w:ascii="Times New Roman" w:hAnsi="Times New Roman"/>
          <w:sz w:val="28"/>
          <w:szCs w:val="28"/>
          <w:lang w:eastAsia="ru-RU"/>
        </w:rPr>
        <w:t xml:space="preserve"> целесообразность разработки проекта правил, очередность работ, возможные исполнители проекта</w:t>
      </w:r>
      <w:r w:rsidR="00A95810" w:rsidRPr="00C0630C">
        <w:rPr>
          <w:rFonts w:ascii="Times New Roman" w:hAnsi="Times New Roman"/>
          <w:sz w:val="28"/>
          <w:szCs w:val="28"/>
          <w:lang w:eastAsia="ru-RU"/>
        </w:rPr>
        <w:t>.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 Разработчик проекта рассматривает заявки на разработку, поступивши</w:t>
      </w:r>
      <w:r w:rsidR="00B41799" w:rsidRPr="00C0630C">
        <w:rPr>
          <w:rFonts w:ascii="Times New Roman" w:hAnsi="Times New Roman"/>
          <w:sz w:val="28"/>
          <w:szCs w:val="28"/>
          <w:lang w:eastAsia="ru-RU"/>
        </w:rPr>
        <w:t>е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 от государственных органов, предприятий, учреждений, организаций, изучает предложения о необходимости разработки, учитывает результаты собственного </w:t>
      </w:r>
      <w:r w:rsidRPr="00C0630C">
        <w:rPr>
          <w:rFonts w:ascii="Times New Roman" w:hAnsi="Times New Roman"/>
          <w:sz w:val="28"/>
          <w:szCs w:val="28"/>
          <w:lang w:eastAsia="ru-RU"/>
        </w:rPr>
        <w:lastRenderedPageBreak/>
        <w:t>анализа</w:t>
      </w:r>
      <w:r w:rsidR="00B41799" w:rsidRPr="00C0630C">
        <w:rPr>
          <w:rFonts w:ascii="Times New Roman" w:hAnsi="Times New Roman"/>
          <w:sz w:val="28"/>
          <w:szCs w:val="28"/>
          <w:lang w:eastAsia="ru-RU"/>
        </w:rPr>
        <w:t xml:space="preserve"> на соответствие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 предыдущего нормативного акта требованиям настоящего, соблюдения определенных для него сроков действия</w:t>
      </w:r>
      <w:r w:rsidR="00A95810" w:rsidRPr="00C0630C">
        <w:rPr>
          <w:rFonts w:ascii="Times New Roman" w:hAnsi="Times New Roman"/>
          <w:sz w:val="28"/>
          <w:szCs w:val="28"/>
          <w:lang w:eastAsia="ru-RU"/>
        </w:rPr>
        <w:t>.</w:t>
      </w:r>
    </w:p>
    <w:p w:rsidR="00885DDF" w:rsidRPr="00C0630C" w:rsidRDefault="00885DDF" w:rsidP="00C0630C">
      <w:pPr>
        <w:shd w:val="clear" w:color="auto" w:fill="FFFFFF"/>
        <w:spacing w:after="0" w:line="288" w:lineRule="atLeast"/>
        <w:ind w:right="-28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30C">
        <w:rPr>
          <w:rFonts w:ascii="Times New Roman" w:hAnsi="Times New Roman"/>
          <w:sz w:val="28"/>
          <w:szCs w:val="28"/>
          <w:lang w:eastAsia="ru-RU"/>
        </w:rPr>
        <w:t xml:space="preserve">3.4.2. В процессе подготовки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к разработке проекта правил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 создается рабочая группа, в которую наряду со специалистами разработчика проекта при необходимости могут быть привлечены специалисты других государственных органов, предприятий, учреждений, организаций. Один из членов рабочей группы назначается руководителем разработки проекта.</w:t>
      </w:r>
    </w:p>
    <w:p w:rsidR="00885DDF" w:rsidRPr="00C0630C" w:rsidRDefault="00885DDF" w:rsidP="00C0630C">
      <w:pPr>
        <w:shd w:val="clear" w:color="auto" w:fill="FFFFFF"/>
        <w:spacing w:after="0" w:line="288" w:lineRule="atLeast"/>
        <w:ind w:right="-28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30C">
        <w:rPr>
          <w:rFonts w:ascii="Times New Roman" w:hAnsi="Times New Roman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z w:val="28"/>
          <w:szCs w:val="28"/>
          <w:lang w:eastAsia="ru-RU"/>
        </w:rPr>
        <w:t>5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. Разработка первой редакции проекта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правил.</w:t>
      </w:r>
    </w:p>
    <w:p w:rsidR="00885DDF" w:rsidRPr="00C0630C" w:rsidRDefault="00885DDF" w:rsidP="00C0630C">
      <w:pPr>
        <w:shd w:val="clear" w:color="auto" w:fill="FFFFFF"/>
        <w:spacing w:after="0" w:line="360" w:lineRule="atLeast"/>
        <w:ind w:right="-28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30C">
        <w:rPr>
          <w:rFonts w:ascii="Times New Roman" w:hAnsi="Times New Roman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z w:val="28"/>
          <w:szCs w:val="28"/>
          <w:lang w:eastAsia="ru-RU"/>
        </w:rPr>
        <w:t>5</w:t>
      </w:r>
      <w:r w:rsidRPr="00C0630C">
        <w:rPr>
          <w:rFonts w:ascii="Times New Roman" w:hAnsi="Times New Roman"/>
          <w:sz w:val="28"/>
          <w:szCs w:val="28"/>
          <w:lang w:eastAsia="ru-RU"/>
        </w:rPr>
        <w:t>.</w:t>
      </w:r>
      <w:r w:rsidR="00E07382" w:rsidRPr="00C0630C">
        <w:rPr>
          <w:rFonts w:ascii="Times New Roman" w:hAnsi="Times New Roman"/>
          <w:sz w:val="28"/>
          <w:szCs w:val="28"/>
          <w:lang w:eastAsia="ru-RU"/>
        </w:rPr>
        <w:t>1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. Структура, содержание, изложение и оформления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проекта правил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 зависят от требований, назначения и главных задач нормативного акта и определяются органом, который его утверждает.</w:t>
      </w:r>
    </w:p>
    <w:p w:rsidR="00885DDF" w:rsidRPr="00C0630C" w:rsidRDefault="00885DDF" w:rsidP="00C0630C">
      <w:pPr>
        <w:shd w:val="clear" w:color="auto" w:fill="FFFFFF"/>
        <w:spacing w:after="0" w:line="288" w:lineRule="atLeast"/>
        <w:ind w:right="-28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30C">
        <w:rPr>
          <w:rFonts w:ascii="Times New Roman" w:hAnsi="Times New Roman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z w:val="28"/>
          <w:szCs w:val="28"/>
          <w:lang w:eastAsia="ru-RU"/>
        </w:rPr>
        <w:t>5</w:t>
      </w:r>
      <w:r w:rsidRPr="00C0630C">
        <w:rPr>
          <w:rFonts w:ascii="Times New Roman" w:hAnsi="Times New Roman"/>
          <w:sz w:val="28"/>
          <w:szCs w:val="28"/>
          <w:lang w:eastAsia="ru-RU"/>
        </w:rPr>
        <w:t>.</w:t>
      </w:r>
      <w:r w:rsidR="00E07382" w:rsidRPr="00C0630C">
        <w:rPr>
          <w:rFonts w:ascii="Times New Roman" w:hAnsi="Times New Roman"/>
          <w:sz w:val="28"/>
          <w:szCs w:val="28"/>
          <w:lang w:eastAsia="ru-RU"/>
        </w:rPr>
        <w:t>2</w:t>
      </w:r>
      <w:r w:rsidRPr="00C0630C">
        <w:rPr>
          <w:rFonts w:ascii="Times New Roman" w:hAnsi="Times New Roman"/>
          <w:sz w:val="28"/>
          <w:szCs w:val="28"/>
          <w:lang w:eastAsia="ru-RU"/>
        </w:rPr>
        <w:t>. При разработке проекта правил используются достижения научно-технического прогресса, результаты научно-исследовательских проектно-конструкторских работ, мировой опыт организации охраны труда, повышение безопасности технологических процессов, производственного оборудования, создание без</w:t>
      </w:r>
      <w:r w:rsidR="00076A2F" w:rsidRPr="00C0630C">
        <w:rPr>
          <w:rFonts w:ascii="Times New Roman" w:hAnsi="Times New Roman"/>
          <w:sz w:val="28"/>
          <w:szCs w:val="28"/>
          <w:lang w:eastAsia="ru-RU"/>
        </w:rPr>
        <w:t>опасных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 для здоровья условий труда. Учитываются данные об эффективности предыдущих нормативов аналогичного направления, результаты анализа травматизма, профессиональной или производственно</w:t>
      </w:r>
      <w:r w:rsidR="00B41799" w:rsidRPr="00C063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0630C">
        <w:rPr>
          <w:rFonts w:ascii="Times New Roman" w:hAnsi="Times New Roman"/>
          <w:sz w:val="28"/>
          <w:szCs w:val="28"/>
          <w:lang w:eastAsia="ru-RU"/>
        </w:rPr>
        <w:t>обусловленной заболеваемости, предложения заинтересованных организаций.</w:t>
      </w:r>
    </w:p>
    <w:p w:rsidR="00885DDF" w:rsidRPr="00C0630C" w:rsidRDefault="00885DDF" w:rsidP="00C0630C">
      <w:pPr>
        <w:shd w:val="clear" w:color="auto" w:fill="FFFFFF"/>
        <w:spacing w:after="0" w:line="288" w:lineRule="atLeast"/>
        <w:ind w:right="-28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30C">
        <w:rPr>
          <w:rFonts w:ascii="Times New Roman" w:hAnsi="Times New Roman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z w:val="28"/>
          <w:szCs w:val="28"/>
          <w:lang w:eastAsia="ru-RU"/>
        </w:rPr>
        <w:t>5</w:t>
      </w:r>
      <w:r w:rsidRPr="00C0630C">
        <w:rPr>
          <w:rFonts w:ascii="Times New Roman" w:hAnsi="Times New Roman"/>
          <w:sz w:val="28"/>
          <w:szCs w:val="28"/>
          <w:lang w:eastAsia="ru-RU"/>
        </w:rPr>
        <w:t>.</w:t>
      </w:r>
      <w:r w:rsidR="00E07382" w:rsidRPr="00C0630C">
        <w:rPr>
          <w:rFonts w:ascii="Times New Roman" w:hAnsi="Times New Roman"/>
          <w:sz w:val="28"/>
          <w:szCs w:val="28"/>
          <w:lang w:eastAsia="ru-RU"/>
        </w:rPr>
        <w:t>3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. Одновременно с разработкой проекта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правил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 составляется его описание, которое должно содержать основную информацию о нем: вид нормативного </w:t>
      </w:r>
      <w:r w:rsidR="00A92733" w:rsidRPr="00C0630C">
        <w:rPr>
          <w:rFonts w:ascii="Times New Roman" w:hAnsi="Times New Roman"/>
          <w:sz w:val="28"/>
          <w:szCs w:val="28"/>
          <w:lang w:eastAsia="ru-RU"/>
        </w:rPr>
        <w:t>акта (правила, инструкция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), наименование, область применения, дату утверждения и введения в действие, срок действия, перечень взаимосвязанных с ним других нормативных правовых актов, название организации-разработчика, перечень органов, с которыми согласован проект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акта</w:t>
      </w:r>
      <w:r w:rsidRPr="00C0630C">
        <w:rPr>
          <w:rFonts w:ascii="Times New Roman" w:hAnsi="Times New Roman"/>
          <w:sz w:val="28"/>
          <w:szCs w:val="28"/>
          <w:lang w:eastAsia="ru-RU"/>
        </w:rPr>
        <w:t>, внесенные изменения.</w:t>
      </w:r>
    </w:p>
    <w:p w:rsidR="00885DDF" w:rsidRPr="00C0630C" w:rsidRDefault="00885DDF" w:rsidP="00C0630C">
      <w:pPr>
        <w:shd w:val="clear" w:color="auto" w:fill="FFFFFF"/>
        <w:spacing w:after="0" w:line="288" w:lineRule="atLeast"/>
        <w:ind w:right="-28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30C">
        <w:rPr>
          <w:rFonts w:ascii="Times New Roman" w:hAnsi="Times New Roman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z w:val="28"/>
          <w:szCs w:val="28"/>
          <w:lang w:eastAsia="ru-RU"/>
        </w:rPr>
        <w:t>5</w:t>
      </w:r>
      <w:r w:rsidRPr="00C0630C">
        <w:rPr>
          <w:rFonts w:ascii="Times New Roman" w:hAnsi="Times New Roman"/>
          <w:sz w:val="28"/>
          <w:szCs w:val="28"/>
          <w:lang w:eastAsia="ru-RU"/>
        </w:rPr>
        <w:t>.</w:t>
      </w:r>
      <w:r w:rsidR="00E07382" w:rsidRPr="00C0630C">
        <w:rPr>
          <w:rFonts w:ascii="Times New Roman" w:hAnsi="Times New Roman"/>
          <w:sz w:val="28"/>
          <w:szCs w:val="28"/>
          <w:lang w:eastAsia="ru-RU"/>
        </w:rPr>
        <w:t>4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. Если при разработке проекта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правил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 возникает необходимость в пересмотре, изменении или отмене взаимосвязанных с ним нормативных актов, то разработчик проекта должен одновременно с разработкой проекта правил подготовить обоснованные предложения об их пересмотре, изменении или отмене.</w:t>
      </w:r>
    </w:p>
    <w:p w:rsidR="00885DDF" w:rsidRPr="00C0630C" w:rsidRDefault="00885DDF" w:rsidP="00C0630C">
      <w:pPr>
        <w:shd w:val="clear" w:color="auto" w:fill="FFFFFF"/>
        <w:spacing w:after="0" w:line="288" w:lineRule="atLeast"/>
        <w:ind w:right="-28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30C">
        <w:rPr>
          <w:rFonts w:ascii="Times New Roman" w:hAnsi="Times New Roman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z w:val="28"/>
          <w:szCs w:val="28"/>
          <w:lang w:eastAsia="ru-RU"/>
        </w:rPr>
        <w:t>5</w:t>
      </w:r>
      <w:r w:rsidRPr="00C0630C">
        <w:rPr>
          <w:rFonts w:ascii="Times New Roman" w:hAnsi="Times New Roman"/>
          <w:sz w:val="28"/>
          <w:szCs w:val="28"/>
          <w:lang w:eastAsia="ru-RU"/>
        </w:rPr>
        <w:t>.</w:t>
      </w:r>
      <w:r w:rsidR="00E07382" w:rsidRPr="00C0630C">
        <w:rPr>
          <w:rFonts w:ascii="Times New Roman" w:hAnsi="Times New Roman"/>
          <w:sz w:val="28"/>
          <w:szCs w:val="28"/>
          <w:lang w:eastAsia="ru-RU"/>
        </w:rPr>
        <w:t>5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. Проект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правил вме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сте с его описанием направляется на отзыв </w:t>
      </w:r>
      <w:r w:rsidR="00E07382" w:rsidRPr="00C0630C">
        <w:rPr>
          <w:rFonts w:ascii="Times New Roman" w:hAnsi="Times New Roman"/>
          <w:sz w:val="28"/>
          <w:szCs w:val="28"/>
          <w:lang w:eastAsia="ru-RU"/>
        </w:rPr>
        <w:t xml:space="preserve">заинтересованным </w:t>
      </w:r>
      <w:r w:rsidRPr="00C0630C">
        <w:rPr>
          <w:rFonts w:ascii="Times New Roman" w:hAnsi="Times New Roman"/>
          <w:sz w:val="28"/>
          <w:szCs w:val="28"/>
          <w:lang w:eastAsia="ru-RU"/>
        </w:rPr>
        <w:t>государственным органам и организациям,</w:t>
      </w:r>
      <w:r w:rsidR="00E07382" w:rsidRPr="00C063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включая соответствующий профсоюзный орган, которые в месячный срок со дня получения проекта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правил составляют и направляют </w:t>
      </w:r>
      <w:r w:rsidR="00B41799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такой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отзыв</w:t>
      </w:r>
      <w:r w:rsidRPr="00C0630C">
        <w:rPr>
          <w:rFonts w:ascii="Times New Roman" w:hAnsi="Times New Roman"/>
          <w:sz w:val="28"/>
          <w:szCs w:val="28"/>
          <w:lang w:eastAsia="ru-RU"/>
        </w:rPr>
        <w:t>. Если отзыв в указанный срок не направлен, считается, что заинтересованный государственный орган или организация не имеют замечаний и предложений к проекту акта.</w:t>
      </w:r>
    </w:p>
    <w:p w:rsidR="00885DDF" w:rsidRPr="00C0630C" w:rsidRDefault="00885DDF" w:rsidP="00C0630C">
      <w:pPr>
        <w:shd w:val="clear" w:color="auto" w:fill="FFFFFF"/>
        <w:spacing w:after="0" w:line="288" w:lineRule="atLeast"/>
        <w:ind w:right="-285" w:firstLine="709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5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  <w:r w:rsidR="00E07382" w:rsidRPr="00C0630C">
        <w:rPr>
          <w:rFonts w:ascii="Times New Roman" w:hAnsi="Times New Roman"/>
          <w:spacing w:val="2"/>
          <w:sz w:val="28"/>
          <w:szCs w:val="28"/>
          <w:lang w:eastAsia="ru-RU"/>
        </w:rPr>
        <w:t>6</w:t>
      </w:r>
      <w:r w:rsidR="00C0630C" w:rsidRPr="00C0630C">
        <w:rPr>
          <w:rFonts w:ascii="Times New Roman" w:hAnsi="Times New Roman"/>
          <w:spacing w:val="2"/>
          <w:sz w:val="28"/>
          <w:szCs w:val="28"/>
          <w:lang w:eastAsia="ru-RU"/>
        </w:rPr>
        <w:t>. 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При наличии разногласий, поступивших от заинтересованных </w:t>
      </w:r>
      <w:r w:rsidR="00E07382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государственных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органов,</w:t>
      </w:r>
      <w:r w:rsidR="00E07382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организаций, профсоюзных органов,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разработчик проекта правил оформляет и подписывает справку о разногласиях (приложение № 1 к Порядку). Им же принимается решение о направлении документа на утверждение при наличии разногласий.</w:t>
      </w:r>
    </w:p>
    <w:p w:rsidR="00885DDF" w:rsidRPr="00C0630C" w:rsidRDefault="00885DDF" w:rsidP="00C0630C">
      <w:pPr>
        <w:shd w:val="clear" w:color="auto" w:fill="FFFFFF"/>
        <w:spacing w:after="0" w:line="288" w:lineRule="atLeast"/>
        <w:ind w:right="-285" w:firstLine="709"/>
        <w:rPr>
          <w:rFonts w:ascii="Times New Roman" w:hAnsi="Times New Roman"/>
          <w:sz w:val="28"/>
          <w:szCs w:val="28"/>
          <w:lang w:eastAsia="ru-RU"/>
        </w:rPr>
      </w:pPr>
      <w:r w:rsidRPr="00C0630C">
        <w:rPr>
          <w:rFonts w:ascii="Times New Roman" w:hAnsi="Times New Roman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z w:val="28"/>
          <w:szCs w:val="28"/>
          <w:lang w:eastAsia="ru-RU"/>
        </w:rPr>
        <w:t>6</w:t>
      </w:r>
      <w:r w:rsidRPr="00C0630C">
        <w:rPr>
          <w:rFonts w:ascii="Times New Roman" w:hAnsi="Times New Roman"/>
          <w:sz w:val="28"/>
          <w:szCs w:val="28"/>
          <w:lang w:eastAsia="ru-RU"/>
        </w:rPr>
        <w:t>. Подготовка проекта окончательной редакции правил.</w:t>
      </w:r>
    </w:p>
    <w:p w:rsidR="00885DDF" w:rsidRPr="00C0630C" w:rsidRDefault="00885DDF" w:rsidP="00C0630C">
      <w:pPr>
        <w:shd w:val="clear" w:color="auto" w:fill="FFFFFF"/>
        <w:spacing w:after="0" w:line="360" w:lineRule="atLeast"/>
        <w:ind w:right="-28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30C">
        <w:rPr>
          <w:rFonts w:ascii="Times New Roman" w:hAnsi="Times New Roman"/>
          <w:sz w:val="28"/>
          <w:szCs w:val="28"/>
          <w:lang w:eastAsia="ru-RU"/>
        </w:rPr>
        <w:lastRenderedPageBreak/>
        <w:t>3.</w:t>
      </w:r>
      <w:r w:rsidR="001263EA" w:rsidRPr="00C0630C">
        <w:rPr>
          <w:rFonts w:ascii="Times New Roman" w:hAnsi="Times New Roman"/>
          <w:sz w:val="28"/>
          <w:szCs w:val="28"/>
          <w:lang w:eastAsia="ru-RU"/>
        </w:rPr>
        <w:t>6</w:t>
      </w:r>
      <w:r w:rsidRPr="00C0630C">
        <w:rPr>
          <w:rFonts w:ascii="Times New Roman" w:hAnsi="Times New Roman"/>
          <w:sz w:val="28"/>
          <w:szCs w:val="28"/>
          <w:lang w:eastAsia="ru-RU"/>
        </w:rPr>
        <w:t>.1. Рабочая группа на основании замечаний и предложений, содержащихся в отзывах, дорабатывает проект правил, уточняет описание проекта правил, готовит свод отзывов (приложение № 2 к Порядку).</w:t>
      </w:r>
    </w:p>
    <w:p w:rsidR="00885DDF" w:rsidRPr="00C0630C" w:rsidRDefault="00885DDF" w:rsidP="00C0630C">
      <w:pPr>
        <w:shd w:val="clear" w:color="auto" w:fill="FFFFFF"/>
        <w:spacing w:after="0" w:line="288" w:lineRule="atLeast"/>
        <w:ind w:right="-28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30C">
        <w:rPr>
          <w:rFonts w:ascii="Times New Roman" w:hAnsi="Times New Roman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z w:val="28"/>
          <w:szCs w:val="28"/>
          <w:lang w:eastAsia="ru-RU"/>
        </w:rPr>
        <w:t>6</w:t>
      </w:r>
      <w:r w:rsidRPr="00C0630C">
        <w:rPr>
          <w:rFonts w:ascii="Times New Roman" w:hAnsi="Times New Roman"/>
          <w:sz w:val="28"/>
          <w:szCs w:val="28"/>
          <w:lang w:eastAsia="ru-RU"/>
        </w:rPr>
        <w:t>.</w:t>
      </w:r>
      <w:r w:rsidR="001318F6" w:rsidRPr="00C0630C">
        <w:rPr>
          <w:rFonts w:ascii="Times New Roman" w:hAnsi="Times New Roman"/>
          <w:sz w:val="28"/>
          <w:szCs w:val="28"/>
          <w:lang w:eastAsia="ru-RU"/>
        </w:rPr>
        <w:t>2</w:t>
      </w:r>
      <w:r w:rsidRPr="00C0630C">
        <w:rPr>
          <w:rFonts w:ascii="Times New Roman" w:hAnsi="Times New Roman"/>
          <w:sz w:val="28"/>
          <w:szCs w:val="28"/>
          <w:lang w:eastAsia="ru-RU"/>
        </w:rPr>
        <w:t xml:space="preserve">. Доработанный проект акта вместе с описанием и сводом отзывов направляется разработчиком проекта на согласование в </w:t>
      </w:r>
      <w:proofErr w:type="spellStart"/>
      <w:r w:rsidRPr="00C0630C">
        <w:rPr>
          <w:rFonts w:ascii="Times New Roman" w:hAnsi="Times New Roman"/>
          <w:sz w:val="28"/>
          <w:szCs w:val="28"/>
          <w:lang w:eastAsia="ru-RU"/>
        </w:rPr>
        <w:t>Госгорпромнадзор</w:t>
      </w:r>
      <w:proofErr w:type="spellEnd"/>
      <w:r w:rsidRPr="00C0630C">
        <w:rPr>
          <w:rFonts w:ascii="Times New Roman" w:hAnsi="Times New Roman"/>
          <w:sz w:val="28"/>
          <w:szCs w:val="28"/>
          <w:lang w:eastAsia="ru-RU"/>
        </w:rPr>
        <w:t xml:space="preserve"> ЛНР.</w:t>
      </w:r>
    </w:p>
    <w:p w:rsidR="00885DDF" w:rsidRPr="00C0630C" w:rsidRDefault="00885DDF" w:rsidP="00C0630C">
      <w:pPr>
        <w:shd w:val="clear" w:color="auto" w:fill="FFFFFF"/>
        <w:spacing w:after="0" w:line="288" w:lineRule="atLeast"/>
        <w:ind w:right="-285" w:firstLine="709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7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. Согласование представленного в </w:t>
      </w:r>
      <w:proofErr w:type="spellStart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</w:t>
      </w:r>
      <w:proofErr w:type="spellEnd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 проекта акта оформляется соответствующим грифом.</w:t>
      </w:r>
    </w:p>
    <w:p w:rsidR="00E07382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Гриф согласования включает в себя слово </w:t>
      </w:r>
      <w:r w:rsidR="00363187" w:rsidRPr="00C0630C">
        <w:rPr>
          <w:rFonts w:ascii="Times New Roman" w:hAnsi="Times New Roman"/>
          <w:spacing w:val="2"/>
          <w:sz w:val="28"/>
          <w:szCs w:val="28"/>
          <w:lang w:eastAsia="ru-RU"/>
        </w:rPr>
        <w:t>«</w:t>
      </w:r>
      <w:r w:rsidR="0006063A" w:rsidRPr="00C0630C">
        <w:rPr>
          <w:rFonts w:ascii="Times New Roman" w:hAnsi="Times New Roman"/>
          <w:spacing w:val="2"/>
          <w:sz w:val="28"/>
          <w:szCs w:val="28"/>
          <w:lang w:eastAsia="ru-RU"/>
        </w:rPr>
        <w:t>СОГЛАСОВАНО</w:t>
      </w:r>
      <w:r w:rsidR="00363187" w:rsidRPr="00C0630C"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, наименование должности лица, с которым согласовывается документ (включая наименование </w:t>
      </w:r>
      <w:proofErr w:type="spellStart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Госгорпромнадзора</w:t>
      </w:r>
      <w:proofErr w:type="spellEnd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ЛНР), личную подпись, расшифровку подписи, дату согласования</w:t>
      </w:r>
      <w:r w:rsidR="00E07382" w:rsidRPr="00C0630C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8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. Изложение требований межотраслевых и отраслевых правил по охране труда должно быть кратким и четким, исключающим возможность различного толкования. В межотраслевых и отраслевых правилах следует закреплять новые требования по охране труда и стремиться к минимуму </w:t>
      </w:r>
      <w:r w:rsidR="00B41799" w:rsidRPr="00C0630C">
        <w:rPr>
          <w:rFonts w:ascii="Times New Roman" w:hAnsi="Times New Roman"/>
          <w:spacing w:val="2"/>
          <w:sz w:val="28"/>
          <w:szCs w:val="28"/>
          <w:lang w:eastAsia="ru-RU"/>
        </w:rPr>
        <w:t>с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сылок </w:t>
      </w:r>
      <w:r w:rsidR="00B41799" w:rsidRPr="00C0630C">
        <w:rPr>
          <w:rFonts w:ascii="Times New Roman" w:hAnsi="Times New Roman"/>
          <w:spacing w:val="2"/>
          <w:sz w:val="28"/>
          <w:szCs w:val="28"/>
          <w:lang w:eastAsia="ru-RU"/>
        </w:rPr>
        <w:t>на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други</w:t>
      </w:r>
      <w:r w:rsidR="00B41799" w:rsidRPr="00C0630C">
        <w:rPr>
          <w:rFonts w:ascii="Times New Roman" w:hAnsi="Times New Roman"/>
          <w:spacing w:val="2"/>
          <w:sz w:val="28"/>
          <w:szCs w:val="28"/>
          <w:lang w:eastAsia="ru-RU"/>
        </w:rPr>
        <w:t>е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документ</w:t>
      </w:r>
      <w:r w:rsidR="00B41799" w:rsidRPr="00C0630C">
        <w:rPr>
          <w:rFonts w:ascii="Times New Roman" w:hAnsi="Times New Roman"/>
          <w:spacing w:val="2"/>
          <w:sz w:val="28"/>
          <w:szCs w:val="28"/>
          <w:lang w:eastAsia="ru-RU"/>
        </w:rPr>
        <w:t>ы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(СНиП</w:t>
      </w:r>
      <w:r w:rsidR="00B41799" w:rsidRPr="00C0630C">
        <w:rPr>
          <w:rFonts w:ascii="Times New Roman" w:hAnsi="Times New Roman"/>
          <w:spacing w:val="2"/>
          <w:sz w:val="28"/>
          <w:szCs w:val="28"/>
          <w:lang w:eastAsia="ru-RU"/>
        </w:rPr>
        <w:t>ы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, СанПиН</w:t>
      </w:r>
      <w:r w:rsidR="00B41799" w:rsidRPr="00C0630C">
        <w:rPr>
          <w:rFonts w:ascii="Times New Roman" w:hAnsi="Times New Roman"/>
          <w:spacing w:val="2"/>
          <w:sz w:val="28"/>
          <w:szCs w:val="28"/>
          <w:lang w:eastAsia="ru-RU"/>
        </w:rPr>
        <w:t>ы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, ГОСТ</w:t>
      </w:r>
      <w:r w:rsidR="00B41799" w:rsidRPr="00C0630C">
        <w:rPr>
          <w:rFonts w:ascii="Times New Roman" w:hAnsi="Times New Roman"/>
          <w:spacing w:val="2"/>
          <w:sz w:val="28"/>
          <w:szCs w:val="28"/>
          <w:lang w:eastAsia="ru-RU"/>
        </w:rPr>
        <w:t>ы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).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9</w:t>
      </w:r>
      <w:r w:rsidR="00C0630C" w:rsidRPr="00C0630C">
        <w:rPr>
          <w:rFonts w:ascii="Times New Roman" w:hAnsi="Times New Roman"/>
          <w:spacing w:val="2"/>
          <w:sz w:val="28"/>
          <w:szCs w:val="28"/>
          <w:lang w:eastAsia="ru-RU"/>
        </w:rPr>
        <w:t>. 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При необходимости для полноты изложения вопроса в межотраслевых и отраслевых правилах по охране труда могут воспроизводиться отдельные положения нормативных правовых актов Луганской Народной Республики, которые должны иметь ссылки на эти акты и на официальный источник их опубликования. 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3.1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0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. </w:t>
      </w:r>
      <w:proofErr w:type="gramStart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В случае воспроизведения в межотраслевых и отраслевых правилах по охране труда отдельных положений иных нормативных правовых актов исполнительных органов государственной власти, прошедших государственную регистрацию, либо их упоминания</w:t>
      </w:r>
      <w:r w:rsidR="0006063A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,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необходимо делать ссылку с указаниями наименований актов и исполнительных органов государственной власти, утвердивш</w:t>
      </w:r>
      <w:r w:rsidR="00B41799" w:rsidRPr="00C0630C">
        <w:rPr>
          <w:rFonts w:ascii="Times New Roman" w:hAnsi="Times New Roman"/>
          <w:spacing w:val="2"/>
          <w:sz w:val="28"/>
          <w:szCs w:val="28"/>
          <w:lang w:eastAsia="ru-RU"/>
        </w:rPr>
        <w:t>их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акт, даты утверждения, номера, а также регистрационного номера, присвоенного </w:t>
      </w:r>
      <w:r w:rsidR="00747582" w:rsidRPr="00C0630C">
        <w:rPr>
          <w:rFonts w:ascii="Times New Roman" w:hAnsi="Times New Roman"/>
          <w:spacing w:val="2"/>
          <w:sz w:val="28"/>
          <w:szCs w:val="28"/>
          <w:lang w:eastAsia="ru-RU"/>
        </w:rPr>
        <w:t>нормативному правовому акту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Министерством юстиции Луганской Народной Республики при государственной регистрации</w:t>
      </w:r>
      <w:proofErr w:type="gramEnd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, </w:t>
      </w:r>
      <w:r w:rsidR="00412D0B" w:rsidRPr="00C0630C">
        <w:rPr>
          <w:rFonts w:ascii="Times New Roman" w:hAnsi="Times New Roman"/>
          <w:spacing w:val="2"/>
          <w:sz w:val="28"/>
          <w:szCs w:val="28"/>
          <w:lang w:eastAsia="ru-RU"/>
        </w:rPr>
        <w:t>и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даты государственной регистрации.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3.1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1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. Приведенные в межотраслевых и отраслевых правилах по охране труда таблицы, графики, карты, схемы оформляются в виде приложений.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12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. При внесении изменений в законодательство Луганской Народной Республики об охране труда и акты межотраслевого значения (межотраслевые правила и межотраслевые типовые инструкции по охране труда) отраслевые акты корректируются или отменяются независимо от установленного срока их действия.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3.1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3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. Акты, изданные совместно или по согласованию с </w:t>
      </w:r>
      <w:proofErr w:type="spellStart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Госгорпромнадзором</w:t>
      </w:r>
      <w:proofErr w:type="spellEnd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ЛНР, изменяются, дополняются или признаются утратившими силу совместно или по согласованию с </w:t>
      </w:r>
      <w:proofErr w:type="spellStart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Госгорпромнадзором</w:t>
      </w:r>
      <w:proofErr w:type="spellEnd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3.1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4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. Государственная регистрация межотраслевых и отраслевых правил по охране труда производится в соответствии с </w:t>
      </w:r>
      <w:r w:rsidR="00BB1802" w:rsidRPr="00C0630C">
        <w:rPr>
          <w:rFonts w:ascii="Times New Roman" w:hAnsi="Times New Roman"/>
          <w:spacing w:val="2"/>
          <w:sz w:val="28"/>
          <w:szCs w:val="28"/>
          <w:lang w:eastAsia="ru-RU"/>
        </w:rPr>
        <w:t>действующим законодательством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Луганской Народной Республики</w:t>
      </w:r>
      <w:r w:rsidR="00BB1802" w:rsidRPr="00C0630C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lastRenderedPageBreak/>
        <w:t>3.1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5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. </w:t>
      </w:r>
      <w:proofErr w:type="gramStart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В целях формирования банка данных государственные органы, осуществляющие разработку и принятие актов, содержащих государственные нормативные требования охраны труда, предоставляют в </w:t>
      </w:r>
      <w:proofErr w:type="spellStart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</w:t>
      </w:r>
      <w:proofErr w:type="spellEnd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 перечень актов, утвержденных в отчетном</w:t>
      </w:r>
      <w:r w:rsidR="00412D0B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363187" w:rsidRPr="00C0630C">
        <w:rPr>
          <w:rFonts w:ascii="Times New Roman" w:hAnsi="Times New Roman"/>
          <w:spacing w:val="2"/>
          <w:sz w:val="28"/>
          <w:szCs w:val="28"/>
          <w:lang w:eastAsia="ru-RU"/>
        </w:rPr>
        <w:t>году, и по мере их утверждения,</w:t>
      </w:r>
      <w:r w:rsidR="00412D0B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1 экземпляр этих актов (в том числе 1 на магнитном носителе), а также систематически информируют </w:t>
      </w:r>
      <w:proofErr w:type="spellStart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</w:t>
      </w:r>
      <w:proofErr w:type="spellEnd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 о внесенных в эти акты изменениях.</w:t>
      </w:r>
      <w:proofErr w:type="gramEnd"/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3.1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6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. Межотраслевые и отраслевые правила по охране труда делятся на разделы, которые нумеруются арабскими цифрами и имеют заголовки. Нормативные требования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имеют цифровую нумерацию.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3.1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7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. </w:t>
      </w:r>
      <w:r w:rsidR="00747582" w:rsidRPr="00C0630C">
        <w:rPr>
          <w:rFonts w:ascii="Times New Roman" w:hAnsi="Times New Roman"/>
          <w:spacing w:val="2"/>
          <w:sz w:val="28"/>
          <w:szCs w:val="28"/>
          <w:lang w:eastAsia="ru-RU"/>
        </w:rPr>
        <w:t>Р</w:t>
      </w:r>
      <w:r w:rsidR="00A02F4D" w:rsidRPr="00C0630C">
        <w:rPr>
          <w:rFonts w:ascii="Times New Roman" w:hAnsi="Times New Roman"/>
          <w:spacing w:val="2"/>
          <w:sz w:val="28"/>
          <w:szCs w:val="28"/>
          <w:lang w:eastAsia="ru-RU"/>
        </w:rPr>
        <w:t>аздел</w:t>
      </w:r>
      <w:r w:rsidR="00747582" w:rsidRPr="00C0630C">
        <w:rPr>
          <w:rFonts w:ascii="Times New Roman" w:hAnsi="Times New Roman"/>
          <w:spacing w:val="2"/>
          <w:sz w:val="28"/>
          <w:szCs w:val="28"/>
          <w:lang w:eastAsia="ru-RU"/>
        </w:rPr>
        <w:t>ы</w:t>
      </w:r>
      <w:r w:rsidR="00A02F4D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межотраслевы</w:t>
      </w:r>
      <w:r w:rsidR="00A02F4D" w:rsidRPr="00C0630C">
        <w:rPr>
          <w:rFonts w:ascii="Times New Roman" w:hAnsi="Times New Roman"/>
          <w:spacing w:val="2"/>
          <w:sz w:val="28"/>
          <w:szCs w:val="28"/>
          <w:lang w:eastAsia="ru-RU"/>
        </w:rPr>
        <w:t>х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и </w:t>
      </w:r>
      <w:r w:rsidR="00A02F4D" w:rsidRPr="00C0630C">
        <w:rPr>
          <w:rFonts w:ascii="Times New Roman" w:hAnsi="Times New Roman"/>
          <w:spacing w:val="2"/>
          <w:sz w:val="28"/>
          <w:szCs w:val="28"/>
          <w:lang w:eastAsia="ru-RU"/>
        </w:rPr>
        <w:t>отраслевых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правил по охране труда</w:t>
      </w:r>
      <w:r w:rsidR="00A02F4D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включают: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Общие требования.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охраны труда работников при организации и проведении работ.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Требования, предъявляемые к производственным помещениям и производственным площадкам (для процессов, выполняемых вне производственных помещений), для обеспечения охраны труда работников.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Требования, предъявляемые к оборудованию, его размещению и организации рабочих мест для обеспечения охраны труда работников.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Требования, предъявляемые к хранению и транспортировке исходных материалов, заготовок, полуфабрикатов, готовой продукции и отходов производства для обеспечения охраны труда работников.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При необходимости в межотраслевые и отраслевые правила по охране труда могут быть включены другие разделы.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3.1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8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. В </w:t>
      </w:r>
      <w:r w:rsidR="00A02F4D" w:rsidRPr="00C0630C">
        <w:rPr>
          <w:rFonts w:ascii="Times New Roman" w:hAnsi="Times New Roman"/>
          <w:spacing w:val="2"/>
          <w:sz w:val="28"/>
          <w:szCs w:val="28"/>
          <w:lang w:eastAsia="ru-RU"/>
        </w:rPr>
        <w:t>общих требованиях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A02F4D" w:rsidRPr="00C0630C">
        <w:rPr>
          <w:rFonts w:ascii="Times New Roman" w:hAnsi="Times New Roman"/>
          <w:spacing w:val="2"/>
          <w:sz w:val="28"/>
          <w:szCs w:val="28"/>
          <w:lang w:eastAsia="ru-RU"/>
        </w:rPr>
        <w:t>отражается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: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сфера действия межотраслевых и отраслевых правил;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описание опасных и вредных производственных факторов, характерных для данных производственных процессов;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допускаемые действующими нормативными правовыми актами параметры опасных и вредных производственных факторов.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3.1</w:t>
      </w:r>
      <w:r w:rsidR="0006063A" w:rsidRPr="00C0630C">
        <w:rPr>
          <w:rFonts w:ascii="Times New Roman" w:hAnsi="Times New Roman"/>
          <w:spacing w:val="2"/>
          <w:sz w:val="28"/>
          <w:szCs w:val="28"/>
          <w:lang w:eastAsia="ru-RU"/>
        </w:rPr>
        <w:t>9</w:t>
      </w:r>
      <w:r w:rsidR="00C0630C" w:rsidRPr="00C0630C">
        <w:rPr>
          <w:rFonts w:ascii="Times New Roman" w:hAnsi="Times New Roman"/>
          <w:spacing w:val="2"/>
          <w:sz w:val="28"/>
          <w:szCs w:val="28"/>
          <w:lang w:eastAsia="ru-RU"/>
        </w:rPr>
        <w:t>. 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охраны труда работников при организации и проведении работ</w:t>
      </w:r>
      <w:r w:rsidR="00A02F4D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содержа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т: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охраны труда, предъявляемые к организации производственных процессов;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меры, исключающие непосредственный контакт работников в процессе труда с исходными материалами, заготовками, полуфабрикатами, готовой продукцией и отходами производства, оказывающими на них опасное или вредное воздействие;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меры</w:t>
      </w:r>
      <w:r w:rsidR="006E0B48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, предотвращающие накопление в рабочей зоне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опасных и </w:t>
      </w:r>
      <w:r w:rsidR="006E0B48" w:rsidRPr="00C0630C">
        <w:rPr>
          <w:rFonts w:ascii="Times New Roman" w:hAnsi="Times New Roman"/>
          <w:spacing w:val="2"/>
          <w:sz w:val="28"/>
          <w:szCs w:val="28"/>
          <w:lang w:eastAsia="ru-RU"/>
        </w:rPr>
        <w:t>токсичных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материалов, являющихся источниками опасных и вредных производственных факторов</w:t>
      </w:r>
      <w:r w:rsidR="006E0B48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, определение мест их временного </w:t>
      </w:r>
      <w:r w:rsidR="005618AC" w:rsidRPr="00C0630C">
        <w:rPr>
          <w:rFonts w:ascii="Times New Roman" w:hAnsi="Times New Roman"/>
          <w:spacing w:val="2"/>
          <w:sz w:val="28"/>
          <w:szCs w:val="28"/>
          <w:lang w:eastAsia="ru-RU"/>
        </w:rPr>
        <w:t>размещения на территории предприятия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lastRenderedPageBreak/>
        <w:t xml:space="preserve">способы контроля и управления, обеспечивающие </w:t>
      </w:r>
      <w:r w:rsidR="005618AC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коллективную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защиту работников и аварийное отключение оборудования</w:t>
      </w:r>
      <w:r w:rsidR="005618AC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при возникновении опасных производственных факторов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, а также </w:t>
      </w:r>
      <w:r w:rsidR="005618AC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определение условий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применени</w:t>
      </w:r>
      <w:r w:rsidR="005618AC" w:rsidRPr="00C0630C">
        <w:rPr>
          <w:rFonts w:ascii="Times New Roman" w:hAnsi="Times New Roman"/>
          <w:spacing w:val="2"/>
          <w:sz w:val="28"/>
          <w:szCs w:val="28"/>
          <w:lang w:eastAsia="ru-RU"/>
        </w:rPr>
        <w:t>я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средств индивидуальной </w:t>
      </w:r>
      <w:r w:rsidR="005618AC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и коллективной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защиты работников;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способы своевременного уведомления о возникновении опасных и вредных производственных факторов на отдельных технологических операциях;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меры по защите работников от воздействия опасных и вредных производственных факторов, возникающих в аварийных случаях;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рациональную организацию труда и отдыха с целью профилактики монотонности и гиподинамии, а также ограничение тяжести труда</w:t>
      </w:r>
      <w:r w:rsidR="005618AC" w:rsidRPr="00C0630C">
        <w:rPr>
          <w:rFonts w:ascii="Times New Roman" w:hAnsi="Times New Roman"/>
          <w:spacing w:val="2"/>
          <w:sz w:val="28"/>
          <w:szCs w:val="28"/>
          <w:lang w:eastAsia="ru-RU"/>
        </w:rPr>
        <w:t>;</w:t>
      </w:r>
    </w:p>
    <w:p w:rsidR="005618AC" w:rsidRPr="00C0630C" w:rsidRDefault="005618AC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приемы оказания первой помощи пострадавшим работникам при несчастных случаях;</w:t>
      </w:r>
    </w:p>
    <w:p w:rsidR="005618AC" w:rsidRPr="00C0630C" w:rsidRDefault="005618AC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ознакомление работников с Планом ликвидации аварий в той его части, которая </w:t>
      </w:r>
      <w:proofErr w:type="gramStart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касается</w:t>
      </w:r>
      <w:proofErr w:type="gramEnd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их места работы, путей передвижения и запасных выходов при возникновении чрезвычайных ситуаций.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</w:t>
      </w:r>
      <w:r w:rsidR="0006063A" w:rsidRPr="00C0630C">
        <w:rPr>
          <w:rFonts w:ascii="Times New Roman" w:hAnsi="Times New Roman"/>
          <w:spacing w:val="2"/>
          <w:sz w:val="28"/>
          <w:szCs w:val="28"/>
          <w:lang w:eastAsia="ru-RU"/>
        </w:rPr>
        <w:t>20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. </w:t>
      </w:r>
      <w:proofErr w:type="gramStart"/>
      <w:r w:rsidR="00A02F4D" w:rsidRPr="00C0630C">
        <w:rPr>
          <w:rFonts w:ascii="Times New Roman" w:hAnsi="Times New Roman"/>
          <w:spacing w:val="2"/>
          <w:sz w:val="28"/>
          <w:szCs w:val="28"/>
          <w:lang w:eastAsia="ru-RU"/>
        </w:rPr>
        <w:t>В т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ребования</w:t>
      </w:r>
      <w:r w:rsidR="00A02F4D" w:rsidRPr="00C0630C">
        <w:rPr>
          <w:rFonts w:ascii="Times New Roman" w:hAnsi="Times New Roman"/>
          <w:spacing w:val="2"/>
          <w:sz w:val="28"/>
          <w:szCs w:val="28"/>
          <w:lang w:eastAsia="ru-RU"/>
        </w:rPr>
        <w:t>х, предъявляемых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к производственным помещениям и производственным площадкам (для процессов, выполняемых вне производственных помещений), для обеспечения охраны труда работников приводятся допустимые уровни опасных и вредных производственных факторов в производственных помещениях (на площадках</w:t>
      </w:r>
      <w:r w:rsidR="00747582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–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для процессов, выполняемых вне производственных помещений) и на рабочих местах, а также параметры освещенности, температурного режима, влажности и других факторов.</w:t>
      </w:r>
      <w:proofErr w:type="gramEnd"/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2</w:t>
      </w:r>
      <w:r w:rsidR="0006063A" w:rsidRPr="00C0630C">
        <w:rPr>
          <w:rFonts w:ascii="Times New Roman" w:hAnsi="Times New Roman"/>
          <w:spacing w:val="2"/>
          <w:sz w:val="28"/>
          <w:szCs w:val="28"/>
          <w:lang w:eastAsia="ru-RU"/>
        </w:rPr>
        <w:t>1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. </w:t>
      </w:r>
      <w:r w:rsidR="00A02F4D" w:rsidRPr="00C0630C">
        <w:rPr>
          <w:rFonts w:ascii="Times New Roman" w:hAnsi="Times New Roman"/>
          <w:spacing w:val="2"/>
          <w:sz w:val="28"/>
          <w:szCs w:val="28"/>
          <w:lang w:eastAsia="ru-RU"/>
        </w:rPr>
        <w:t>В т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ребования</w:t>
      </w:r>
      <w:r w:rsidR="00A02F4D" w:rsidRPr="00C0630C">
        <w:rPr>
          <w:rFonts w:ascii="Times New Roman" w:hAnsi="Times New Roman"/>
          <w:spacing w:val="2"/>
          <w:sz w:val="28"/>
          <w:szCs w:val="28"/>
          <w:lang w:eastAsia="ru-RU"/>
        </w:rPr>
        <w:t>х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, предъявляемы</w:t>
      </w:r>
      <w:r w:rsidR="00A02F4D" w:rsidRPr="00C0630C">
        <w:rPr>
          <w:rFonts w:ascii="Times New Roman" w:hAnsi="Times New Roman"/>
          <w:spacing w:val="2"/>
          <w:sz w:val="28"/>
          <w:szCs w:val="28"/>
          <w:lang w:eastAsia="ru-RU"/>
        </w:rPr>
        <w:t>х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к оборудованию, его размещению и организации рабочих мест для обеспечения охраны труда работников приводятся общие требования, предъявляемые к оборудованию, отдельным его группам и видам, коммуникациям, их размещению, обеспечивающие охрану труда работников.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</w:t>
      </w:r>
      <w:r w:rsidR="001263EA" w:rsidRPr="00C0630C">
        <w:rPr>
          <w:rFonts w:ascii="Times New Roman" w:hAnsi="Times New Roman"/>
          <w:spacing w:val="2"/>
          <w:sz w:val="28"/>
          <w:szCs w:val="28"/>
          <w:lang w:eastAsia="ru-RU"/>
        </w:rPr>
        <w:t>2</w:t>
      </w:r>
      <w:r w:rsidR="0006063A" w:rsidRPr="00C0630C">
        <w:rPr>
          <w:rFonts w:ascii="Times New Roman" w:hAnsi="Times New Roman"/>
          <w:spacing w:val="2"/>
          <w:sz w:val="28"/>
          <w:szCs w:val="28"/>
          <w:lang w:eastAsia="ru-RU"/>
        </w:rPr>
        <w:t>2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. </w:t>
      </w:r>
      <w:r w:rsidR="00983176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В т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ребования</w:t>
      </w:r>
      <w:r w:rsidR="00983176" w:rsidRPr="00C0630C">
        <w:rPr>
          <w:rFonts w:ascii="Times New Roman" w:hAnsi="Times New Roman"/>
          <w:spacing w:val="2"/>
          <w:sz w:val="28"/>
          <w:szCs w:val="28"/>
          <w:lang w:eastAsia="ru-RU"/>
        </w:rPr>
        <w:t>х, предъявляемых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к хранению и транспортировке исходных материалов, заготовок, полуфабрикатов, готовой продукции и отходов производства, для обеспечения охраны труда работников отражаются особенности исходных материалов, заготовок, полуфабрикатов, готовой продукции и отходов производства, рациональные способы их хранения, требования, предъявляемые к механизации и автоматизации погрузочно-разгрузочных работ, влияющих на обеспечение охраны труда работников.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3.2</w:t>
      </w:r>
      <w:r w:rsidR="0006063A" w:rsidRPr="00C0630C">
        <w:rPr>
          <w:rFonts w:ascii="Times New Roman" w:hAnsi="Times New Roman"/>
          <w:spacing w:val="2"/>
          <w:sz w:val="28"/>
          <w:szCs w:val="28"/>
          <w:lang w:eastAsia="ru-RU"/>
        </w:rPr>
        <w:t>3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. Титульный лист межотраслевых правил по охране труда при их утверждении оформляется в соответствии с приложением № 3 к Порядку.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3.2</w:t>
      </w:r>
      <w:r w:rsidR="0006063A" w:rsidRPr="00C0630C">
        <w:rPr>
          <w:rFonts w:ascii="Times New Roman" w:hAnsi="Times New Roman"/>
          <w:spacing w:val="2"/>
          <w:sz w:val="28"/>
          <w:szCs w:val="28"/>
          <w:lang w:eastAsia="ru-RU"/>
        </w:rPr>
        <w:t>4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. Отраслевые правила по охране труда утверждаются исполнительным органом государственной власти. Титульный лист отраслевых правил по охране труда при их утверждении оформляется в соответствии с приложением № 4 к Порядку.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3.2</w:t>
      </w:r>
      <w:r w:rsidR="0006063A" w:rsidRPr="00C0630C">
        <w:rPr>
          <w:rFonts w:ascii="Times New Roman" w:hAnsi="Times New Roman"/>
          <w:spacing w:val="2"/>
          <w:sz w:val="28"/>
          <w:szCs w:val="28"/>
          <w:lang w:eastAsia="ru-RU"/>
        </w:rPr>
        <w:t>5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. В целях систематизации и учета разрабатываемых актов обозначение межотраслевых и отраслевых правил по охране труда состоит из</w:t>
      </w:r>
      <w:r w:rsidR="00747582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следующего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: 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lastRenderedPageBreak/>
        <w:t>индекса ПОТ - правила по охране труда;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ЛНР – Луганская Народная Республика;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М – межотраслевые;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О – отраслевые;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001 - присвоенный номер;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20_ - год утверждения </w:t>
      </w:r>
    </w:p>
    <w:p w:rsidR="00885DDF" w:rsidRPr="00C0630C" w:rsidRDefault="00885DDF" w:rsidP="00C0630C">
      <w:pPr>
        <w:shd w:val="clear" w:color="auto" w:fill="FFFFFF"/>
        <w:spacing w:before="375" w:after="225" w:line="240" w:lineRule="auto"/>
        <w:ind w:right="-285"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C0630C">
        <w:rPr>
          <w:rFonts w:ascii="Times New Roman" w:hAnsi="Times New Roman"/>
          <w:b/>
          <w:spacing w:val="2"/>
          <w:sz w:val="24"/>
          <w:szCs w:val="24"/>
          <w:lang w:eastAsia="ru-RU"/>
        </w:rPr>
        <w:t>4</w:t>
      </w:r>
      <w:r w:rsidRPr="00C0630C">
        <w:rPr>
          <w:rFonts w:ascii="Times New Roman" w:hAnsi="Times New Roman"/>
          <w:b/>
          <w:spacing w:val="2"/>
          <w:sz w:val="28"/>
          <w:szCs w:val="28"/>
          <w:lang w:eastAsia="ru-RU"/>
        </w:rPr>
        <w:t>. Разработка и утверждение типовых инструкций по охране труда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4.1. Разработка межотраслевых и отраслевых типовых инструкций по охране труда производится в соответствии с настоящим Порядком.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4.2. Разработка межотраслевых и отраслевых типовых инструкций по охране труда осуществляется на основе: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действующих законов и иных нормативных правовых актов;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изучения вида работ, для которого инструкция разрабатывается;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изучения условий труда, характерных для соответствующей должности, профессии (вида работ);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определения опасных и вредных производственных факторов, характерных для работ, выполняемых работниками соответствующей должности, профессии;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анализа типичных, наиболее вероятных причин несчастных случаев на производстве и профессиональных заболеваний;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определения наиболее безопасных методов и приемов выполнения работ. 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4.3. Требования, предъявляемые к подготовке межотраслевых и отраслевых типовых инструкций по охране труда, аналогичны требованиям, предъявляемым к подготовке межотраслевых и отраслевых правил по охране труда.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В межотраслевую или отраслевую типовую инструкцию по охране труда рекомендуется включать разделы: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Общие требования охраны труда.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охраны труда перед началом работы.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охраны труда во время работы.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охраны труда в аварийных ситуациях.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охраны труда по окончании работы. При необходимости в межотраслевую или отраслевую типовую инструкцию по охране труда можно включать другие разделы.</w:t>
      </w:r>
    </w:p>
    <w:p w:rsidR="00885DDF" w:rsidRPr="00C0630C" w:rsidRDefault="00363187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4.4. В разделе «Общие требования охраны труда»</w:t>
      </w:r>
      <w:r w:rsidR="00885DDF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рекомендуется отражать: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указания о необходимости соблюдения правил внутреннего распорядка; 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по выполнению режимов труда и отдыха;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перечень опасных и вредных производственных факторов, которые могут воздействовать на работника в процессе работы;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lastRenderedPageBreak/>
        <w:t>перечень спецодежды, спец</w:t>
      </w:r>
      <w:r w:rsidR="005618AC"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иальной 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обуви и других средств индивидуальной защиты, выдаваемых работникам в соответствии с установленными правилами и нормами;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порядок уведомления администрации о случаях </w:t>
      </w:r>
      <w:proofErr w:type="spellStart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травмирования</w:t>
      </w:r>
      <w:proofErr w:type="spellEnd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работника и неисправности оборудования, приспособлений и инструмента;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правила личной гигиены, которые должен знать и соблюдать работник при выполнении работы</w:t>
      </w:r>
      <w:r w:rsidR="005618AC" w:rsidRPr="00C0630C">
        <w:rPr>
          <w:rFonts w:ascii="Times New Roman" w:hAnsi="Times New Roman"/>
          <w:spacing w:val="2"/>
          <w:sz w:val="28"/>
          <w:szCs w:val="28"/>
          <w:lang w:eastAsia="ru-RU"/>
        </w:rPr>
        <w:t>;</w:t>
      </w:r>
    </w:p>
    <w:p w:rsidR="005618AC" w:rsidRPr="00C0630C" w:rsidRDefault="005618AC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установленный маршрут передвижения работников к постоянному месту их работы.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4.5. В раздел 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«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охраны труда перед началом работы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рекомендуется включать: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порядок подготовки рабочего места, средств индивидуальной защиты;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</w:t>
      </w:r>
      <w:r w:rsidR="0078708C" w:rsidRPr="00C0630C">
        <w:rPr>
          <w:rFonts w:ascii="Times New Roman" w:hAnsi="Times New Roman"/>
          <w:spacing w:val="2"/>
          <w:sz w:val="28"/>
          <w:szCs w:val="28"/>
          <w:lang w:eastAsia="ru-RU"/>
        </w:rPr>
        <w:t>ляции, местного освещения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порядок проверки исходных материалов (заготовки, полуфабрикаты);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порядок приема и передачи смены в случае непрерывного технологического процесса и работы оборудования.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4.6. В разделе 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«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охраны труда во время работы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рекомендуется предусматривать: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безопасного обращения с исходными материалами (сырье, заготовки, полуфабрикаты);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указания по безопасному содержанию рабочего места;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действия, направленные на предотвращение аварийных ситуаций;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требования, предъявляемые к использованию средств индивидуальной защиты работников.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4.7. В разделе 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«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охраны труда в аварийных ситуациях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рекомендуется излагать: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перечень основных возможных аварийных ситуаций и причины, их вызывающие;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действия работников при возникновении аварий и аварийных ситуаций;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действия по оказанию первой помощи пострадавшим при </w:t>
      </w:r>
      <w:proofErr w:type="spellStart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травмировании</w:t>
      </w:r>
      <w:proofErr w:type="spellEnd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, отравлении и других повреждениях здоровья.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4.8. В разделе 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«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охраны труда по окончании работ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рекомендуется отражать: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порядок отключения, остановки, разборки, очистки и смазки оборудования, приспособлений, машин, механизмов и аппаратуры;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порядок уборки отходов, полученных в ходе производственной деятельности;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требования соблюдения личной гигиены;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порядок извещения руководителя работ о недостатках, влияющих на безопасность труда, обнаруженных во время работы.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lastRenderedPageBreak/>
        <w:t xml:space="preserve">4.9. В тексте межотраслевых и отраслевых типовых инструкций по охране труда делается минимум ссылок на какие-либо нормативные правовые акты, кроме ссылок на правила, на основании которых они разработаны. В инструкциях не следует применять слова, подчеркивающие особое значение отдельных требований (например, 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«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категорически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, 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«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особенно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, 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«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обязательно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, 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«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строго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, 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«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безусловно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), так как все требования инструкции выполняются работниками в равной степени.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Замена слов в тексте инструкции буквенным сокращением (аббревиатурой) может быть допущена при условии его предшествующей полной расшифровки.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Если безопасность выполнения работы обусловлена определенными нормами, то их указывают в инструкции (вел</w:t>
      </w:r>
      <w:r w:rsidR="0078708C" w:rsidRPr="00C0630C">
        <w:rPr>
          <w:rFonts w:ascii="Times New Roman" w:hAnsi="Times New Roman"/>
          <w:spacing w:val="2"/>
          <w:sz w:val="28"/>
          <w:szCs w:val="28"/>
          <w:lang w:eastAsia="ru-RU"/>
        </w:rPr>
        <w:t>ичина зазоров, расстояния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).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4.10. Межотраслевые и отраслевые типовые инструкции по охране труда направляются для рассмотрения и согласования в соответствующие профсоюзные органы.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4.11. Межотраслевые типовые инструкции по охране труда утверждаются </w:t>
      </w:r>
      <w:proofErr w:type="spellStart"/>
      <w:r w:rsidR="00753F24"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Госгорпромнадзором</w:t>
      </w:r>
      <w:proofErr w:type="spellEnd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Титульный лист межотраслевых типовых инструкций по охране труда при их издании рекомендуется оформлять в соответствии с приложением              № 5 к Порядку.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4.12. Утверждение отраслевых типовых инструкций по охране труда производится исполнительными органами государственной власти по согласованию с </w:t>
      </w:r>
      <w:proofErr w:type="spellStart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Госгорпромнадз</w:t>
      </w:r>
      <w:r w:rsidR="00753F24" w:rsidRPr="00C0630C">
        <w:rPr>
          <w:rFonts w:ascii="Times New Roman" w:hAnsi="Times New Roman"/>
          <w:spacing w:val="2"/>
          <w:sz w:val="28"/>
          <w:szCs w:val="28"/>
          <w:lang w:eastAsia="ru-RU"/>
        </w:rPr>
        <w:t>оро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м</w:t>
      </w:r>
      <w:proofErr w:type="spellEnd"/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ЛНР.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Титульны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е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лист</w:t>
      </w:r>
      <w:r w:rsidR="00F5096D" w:rsidRPr="00C0630C">
        <w:rPr>
          <w:rFonts w:ascii="Times New Roman" w:hAnsi="Times New Roman"/>
          <w:spacing w:val="2"/>
          <w:sz w:val="28"/>
          <w:szCs w:val="28"/>
          <w:lang w:eastAsia="ru-RU"/>
        </w:rPr>
        <w:t>ы</w:t>
      </w: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 отраслевых типовых инструкций по охране труда при их издании оформляются в соответствии с приложением № 6 к Порядку.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 xml:space="preserve">4.13. В целях систематизации и учета разрабатываемых актов используется следующее обозначение межотраслевых и отраслевых типовых инструкций по охране труда (аналогично обозначению межотраслевых и отраслевых правил по охране труда): 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ТИ – типовая инструкция;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ЛНР – Луганская Народная Республика;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М – межотраслевая;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О – отраслевая;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001 – присвоенный номер;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20_ – год утверждения.</w:t>
      </w:r>
    </w:p>
    <w:p w:rsidR="00885DDF" w:rsidRPr="00C0630C" w:rsidRDefault="00885DDF" w:rsidP="00C0630C">
      <w:pPr>
        <w:shd w:val="clear" w:color="auto" w:fill="FFFFFF"/>
        <w:spacing w:after="0" w:line="315" w:lineRule="atLeast"/>
        <w:ind w:right="-285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0630C">
        <w:rPr>
          <w:rFonts w:ascii="Times New Roman" w:hAnsi="Times New Roman"/>
          <w:spacing w:val="2"/>
          <w:sz w:val="28"/>
          <w:szCs w:val="28"/>
          <w:lang w:eastAsia="ru-RU"/>
        </w:rPr>
        <w:t>4.14. Сроки действия межотраслевых и отраслевых типовых инструкций по охране труда устанавливаются с учетом сроков действия соответствующих правил по охране труда.</w:t>
      </w:r>
    </w:p>
    <w:p w:rsidR="00885DDF" w:rsidRDefault="00885DDF" w:rsidP="009970C6">
      <w:pPr>
        <w:shd w:val="clear" w:color="auto" w:fill="FFFFFF"/>
        <w:spacing w:after="0" w:line="315" w:lineRule="atLeast"/>
        <w:ind w:right="-285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9970C6" w:rsidRPr="00C0630C" w:rsidRDefault="009970C6" w:rsidP="009970C6">
      <w:pPr>
        <w:shd w:val="clear" w:color="auto" w:fill="FFFFFF"/>
        <w:spacing w:after="0" w:line="315" w:lineRule="atLeast"/>
        <w:ind w:right="-285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06063A" w:rsidRPr="00C0630C" w:rsidRDefault="0006063A" w:rsidP="00475B26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  <w:proofErr w:type="gramStart"/>
      <w:r w:rsidRPr="00C0630C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0630C">
        <w:rPr>
          <w:rFonts w:ascii="Times New Roman" w:hAnsi="Times New Roman"/>
          <w:sz w:val="28"/>
          <w:szCs w:val="28"/>
        </w:rPr>
        <w:t xml:space="preserve"> обязанности </w:t>
      </w:r>
    </w:p>
    <w:p w:rsidR="0006063A" w:rsidRPr="00C0630C" w:rsidRDefault="0006063A" w:rsidP="00475B26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  <w:r w:rsidRPr="00C0630C">
        <w:rPr>
          <w:rFonts w:ascii="Times New Roman" w:hAnsi="Times New Roman"/>
          <w:sz w:val="28"/>
          <w:szCs w:val="28"/>
        </w:rPr>
        <w:t>Министра Совета Министров</w:t>
      </w:r>
    </w:p>
    <w:p w:rsidR="00885DDF" w:rsidRPr="00C0630C" w:rsidRDefault="0006063A" w:rsidP="00475B26">
      <w:pPr>
        <w:spacing w:after="0" w:line="240" w:lineRule="auto"/>
        <w:ind w:right="-285"/>
        <w:rPr>
          <w:rFonts w:ascii="Arial" w:hAnsi="Arial" w:cs="Arial"/>
          <w:spacing w:val="2"/>
          <w:sz w:val="21"/>
          <w:szCs w:val="21"/>
          <w:lang w:eastAsia="ru-RU"/>
        </w:rPr>
      </w:pPr>
      <w:r w:rsidRPr="00C0630C">
        <w:rPr>
          <w:rFonts w:ascii="Times New Roman" w:hAnsi="Times New Roman"/>
          <w:sz w:val="28"/>
          <w:szCs w:val="28"/>
        </w:rPr>
        <w:t xml:space="preserve">Луганской Народной Республики                                                          Е. В. </w:t>
      </w:r>
      <w:proofErr w:type="spellStart"/>
      <w:r w:rsidRPr="00C0630C">
        <w:rPr>
          <w:rFonts w:ascii="Times New Roman" w:hAnsi="Times New Roman"/>
          <w:sz w:val="28"/>
          <w:szCs w:val="28"/>
        </w:rPr>
        <w:t>Реус</w:t>
      </w:r>
      <w:proofErr w:type="spellEnd"/>
    </w:p>
    <w:sectPr w:rsidR="00885DDF" w:rsidRPr="00C0630C" w:rsidSect="009970C6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955" w:rsidRDefault="00CB3955" w:rsidP="00BD6BA2">
      <w:pPr>
        <w:spacing w:after="0" w:line="240" w:lineRule="auto"/>
      </w:pPr>
      <w:r>
        <w:separator/>
      </w:r>
    </w:p>
  </w:endnote>
  <w:endnote w:type="continuationSeparator" w:id="0">
    <w:p w:rsidR="00CB3955" w:rsidRDefault="00CB3955" w:rsidP="00BD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955" w:rsidRDefault="00CB3955" w:rsidP="00BD6BA2">
      <w:pPr>
        <w:spacing w:after="0" w:line="240" w:lineRule="auto"/>
      </w:pPr>
      <w:r>
        <w:separator/>
      </w:r>
    </w:p>
  </w:footnote>
  <w:footnote w:type="continuationSeparator" w:id="0">
    <w:p w:rsidR="00CB3955" w:rsidRDefault="00CB3955" w:rsidP="00BD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3856617"/>
      <w:docPartObj>
        <w:docPartGallery w:val="Page Numbers (Top of Page)"/>
        <w:docPartUnique/>
      </w:docPartObj>
    </w:sdtPr>
    <w:sdtEndPr/>
    <w:sdtContent>
      <w:p w:rsidR="00BD6BA2" w:rsidRDefault="00BD6B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27E">
          <w:rPr>
            <w:noProof/>
          </w:rPr>
          <w:t>2</w:t>
        </w:r>
        <w:r>
          <w:fldChar w:fldCharType="end"/>
        </w:r>
      </w:p>
    </w:sdtContent>
  </w:sdt>
  <w:p w:rsidR="00BD6BA2" w:rsidRDefault="00BD6B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978B3"/>
    <w:multiLevelType w:val="multilevel"/>
    <w:tmpl w:val="93F6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15C08"/>
    <w:multiLevelType w:val="multilevel"/>
    <w:tmpl w:val="F520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F5C"/>
    <w:rsid w:val="000277E2"/>
    <w:rsid w:val="0006063A"/>
    <w:rsid w:val="000762DC"/>
    <w:rsid w:val="00076A2F"/>
    <w:rsid w:val="000A3815"/>
    <w:rsid w:val="000A3BBA"/>
    <w:rsid w:val="000B5660"/>
    <w:rsid w:val="000B6DB8"/>
    <w:rsid w:val="000D6C98"/>
    <w:rsid w:val="000E5648"/>
    <w:rsid w:val="000E6514"/>
    <w:rsid w:val="001123D6"/>
    <w:rsid w:val="001263EA"/>
    <w:rsid w:val="001318F6"/>
    <w:rsid w:val="001506BB"/>
    <w:rsid w:val="00151EA7"/>
    <w:rsid w:val="001A3A8B"/>
    <w:rsid w:val="001D189F"/>
    <w:rsid w:val="001E08E5"/>
    <w:rsid w:val="00215BCE"/>
    <w:rsid w:val="002254B3"/>
    <w:rsid w:val="00245110"/>
    <w:rsid w:val="002A00FD"/>
    <w:rsid w:val="002A3B2E"/>
    <w:rsid w:val="002C5D47"/>
    <w:rsid w:val="002D5622"/>
    <w:rsid w:val="003117F8"/>
    <w:rsid w:val="00331585"/>
    <w:rsid w:val="00332D10"/>
    <w:rsid w:val="00334AC4"/>
    <w:rsid w:val="00334D86"/>
    <w:rsid w:val="00347B1B"/>
    <w:rsid w:val="003603FC"/>
    <w:rsid w:val="00363187"/>
    <w:rsid w:val="003A4C5D"/>
    <w:rsid w:val="003C173A"/>
    <w:rsid w:val="003C3CD3"/>
    <w:rsid w:val="003D6ACB"/>
    <w:rsid w:val="003E3A2B"/>
    <w:rsid w:val="00412D0B"/>
    <w:rsid w:val="00413DED"/>
    <w:rsid w:val="00414C35"/>
    <w:rsid w:val="00422AB9"/>
    <w:rsid w:val="00426F04"/>
    <w:rsid w:val="00475B26"/>
    <w:rsid w:val="0047684C"/>
    <w:rsid w:val="0048023A"/>
    <w:rsid w:val="004A0A29"/>
    <w:rsid w:val="004A109F"/>
    <w:rsid w:val="004C418F"/>
    <w:rsid w:val="004C64CF"/>
    <w:rsid w:val="004F74C3"/>
    <w:rsid w:val="005021F5"/>
    <w:rsid w:val="00506200"/>
    <w:rsid w:val="005229B1"/>
    <w:rsid w:val="00533E9C"/>
    <w:rsid w:val="005618AC"/>
    <w:rsid w:val="005704CE"/>
    <w:rsid w:val="005B113F"/>
    <w:rsid w:val="005E1A69"/>
    <w:rsid w:val="005F3B8E"/>
    <w:rsid w:val="00621A2E"/>
    <w:rsid w:val="00630E46"/>
    <w:rsid w:val="006375A8"/>
    <w:rsid w:val="0066370F"/>
    <w:rsid w:val="00670848"/>
    <w:rsid w:val="0067532C"/>
    <w:rsid w:val="00676170"/>
    <w:rsid w:val="00693CC5"/>
    <w:rsid w:val="006A72A5"/>
    <w:rsid w:val="006B751C"/>
    <w:rsid w:val="006E0B48"/>
    <w:rsid w:val="00703357"/>
    <w:rsid w:val="007062B7"/>
    <w:rsid w:val="00721F5C"/>
    <w:rsid w:val="00747582"/>
    <w:rsid w:val="00753F24"/>
    <w:rsid w:val="00761942"/>
    <w:rsid w:val="007660D6"/>
    <w:rsid w:val="00783860"/>
    <w:rsid w:val="0078708C"/>
    <w:rsid w:val="0079430E"/>
    <w:rsid w:val="007B0F58"/>
    <w:rsid w:val="007B626E"/>
    <w:rsid w:val="007F1576"/>
    <w:rsid w:val="008242C8"/>
    <w:rsid w:val="00841E23"/>
    <w:rsid w:val="00845CFC"/>
    <w:rsid w:val="00885DDF"/>
    <w:rsid w:val="00886EE0"/>
    <w:rsid w:val="0088707F"/>
    <w:rsid w:val="00894F97"/>
    <w:rsid w:val="00895CD3"/>
    <w:rsid w:val="008C065B"/>
    <w:rsid w:val="00904237"/>
    <w:rsid w:val="009168D8"/>
    <w:rsid w:val="009261C6"/>
    <w:rsid w:val="0094003E"/>
    <w:rsid w:val="009414A0"/>
    <w:rsid w:val="009420E6"/>
    <w:rsid w:val="0094272E"/>
    <w:rsid w:val="00943175"/>
    <w:rsid w:val="009515F4"/>
    <w:rsid w:val="009773CB"/>
    <w:rsid w:val="00983176"/>
    <w:rsid w:val="009970C6"/>
    <w:rsid w:val="009A069B"/>
    <w:rsid w:val="009A3521"/>
    <w:rsid w:val="009F40DA"/>
    <w:rsid w:val="00A02F4D"/>
    <w:rsid w:val="00A11D00"/>
    <w:rsid w:val="00A1798A"/>
    <w:rsid w:val="00A40BC3"/>
    <w:rsid w:val="00A92733"/>
    <w:rsid w:val="00A949F5"/>
    <w:rsid w:val="00A95810"/>
    <w:rsid w:val="00AA6DD5"/>
    <w:rsid w:val="00AC0F04"/>
    <w:rsid w:val="00AD5D59"/>
    <w:rsid w:val="00AF240B"/>
    <w:rsid w:val="00AF46B9"/>
    <w:rsid w:val="00B039A9"/>
    <w:rsid w:val="00B05892"/>
    <w:rsid w:val="00B13EDD"/>
    <w:rsid w:val="00B17E8D"/>
    <w:rsid w:val="00B223DD"/>
    <w:rsid w:val="00B31B03"/>
    <w:rsid w:val="00B37939"/>
    <w:rsid w:val="00B41799"/>
    <w:rsid w:val="00B4658C"/>
    <w:rsid w:val="00B65FF7"/>
    <w:rsid w:val="00B731DD"/>
    <w:rsid w:val="00BA361A"/>
    <w:rsid w:val="00BA7677"/>
    <w:rsid w:val="00BB1802"/>
    <w:rsid w:val="00BC7DF4"/>
    <w:rsid w:val="00BD6BA2"/>
    <w:rsid w:val="00C0630C"/>
    <w:rsid w:val="00C07DE8"/>
    <w:rsid w:val="00C146D2"/>
    <w:rsid w:val="00C44A4A"/>
    <w:rsid w:val="00C50491"/>
    <w:rsid w:val="00C53744"/>
    <w:rsid w:val="00C83884"/>
    <w:rsid w:val="00CB0AC0"/>
    <w:rsid w:val="00CB3955"/>
    <w:rsid w:val="00D5628A"/>
    <w:rsid w:val="00D67E0E"/>
    <w:rsid w:val="00DC4998"/>
    <w:rsid w:val="00E07382"/>
    <w:rsid w:val="00E11F2C"/>
    <w:rsid w:val="00E217A0"/>
    <w:rsid w:val="00E5627E"/>
    <w:rsid w:val="00E740D9"/>
    <w:rsid w:val="00E963A1"/>
    <w:rsid w:val="00EB12F3"/>
    <w:rsid w:val="00EC4C76"/>
    <w:rsid w:val="00EF0E5D"/>
    <w:rsid w:val="00F0193A"/>
    <w:rsid w:val="00F462EB"/>
    <w:rsid w:val="00F471B8"/>
    <w:rsid w:val="00F50845"/>
    <w:rsid w:val="00F5096D"/>
    <w:rsid w:val="00F53EF0"/>
    <w:rsid w:val="00F81DBA"/>
    <w:rsid w:val="00F82E70"/>
    <w:rsid w:val="00F853C8"/>
    <w:rsid w:val="00FA2EE9"/>
    <w:rsid w:val="00FC474A"/>
    <w:rsid w:val="00FC6539"/>
    <w:rsid w:val="00FC6E13"/>
    <w:rsid w:val="00FE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70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21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721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721F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F5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21F5C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21F5C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rsid w:val="00721F5C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721F5C"/>
    <w:rPr>
      <w:rFonts w:cs="Times New Roman"/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721F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721F5C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721F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721F5C"/>
    <w:rPr>
      <w:rFonts w:ascii="Arial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uiPriority w:val="99"/>
    <w:rsid w:val="00721F5C"/>
    <w:rPr>
      <w:rFonts w:cs="Times New Roman"/>
    </w:rPr>
  </w:style>
  <w:style w:type="character" w:customStyle="1" w:styleId="info-title">
    <w:name w:val="info-title"/>
    <w:basedOn w:val="a0"/>
    <w:uiPriority w:val="99"/>
    <w:rsid w:val="00721F5C"/>
    <w:rPr>
      <w:rFonts w:cs="Times New Roman"/>
    </w:rPr>
  </w:style>
  <w:style w:type="paragraph" w:customStyle="1" w:styleId="formattext">
    <w:name w:val="formattext"/>
    <w:basedOn w:val="a"/>
    <w:uiPriority w:val="99"/>
    <w:rsid w:val="00721F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721F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"/>
    <w:uiPriority w:val="99"/>
    <w:rsid w:val="00721F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721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21F5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D6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6BA2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BD6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6BA2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70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21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721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721F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F5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21F5C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21F5C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rsid w:val="00721F5C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721F5C"/>
    <w:rPr>
      <w:rFonts w:cs="Times New Roman"/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721F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721F5C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721F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721F5C"/>
    <w:rPr>
      <w:rFonts w:ascii="Arial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uiPriority w:val="99"/>
    <w:rsid w:val="00721F5C"/>
    <w:rPr>
      <w:rFonts w:cs="Times New Roman"/>
    </w:rPr>
  </w:style>
  <w:style w:type="character" w:customStyle="1" w:styleId="info-title">
    <w:name w:val="info-title"/>
    <w:basedOn w:val="a0"/>
    <w:uiPriority w:val="99"/>
    <w:rsid w:val="00721F5C"/>
    <w:rPr>
      <w:rFonts w:cs="Times New Roman"/>
    </w:rPr>
  </w:style>
  <w:style w:type="paragraph" w:customStyle="1" w:styleId="formattext">
    <w:name w:val="formattext"/>
    <w:basedOn w:val="a"/>
    <w:uiPriority w:val="99"/>
    <w:rsid w:val="00721F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721F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"/>
    <w:uiPriority w:val="99"/>
    <w:rsid w:val="00721F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721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21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17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7423">
          <w:marLeft w:val="0"/>
          <w:marRight w:val="0"/>
          <w:marTop w:val="15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741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1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7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7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437">
                          <w:marLeft w:val="79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177435">
                      <w:marLeft w:val="-19950"/>
                      <w:marRight w:val="45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177424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77441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742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77429">
                  <w:marLeft w:val="0"/>
                  <w:marRight w:val="0"/>
                  <w:marTop w:val="960"/>
                  <w:marBottom w:val="450"/>
                  <w:divBdr>
                    <w:top w:val="single" w:sz="6" w:space="8" w:color="CDCDCD"/>
                    <w:left w:val="single" w:sz="6" w:space="0" w:color="CDCDCD"/>
                    <w:bottom w:val="single" w:sz="6" w:space="30" w:color="CDCDCD"/>
                    <w:right w:val="single" w:sz="6" w:space="0" w:color="CDCDCD"/>
                  </w:divBdr>
                  <w:divsChild>
                    <w:div w:id="651177418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17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7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17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17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177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177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17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17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  <w:div w:id="65117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17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  <w:div w:id="65117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177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17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17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17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117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17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9</Pages>
  <Words>3183</Words>
  <Characters>18145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</dc:creator>
  <cp:lastModifiedBy>Katya</cp:lastModifiedBy>
  <cp:revision>27</cp:revision>
  <cp:lastPrinted>2018-08-03T06:18:00Z</cp:lastPrinted>
  <dcterms:created xsi:type="dcterms:W3CDTF">2018-05-29T08:11:00Z</dcterms:created>
  <dcterms:modified xsi:type="dcterms:W3CDTF">2018-08-07T14:27:00Z</dcterms:modified>
</cp:coreProperties>
</file>