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F30" w:rsidRDefault="00287F30" w:rsidP="005F7412">
      <w:pPr>
        <w:spacing w:after="0" w:line="240" w:lineRule="auto"/>
        <w:ind w:left="4248"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УТВЕРЖДЕНО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распоряжением  Главы Администрации Славяносербского района </w:t>
      </w:r>
    </w:p>
    <w:p w:rsidR="00287F30" w:rsidRDefault="00287F30" w:rsidP="005F7412">
      <w:pPr>
        <w:spacing w:after="0" w:line="240" w:lineRule="auto"/>
        <w:ind w:left="4248"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</w:t>
      </w:r>
    </w:p>
    <w:p w:rsidR="00287F30" w:rsidRDefault="00287F30" w:rsidP="005F7412">
      <w:pPr>
        <w:spacing w:after="0" w:line="240" w:lineRule="auto"/>
        <w:ind w:left="4248"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bCs/>
          <w:sz w:val="28"/>
          <w:szCs w:val="28"/>
        </w:rPr>
        <w:t xml:space="preserve">«23» </w:t>
      </w:r>
      <w:r>
        <w:rPr>
          <w:rFonts w:ascii="Times New Roman" w:hAnsi="Times New Roman" w:cs="Times New Roman"/>
          <w:sz w:val="28"/>
          <w:szCs w:val="28"/>
        </w:rPr>
        <w:t xml:space="preserve">августа 2017  № 621 </w:t>
      </w:r>
    </w:p>
    <w:p w:rsidR="00287F30" w:rsidRDefault="00287F30" w:rsidP="005F74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87F30" w:rsidRDefault="00287F30" w:rsidP="000C0D60">
      <w:pPr>
        <w:pStyle w:val="Subtitl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Зарегистрировано в Славяносербском </w:t>
      </w:r>
    </w:p>
    <w:p w:rsidR="00287F30" w:rsidRDefault="00287F30" w:rsidP="000C0D60">
      <w:pPr>
        <w:pStyle w:val="Subtitl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районном управлении юстиции</w:t>
      </w:r>
    </w:p>
    <w:p w:rsidR="00287F30" w:rsidRDefault="00287F30" w:rsidP="000C0D60">
      <w:pPr>
        <w:pStyle w:val="Subtitl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Министерства юстиции</w:t>
      </w:r>
    </w:p>
    <w:p w:rsidR="00287F30" w:rsidRDefault="00287F30" w:rsidP="000C0D60">
      <w:pPr>
        <w:pStyle w:val="Subtitl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Луганской Народной Республики</w:t>
      </w:r>
    </w:p>
    <w:p w:rsidR="00287F30" w:rsidRPr="003A02E7" w:rsidRDefault="00287F30" w:rsidP="000C0D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«</w:t>
      </w:r>
      <w:r>
        <w:rPr>
          <w:rFonts w:ascii="Times New Roman" w:hAnsi="Times New Roman" w:cs="Times New Roman"/>
          <w:sz w:val="28"/>
          <w:szCs w:val="28"/>
          <w:u w:val="single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  <w:u w:val="single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г. за № 14/14/47</w:t>
      </w:r>
    </w:p>
    <w:p w:rsidR="00287F30" w:rsidRDefault="00287F30" w:rsidP="005F74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87F30" w:rsidRDefault="00287F30" w:rsidP="000C0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F30" w:rsidRDefault="00287F30" w:rsidP="000C0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F30" w:rsidRPr="00AD6746" w:rsidRDefault="00287F30" w:rsidP="005F74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74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87F30" w:rsidRPr="00AD6746" w:rsidRDefault="00287F30" w:rsidP="005F74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746">
        <w:rPr>
          <w:rFonts w:ascii="Times New Roman" w:hAnsi="Times New Roman" w:cs="Times New Roman"/>
          <w:b/>
          <w:sz w:val="28"/>
          <w:szCs w:val="28"/>
        </w:rPr>
        <w:t>о комиссии по рассмотрению вопросов по назначению ежемесячного пособия малообеспеченным семьям в исключительных случаях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Комиссия по рассмотрению вопросов по назначению ежемесячного пособия малообеспеченным семьям в исключительных случаях (далее - Комиссия) является вспомогательным, совещательным органом, который образуется Администрацией Славяносербского района Луганской Народной Республики (далее – Администрация).</w:t>
      </w:r>
    </w:p>
    <w:p w:rsidR="00287F30" w:rsidRDefault="00287F30" w:rsidP="005F741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Комиссия в своей деятельности руководствуется Временным Основным Законом (Конституцией)</w:t>
      </w:r>
      <w:r w:rsidRPr="00AD67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Луганской Народной Республики, Законом Луганской Народной Республики от 10 июня 2014 года №10-1 «О неотложных мерах социальной защиты граждан, проживающих на территории Луганской Народной Республики в условиях агрессии Вооруженных Сил и формирований Украины» (с дополнениями и изменениями), а также Порядком назначения и выплаты всех видов социальных пособий (помощи) на территории Луганской Народной Республики», утвержденным постановлением Совета Министров Луганской Народной Республики от 25.07.2017 № 480/17 и иными законами  Луганской Народной Республики, актами Главы Луганской Народной Республики, Совета Министров Луганской Народной Республики и настоящим Положением.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Комиссия создается с целью принятия решения о назначении  либо об отказе в назначении ежемесячного пособия малообеспеченным семьям с детьми, в исключительных случаях, на основании заявлений граждан, когда: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трудоспособные работающие члены семьи (в том числе один член семьи) состоят в трудовых отношениях и предоставляют справку о не начислении заработной платы в течение трех месяцев перед обращением;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трудоспособные неработающие члены семьи (в том числе один член семьи), отказались от работ, предложенных территориальным отделением Фонда социального страхования на случай безработицы Луганской Народной Республики, в том числе от работ временного характера.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о назначении ежемесячного пособия принимается на основании акта обследования материально-бытовых условий семьи, составленного специалистом управления труда и социальной защиты населения Администрации, на которого возложены функции социального инспектора</w:t>
      </w:r>
      <w:r w:rsidRPr="00BC00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нуждаемости семьи в назначении ежемесячного пособия.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BC00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 Комиссии носят обязательный характер.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Комиссия создается в составе председателя (заместителя Главы Администрации), заместителя председателя, секретаря и членов комиссии.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      Количественный  и персональный состав комиссии утверждается распоряжением Главы Администрации. Изменения в составе Комиссии утверждаются соответствующими распоряжениями Главы Администрации.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Председатель Комиссии проводит заседания Комиссии, руководит ее деятельностью, дает поручения членам комиссии.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 случае отсутствия председателя Комиссии его обязанности исполняет заместитель.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Секретарь Комиссии готовит вопросы для рассмотрения на заседании Комиссии, ведет протокол заседания Комиссии, доводит принятые решения до исполнителей в виде выписок из протокола заседания и обеспечивает контроль за их исполнением.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Члены комиссии исполняют обязанности, связанные с деятельностью комиссии.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Организационной формой работы Комиссии являются заседания, которые проводятся по мере поступления заявлений. Заседание Комиссии является правомочным, если на нем присутствует не менее 2/3 её состава.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Решения Комиссии принимаются большинством голосов присутствующих на заседании комиссии. В случае равенства голосов, решающим есть голос председателя Комиссии. 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Секретарь Комиссии по результатам заседаний готовит протоколы, которые подписываются председателем и всеми присутствующими на заседании членами Комиссии. 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Решение Комиссии может быть обжаловано в вышестоящих органах исполнительной власти или в суде.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F30" w:rsidRDefault="00287F30" w:rsidP="005F74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труда </w:t>
      </w:r>
    </w:p>
    <w:p w:rsidR="00287F30" w:rsidRDefault="00287F30" w:rsidP="005F74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социальной защиты населения</w:t>
      </w:r>
    </w:p>
    <w:p w:rsidR="00287F30" w:rsidRDefault="00287F30" w:rsidP="000B7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                                                                           О.В. Ермолик</w:t>
      </w:r>
    </w:p>
    <w:p w:rsidR="00287F30" w:rsidRDefault="00287F30" w:rsidP="005F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F30" w:rsidRDefault="00287F30"/>
    <w:sectPr w:rsidR="00287F30" w:rsidSect="00DB31EE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F30" w:rsidRDefault="00287F30" w:rsidP="005F7412">
      <w:pPr>
        <w:spacing w:after="0" w:line="240" w:lineRule="auto"/>
      </w:pPr>
      <w:r>
        <w:separator/>
      </w:r>
    </w:p>
  </w:endnote>
  <w:endnote w:type="continuationSeparator" w:id="1">
    <w:p w:rsidR="00287F30" w:rsidRDefault="00287F30" w:rsidP="005F7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F30" w:rsidRDefault="00287F30" w:rsidP="005F7412">
      <w:pPr>
        <w:spacing w:after="0" w:line="240" w:lineRule="auto"/>
      </w:pPr>
      <w:r>
        <w:separator/>
      </w:r>
    </w:p>
  </w:footnote>
  <w:footnote w:type="continuationSeparator" w:id="1">
    <w:p w:rsidR="00287F30" w:rsidRDefault="00287F30" w:rsidP="005F7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F30" w:rsidRDefault="00287F30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287F30" w:rsidRDefault="00287F3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7412"/>
    <w:rsid w:val="000B70A4"/>
    <w:rsid w:val="000C0D60"/>
    <w:rsid w:val="001954C7"/>
    <w:rsid w:val="001C5B9C"/>
    <w:rsid w:val="001E77CD"/>
    <w:rsid w:val="00287F30"/>
    <w:rsid w:val="003A02E7"/>
    <w:rsid w:val="00567EC6"/>
    <w:rsid w:val="005A5D53"/>
    <w:rsid w:val="005F7412"/>
    <w:rsid w:val="0062423C"/>
    <w:rsid w:val="007E5CAF"/>
    <w:rsid w:val="008C348D"/>
    <w:rsid w:val="0097553A"/>
    <w:rsid w:val="009D28D9"/>
    <w:rsid w:val="00AD6746"/>
    <w:rsid w:val="00B80662"/>
    <w:rsid w:val="00BC0028"/>
    <w:rsid w:val="00CF298A"/>
    <w:rsid w:val="00DB31EE"/>
    <w:rsid w:val="00DC49B5"/>
    <w:rsid w:val="00EA0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412"/>
    <w:pPr>
      <w:spacing w:after="200" w:line="276" w:lineRule="auto"/>
    </w:pPr>
    <w:rPr>
      <w:rFonts w:eastAsia="Times New Roman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F7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41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semiHidden/>
    <w:rsid w:val="005F7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7412"/>
    <w:rPr>
      <w:rFonts w:ascii="Calibri" w:hAnsi="Calibri" w:cs="Calibri"/>
    </w:rPr>
  </w:style>
  <w:style w:type="paragraph" w:styleId="Subtitle">
    <w:name w:val="Subtitle"/>
    <w:basedOn w:val="Normal"/>
    <w:next w:val="Normal"/>
    <w:link w:val="SubtitleChar"/>
    <w:uiPriority w:val="99"/>
    <w:qFormat/>
    <w:rsid w:val="000C0D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0C0D60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674</Words>
  <Characters>3848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2017-08-17T08:31:00Z</cp:lastPrinted>
  <dcterms:created xsi:type="dcterms:W3CDTF">2017-09-18T12:03:00Z</dcterms:created>
  <dcterms:modified xsi:type="dcterms:W3CDTF">2017-09-18T12:12:00Z</dcterms:modified>
</cp:coreProperties>
</file>