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14" w:rsidRPr="007A1DBD" w:rsidRDefault="00B51714" w:rsidP="00653DEC">
      <w:pPr>
        <w:pStyle w:val="a3"/>
        <w:ind w:left="4820"/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</w:pPr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 xml:space="preserve">Приложение № 6 </w:t>
      </w:r>
      <w:proofErr w:type="gramStart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к</w:t>
      </w:r>
      <w:proofErr w:type="gramEnd"/>
    </w:p>
    <w:p w:rsidR="00B51714" w:rsidRPr="007A1DBD" w:rsidRDefault="00AD3675" w:rsidP="00653DEC">
      <w:pPr>
        <w:pStyle w:val="a3"/>
        <w:ind w:left="4820"/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</w:pPr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п</w:t>
      </w:r>
      <w:r w:rsidR="00B51714"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остановлению</w:t>
      </w:r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 xml:space="preserve"> Совета Министров</w:t>
      </w:r>
    </w:p>
    <w:p w:rsidR="00B51714" w:rsidRPr="00557497" w:rsidRDefault="00AD3675" w:rsidP="00B51714">
      <w:pPr>
        <w:pStyle w:val="a3"/>
        <w:ind w:left="4820"/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</w:pPr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 xml:space="preserve">Луганской </w:t>
      </w:r>
      <w:bookmarkStart w:id="0" w:name="_GoBack"/>
      <w:r w:rsidRPr="00557497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Народной Республики</w:t>
      </w:r>
    </w:p>
    <w:p w:rsidR="00AD3675" w:rsidRPr="00557497" w:rsidRDefault="00557497" w:rsidP="00B51714">
      <w:pPr>
        <w:pStyle w:val="a3"/>
        <w:ind w:left="4820"/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</w:pPr>
      <w:r w:rsidRPr="0055749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от 22 декабря 2015 г. №02-04/403/15</w:t>
      </w:r>
    </w:p>
    <w:p w:rsidR="00AD3675" w:rsidRPr="00557497" w:rsidRDefault="00AD3675" w:rsidP="001C1D19">
      <w:pPr>
        <w:pStyle w:val="a3"/>
        <w:ind w:firstLine="426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</w:p>
    <w:bookmarkEnd w:id="0"/>
    <w:p w:rsidR="007A1DBD" w:rsidRPr="007A1DBD" w:rsidRDefault="007A1DBD" w:rsidP="001C1D19">
      <w:pPr>
        <w:pStyle w:val="a3"/>
        <w:ind w:firstLine="426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AD3675" w:rsidRPr="007A1DBD" w:rsidRDefault="00AD3675" w:rsidP="001C1D19">
      <w:pPr>
        <w:pStyle w:val="a3"/>
        <w:ind w:firstLine="426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  <w:r w:rsidRPr="007A1DBD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ВРЕМЕННЫЙ ПОРЯДОК</w:t>
      </w:r>
    </w:p>
    <w:p w:rsidR="00B51714" w:rsidRPr="007A1DBD" w:rsidRDefault="00AD3675" w:rsidP="00B51714">
      <w:pPr>
        <w:pStyle w:val="a3"/>
        <w:ind w:firstLine="426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  <w:r w:rsidRPr="007A1DBD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ведения Государственного реестра актов</w:t>
      </w:r>
    </w:p>
    <w:p w:rsidR="00AD3675" w:rsidRPr="007A1DBD" w:rsidRDefault="00AD3675" w:rsidP="00B51714">
      <w:pPr>
        <w:pStyle w:val="a3"/>
        <w:ind w:firstLine="426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  <w:r w:rsidRPr="007A1DBD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гражданского состояния</w:t>
      </w:r>
      <w:bookmarkStart w:id="1" w:name="o21"/>
      <w:bookmarkStart w:id="2" w:name="o22"/>
      <w:bookmarkEnd w:id="1"/>
      <w:bookmarkEnd w:id="2"/>
    </w:p>
    <w:p w:rsidR="00AD3675" w:rsidRPr="007A1DBD" w:rsidRDefault="00AD3675" w:rsidP="001C1D19">
      <w:pPr>
        <w:pStyle w:val="a3"/>
        <w:ind w:firstLine="426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AD3675" w:rsidRPr="007A1DBD" w:rsidRDefault="00AD3675" w:rsidP="001C1D19">
      <w:pPr>
        <w:pStyle w:val="a3"/>
        <w:ind w:firstLine="426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  <w:r w:rsidRPr="007A1DBD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bdr w:val="none" w:sz="0" w:space="0" w:color="auto" w:frame="1"/>
          <w:lang w:val="en-US"/>
        </w:rPr>
        <w:t>I</w:t>
      </w:r>
      <w:r w:rsidRPr="007A1DBD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. Общие положения</w:t>
      </w:r>
    </w:p>
    <w:p w:rsidR="00AD3675" w:rsidRPr="007A1DBD" w:rsidRDefault="00AD3675" w:rsidP="001C1D19">
      <w:pPr>
        <w:pStyle w:val="a3"/>
        <w:ind w:firstLine="426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AD3675" w:rsidRPr="007A1DBD" w:rsidRDefault="00AD3675" w:rsidP="00F716AA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</w:pPr>
      <w:bookmarkStart w:id="3" w:name="o23"/>
      <w:bookmarkEnd w:id="3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1. Настоящий Временный порядок ведения государственного реестра актов гражданского состояния (далее – Временный порядок) определяет процедуру создания и ведения Государственного реестра актов гражданского состояния (далее – Реестр).</w:t>
      </w:r>
    </w:p>
    <w:p w:rsidR="00AD3675" w:rsidRPr="007A1DBD" w:rsidRDefault="00AD3675" w:rsidP="00F716AA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</w:pPr>
      <w:bookmarkStart w:id="4" w:name="o24"/>
      <w:bookmarkEnd w:id="4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2. В настоящем Временном порядке нижеприведенные термины употребляются в таком значении:</w:t>
      </w:r>
    </w:p>
    <w:p w:rsidR="00AD3675" w:rsidRPr="007A1DBD" w:rsidRDefault="00AD3675" w:rsidP="00F716AA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</w:pPr>
      <w:bookmarkStart w:id="5" w:name="o25"/>
      <w:bookmarkEnd w:id="5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Реестр - единая компьютерная база данных о записях актов гражданского состояния, внесенных в них изменениях и дополнениях, выдаче свидетельств о государственной регистрации актов гражданского состояния и выписок из Реестра;</w:t>
      </w:r>
    </w:p>
    <w:p w:rsidR="00AD3675" w:rsidRPr="007A1DBD" w:rsidRDefault="00AD3675" w:rsidP="00F716AA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</w:pPr>
      <w:bookmarkStart w:id="6" w:name="o26"/>
      <w:bookmarkEnd w:id="6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держатель Реестра – Министерство юстиции Луганской Народной Республики, обеспечива</w:t>
      </w:r>
      <w:r w:rsidR="00A43F06"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ющее</w:t>
      </w:r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 xml:space="preserve"> ведение Реестра;</w:t>
      </w:r>
      <w:bookmarkStart w:id="7" w:name="o27"/>
      <w:bookmarkEnd w:id="7"/>
    </w:p>
    <w:p w:rsidR="00AD3675" w:rsidRPr="007A1DBD" w:rsidRDefault="00AD3675" w:rsidP="00F716AA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</w:pPr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администратор Реестра – Государственное унитарное предприятие Луганской Народной Республики «Единый регистрационный центр», находящийся в ведении Министерства юстиции Луганской Народной Республики, которое осуществляет мероприятия по созданию и сопровождению программного обеспечения Реестра, сохранения и защиты базы данных Реестра, отвечает за его функционирование, предоставляет регистраторам доступ к нему;</w:t>
      </w:r>
    </w:p>
    <w:p w:rsidR="00AD3675" w:rsidRPr="007A1DBD" w:rsidRDefault="00AD3675" w:rsidP="00F716AA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</w:pPr>
      <w:bookmarkStart w:id="8" w:name="o28"/>
      <w:bookmarkEnd w:id="8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 xml:space="preserve">регистратор – начальники, специалисты </w:t>
      </w:r>
      <w:proofErr w:type="gramStart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органов государственной регистрации актов гражданского состояния Министерства юстиции Луганской Народной</w:t>
      </w:r>
      <w:proofErr w:type="gramEnd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 xml:space="preserve"> Республики (далее – территориальные отделы);</w:t>
      </w:r>
    </w:p>
    <w:p w:rsidR="00AD3675" w:rsidRPr="007A1DBD" w:rsidRDefault="00AD3675" w:rsidP="00F716AA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</w:pPr>
      <w:bookmarkStart w:id="9" w:name="o29"/>
      <w:bookmarkEnd w:id="9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 xml:space="preserve">выписка из Реестра – документ, выдаваемый физическому или юридическому лицу регистратором по утвержденным </w:t>
      </w:r>
      <w:bookmarkStart w:id="10" w:name="o30"/>
      <w:bookmarkEnd w:id="10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Министерством юстиции Луганской Народной Республики формам.</w:t>
      </w:r>
    </w:p>
    <w:p w:rsidR="00AD3675" w:rsidRPr="007A1DBD" w:rsidRDefault="00AD3675" w:rsidP="000349BD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</w:pPr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 xml:space="preserve">Должностные лица </w:t>
      </w:r>
      <w:proofErr w:type="gramStart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отдела государственной регистрации актов гражданского состояния департамента государственной регистрации Министерства юстиции Луганской Народной</w:t>
      </w:r>
      <w:proofErr w:type="gramEnd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 xml:space="preserve"> Республики (далее – отдел департамента), наделены полномочиями осуществления контроля за соблюдением действующего законодательства при внесении данных в Реестр.</w:t>
      </w:r>
    </w:p>
    <w:p w:rsidR="00AD3675" w:rsidRPr="007A1DBD" w:rsidRDefault="00AD3675" w:rsidP="00C43EC6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</w:pPr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3. Реестр ведется на государственном языке.</w:t>
      </w:r>
    </w:p>
    <w:p w:rsidR="00AD3675" w:rsidRPr="007A1DBD" w:rsidRDefault="00AD3675" w:rsidP="00F716AA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</w:pPr>
      <w:bookmarkStart w:id="11" w:name="o31"/>
      <w:bookmarkEnd w:id="11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4. Информация о лице, содержащаяся в Реестре, конфиденциальна.</w:t>
      </w:r>
    </w:p>
    <w:p w:rsidR="00AD3675" w:rsidRPr="007A1DBD" w:rsidRDefault="00AD3675" w:rsidP="00F716AA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</w:pPr>
      <w:bookmarkStart w:id="12" w:name="o32"/>
      <w:bookmarkEnd w:id="12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lastRenderedPageBreak/>
        <w:t>5. Лицо вправе обратиться в территориальный отдел за выпиской из Реестра независимо от места его проживания и места государственной регистрации акта гражданского состояния на территории Луганской Народной Республики.</w:t>
      </w:r>
    </w:p>
    <w:p w:rsidR="00AD3675" w:rsidRPr="007A1DBD" w:rsidRDefault="00AD3675" w:rsidP="00F716AA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AD3675" w:rsidRPr="007A1DBD" w:rsidRDefault="00AD3675" w:rsidP="001C1D19">
      <w:pPr>
        <w:pStyle w:val="a3"/>
        <w:ind w:firstLine="426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  <w:bookmarkStart w:id="13" w:name="o33"/>
      <w:bookmarkEnd w:id="13"/>
      <w:r w:rsidRPr="007A1DBD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bdr w:val="none" w:sz="0" w:space="0" w:color="auto" w:frame="1"/>
          <w:lang w:val="en-US"/>
        </w:rPr>
        <w:t>II</w:t>
      </w:r>
      <w:r w:rsidRPr="007A1DBD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. Внесение сведений в Реестр</w:t>
      </w:r>
    </w:p>
    <w:p w:rsidR="00AD3675" w:rsidRPr="007A1DBD" w:rsidRDefault="00AD3675" w:rsidP="001C1D19">
      <w:pPr>
        <w:pStyle w:val="a3"/>
        <w:ind w:firstLine="426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bookmarkStart w:id="14" w:name="o34"/>
      <w:bookmarkEnd w:id="14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1. Внесение в Реестр сведений о рождении физического лица и его происхождении, о заключении брака, расторжении брака, перемене имени, смерти, усыновлении (удочерении), установлении отцовства осуществляется регистратором одновременно с составлением соответствующей записи акта гражданского состояния.</w:t>
      </w:r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</w:pPr>
      <w:bookmarkStart w:id="15" w:name="o35"/>
      <w:bookmarkEnd w:id="15"/>
      <w:proofErr w:type="gramStart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Сведения, указанные в записях актов о рождении, о заключении брака, о расторжении брака, о перемене имени, о смерти, об усыновлении (удочерении), об установлении отцовства, составленные дипломатическими представительствами и</w:t>
      </w:r>
      <w:r w:rsidR="00B51714"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/или</w:t>
      </w:r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 xml:space="preserve"> консульскими учреждениями Луганской Народной Республики, вносятся в Реестр работниками Дворца торжественных событий Луганского городского управления юстиции Министерства юстиции Луганской Народной Республики в течение семи рабочих дней с момента поступления первого экземпляра</w:t>
      </w:r>
      <w:proofErr w:type="gramEnd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 xml:space="preserve"> записи акта гражданского состояния.</w:t>
      </w:r>
      <w:bookmarkStart w:id="16" w:name="o36"/>
      <w:bookmarkEnd w:id="16"/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Сведения, указанные в записях актов о рождении, заключении брака, смерти, установлении отцовства, зарегистрированного одновременно с регистрацией рождения ребенка, составленные исполнительными комитетами сельских, поселковых и городских (кроме городов республиканского значения) советов, вносятся в Реестр территориальным отделом в течение трех рабочих дней с момента поступления записи акта гражданского состояния к регистратору.</w:t>
      </w:r>
      <w:proofErr w:type="gramEnd"/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</w:pPr>
      <w:bookmarkStart w:id="17" w:name="o37"/>
      <w:bookmarkEnd w:id="17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Сведения об усыновлении, отмене усыновления, признани</w:t>
      </w:r>
      <w:r w:rsidR="00B51714"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и</w:t>
      </w:r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 xml:space="preserve"> усыновления недействительным, лишении и восстановлении в родительских правах вносятся в Реестр на основании соответствующего решения суда в день поступления копии такого решения к регистратору или в день предъявления лицом, указанным в решении суда, или уполномоченным им лицом, копии такого решения.</w:t>
      </w:r>
      <w:bookmarkStart w:id="18" w:name="o38"/>
      <w:bookmarkEnd w:id="18"/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</w:pPr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2. Запись в Реестре осуществляется путем внесения в него сведений.</w:t>
      </w:r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bookmarkStart w:id="19" w:name="o39"/>
      <w:bookmarkEnd w:id="19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2.1. При государственной регистрации рождения ребенка с одновременным определением его происхождения:</w:t>
      </w:r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bookmarkStart w:id="20" w:name="o40"/>
      <w:bookmarkEnd w:id="20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о ребенке - фамилия, имя и отчество, пол, дата и место рождения, количество новорожденных детей, живорожденный или мертворожденный ребенок, какой по счету ребенок родился у матери, включая новорожденного (учитывая умерших и не учитывая мертворожденных), наименование документа, который подтверждает факт рождения ребенка;</w:t>
      </w:r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bookmarkStart w:id="21" w:name="o41"/>
      <w:bookmarkEnd w:id="21"/>
      <w:proofErr w:type="gramStart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 xml:space="preserve">о родителях - фамилия, имя и отчество, дата рождения, гражданство, место жительства отца, матери; основание записи сведений об отце; фамилия, имя и отчество, адрес лица, обратившегося за государственной регистрацией </w:t>
      </w:r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lastRenderedPageBreak/>
        <w:t>рождения ребенка, серия и номер паспорта или паспортного документа, каким органом выдан, дата его выдачи;</w:t>
      </w:r>
      <w:proofErr w:type="gramEnd"/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bookmarkStart w:id="22" w:name="o42"/>
      <w:bookmarkEnd w:id="22"/>
      <w:proofErr w:type="gramStart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о выдаче свидетельства - серия и номер свидетельства о рождении; дата и номер записи акта гражданского состояния в книге государственной регистрации рождений; наименование территориального отдела государственной регистрации актов гражданского состояния, осуществившего государственную регистрацию рождения ребенка; фамилия, имя и отчество лица, совершившего государственную регистрацию, и его должность, дата и номер внесения сведений в реестр.</w:t>
      </w:r>
      <w:proofErr w:type="gramEnd"/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bookmarkStart w:id="23" w:name="o43"/>
      <w:bookmarkEnd w:id="23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2.2. При государственной регистрации усыновления (удочерения):</w:t>
      </w:r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</w:pPr>
      <w:bookmarkStart w:id="24" w:name="o44"/>
      <w:bookmarkEnd w:id="24"/>
      <w:proofErr w:type="gramStart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фамилия, имя и отчество, дата и место рождения ребенка до и после усыновления; родители - фамилия, имя, отчество, дата рождения, гражданство (при наличии в записи акта о рождении или в свидетельстве о рождении ребенка);  об усыновителе (усыновителях) - фамилия, имя и отчество, дата и место рождения, гражданство, место  жительства; полное наименование суда, которым принято решение, его дата и номер;</w:t>
      </w:r>
      <w:proofErr w:type="gramEnd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 xml:space="preserve"> номер записи акта о рождении и дата его составления; наименование территориального отдела, который зарегистрировал рождение усыновленного ребенка, серия и номер свидетельства о рождении; фамилия, имя и отчество лица, осуществившего государственную регистрацию, его должность, дата и номер внесения сведений в реестр.</w:t>
      </w:r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</w:pPr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2.3. При государственной регистрации установления отцовства:</w:t>
      </w:r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Фамилия, имя, отчество, дата, место рождения, гражданство, место жительства лица, признанного отцом ребенка; фамилия, имя, отчество (до установления отцовства), пол, дата и место рождения ребенка; фамилия, имя отчество ребенка после установления отцовства; фамилия, имя, отчество, дата, место рождения, гражданство матери ребенка; сведения о документе, который является основанием для установления отцовства;</w:t>
      </w:r>
      <w:proofErr w:type="gramEnd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 xml:space="preserve"> </w:t>
      </w:r>
      <w:proofErr w:type="gramStart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фамилия, имя, отчество, место жительства заявителя (заявителей); серия и номер выданного свидетельства б установлении отцовства; номер и дата записи акта о рождении, наименование территориального отдела, осуществившего государственную регистрацию рождения ребенка, фамилия, имя и отчество лица, осуществившего государственную регистрацию, его должность,</w:t>
      </w:r>
      <w:proofErr w:type="gramEnd"/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bookmarkStart w:id="25" w:name="o45"/>
      <w:bookmarkEnd w:id="25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2.4. При лишении и восстановлении в родительских правах:</w:t>
      </w:r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</w:pPr>
      <w:bookmarkStart w:id="26" w:name="o46"/>
      <w:bookmarkEnd w:id="26"/>
      <w:proofErr w:type="gramStart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 xml:space="preserve">фамилия, имя и отчество ребенка, отца, матери, усыновителя, которые лишены родительских прав; фамилия, имя и отчество отца, матери, усыновителя, которые восстановлены в родительских правах; место государственной регистрации рождения ребенка, номер записи акта и дата государственной регистрации рождения; полное наименование суда, которым принято решение, его дата и номер; </w:t>
      </w:r>
      <w:bookmarkStart w:id="27" w:name="o47"/>
      <w:bookmarkEnd w:id="27"/>
      <w:proofErr w:type="gramEnd"/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</w:pPr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2.5. При государственной регистрации заключения брака:</w:t>
      </w:r>
      <w:bookmarkStart w:id="28" w:name="o48"/>
      <w:bookmarkEnd w:id="28"/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 xml:space="preserve">о лицах, заключающих брак - фамилия до и после государственной регистрации заключении брака, имя и отчество, дата и место рождения, гражданство, место жительства, семейное положение; серия и номер паспорта или паспортного документа, каким органом выдан, дата его выдачи лицам, </w:t>
      </w:r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lastRenderedPageBreak/>
        <w:t>регистрирующим брак; серия и номер свидетельства о заключении брака; дата и номер записи акта в книге государственной регистрации заключения браков;</w:t>
      </w:r>
      <w:proofErr w:type="gramEnd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 xml:space="preserve"> наименование органа государственной регистрации актов гражданского состояния, осуществившего государственную регистрацию заключения брака; фамилия, имя и отчество лица, совершившего государственную регистрацию, его должность, дата и номер внесения сведений в Реестр.</w:t>
      </w:r>
      <w:bookmarkStart w:id="29" w:name="o49"/>
      <w:bookmarkEnd w:id="29"/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2.6. При государственной регистрации расторжения брака:</w:t>
      </w:r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bookmarkStart w:id="30" w:name="o50"/>
      <w:bookmarkEnd w:id="30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о лицах, расторгающих брак - фамилия до и после расторжения брака, имя и отчество, дата рождения, гражданство, место жительства, в каком  по счету находятся браке (первом, втором, третьем, четвертом); наименование органа государственной регистрации актов гражданского состояния, который зарегистрировал заключение брака, подлежащий расторжению, номер записи акта и дата государственной регистрации заключения брака; основание государственной регистрации расторжения брака; количество совместных несовершеннолетних детей; сумма государственной пошлины, подлежащей взысканию; серия и номер паспорта или паспортного документа, каким органом выдан, дата его выдачи лицам, расторгающим брак; серия и номер свидетельства о расторжении брака, дата и номер записи акта в книге государственной регистрации расторжения брака; наименование органа государственной регистрации актов гражданского состояния, совершившего государственную регистрацию расторжения брака; фамилия, имя и отчество лица, совершившего государственную регистрацию, его должность, дата и номер внесения сведений в Реестр.</w:t>
      </w:r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bookmarkStart w:id="31" w:name="o51"/>
      <w:bookmarkEnd w:id="31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 xml:space="preserve">2.7. </w:t>
      </w:r>
      <w:proofErr w:type="gramStart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При расторжении брака на основании решения суда, вынесенного после 27.07.2010, в запись акта о заключении брака вносятся сведения с указанием полного наименования суда, которым принято решение, его дата и номер; фамилии, имена, отчества лиц, расторгающих брак; наименование органа государственной регистрации актов гражданского состояния, зарегистрировавшего заключение брака, который расторгнут, номер записи акта и дата государственной регистрации заключения брака;</w:t>
      </w:r>
      <w:proofErr w:type="gramEnd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 xml:space="preserve"> фамилия, имя и отчество лица, совершившего государственную регистрацию, его должность, дата и номер внесения сведений в Реестр.</w:t>
      </w:r>
      <w:bookmarkStart w:id="32" w:name="o52"/>
      <w:bookmarkEnd w:id="32"/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bookmarkStart w:id="33" w:name="o53"/>
      <w:bookmarkEnd w:id="33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2.8. При государственной регистрации перемены имени:</w:t>
      </w:r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bookmarkStart w:id="34" w:name="o54"/>
      <w:bookmarkEnd w:id="34"/>
      <w:proofErr w:type="gramStart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фамилия, имя и отчество до и после перемены имени, дата и место рождения, номер и дата записи акта о рождении, гражданство, место жительства; сумма государственной пошлины, подлежащей оплате; серия и номер паспорта или паспортного документа, каким органом выдан, дата его выдачи; серия и номер свидетельства о перемене имени, дата и номер записи акта в книге государственной регистрации перемены имени;</w:t>
      </w:r>
      <w:proofErr w:type="gramEnd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 xml:space="preserve"> наименование органа государственной регистрации актов гражданского состояния, осуществившего государственную регистрацию перемены имени; фамилия, имя и отчество лица, совершившего государственную регистрацию, его должность, дата и номер внесения сведений в Реестр.</w:t>
      </w:r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bookmarkStart w:id="35" w:name="o55"/>
      <w:bookmarkEnd w:id="35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2.9. При государственной регистрации смерти:</w:t>
      </w:r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bookmarkStart w:id="36" w:name="o56"/>
      <w:bookmarkEnd w:id="36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lastRenderedPageBreak/>
        <w:t>фамилия, имя и отчество, пол, гражданство, дата смерти, в каком возрасте умерло лицо, место смерти и ее причина, дата и место рождения (для детей в возрасте до одного года - количество месяцев и дней), место жительства, документ, который подтверждает факт смерти; фамилия, имя и отчество лица, обратившегося за государственной регистрацией смерти, серия и номер паспорта или паспортного документа, каким органом выдан, дата его выдачи; серия и номер свидетельства о смерти; дата и номер записи акта в книге государственной регистрации смертей; наименование органа государственной регистрации актов гражданского состояния, осуществившего государственную регистрацию смерти; фамилия, имя и отчество лица, совершившего государственную регистрацию, его должность, дата и номер внесения сведений в Реестр.</w:t>
      </w:r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bookmarkStart w:id="37" w:name="o57"/>
      <w:bookmarkEnd w:id="37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3. Сведения в реестр вносятся бесплатно.</w:t>
      </w:r>
      <w:bookmarkStart w:id="38" w:name="o58"/>
      <w:bookmarkStart w:id="39" w:name="o59"/>
      <w:bookmarkStart w:id="40" w:name="o60"/>
      <w:bookmarkEnd w:id="38"/>
      <w:bookmarkEnd w:id="39"/>
      <w:bookmarkEnd w:id="40"/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</w:pPr>
      <w:bookmarkStart w:id="41" w:name="o61"/>
      <w:bookmarkEnd w:id="41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4. Изменения и дополнения в запись акта гражданского состояния вносятся одновременно с такими же изменениями и дополнениями в Реестре.</w:t>
      </w:r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</w:pPr>
      <w:bookmarkStart w:id="42" w:name="o62"/>
      <w:bookmarkEnd w:id="42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В случае восстановления записи акта гражданского состояния в Реестр вносятся сведения, содержащиеся в записи акта гражданского состояния, с соответствующей отметкой.</w:t>
      </w:r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</w:pPr>
      <w:bookmarkStart w:id="43" w:name="o63"/>
      <w:bookmarkEnd w:id="43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В случае аннулирования  записи акта гражданского состояния в Реестр вносятся сведения о документе, являющемся основанием для аннулирования, с указанием даты и номера решения суда или заключения отдела государственной регистрации актов гражданского состояния, наименование отдела государственной регистрации актов гражданского состояния, которым составлено заключение, полного наименования суда, которым вынесено решение.</w:t>
      </w:r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</w:pPr>
      <w:bookmarkStart w:id="44" w:name="o64"/>
      <w:bookmarkEnd w:id="44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Если лицу повторно выдается свидетельство о государственной регистрации акта гражданского состояния, в Реестр вносится соответствующая запись с указанием серии и номера свидетельства, дата его выдачи, фамилии, имени и отчества лица, которому выдано свидетельство.</w:t>
      </w:r>
      <w:bookmarkStart w:id="45" w:name="o65"/>
      <w:bookmarkEnd w:id="45"/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</w:pPr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5. При обнаружении в выписке из Реестра ошибки, допущенной лицом, осуществившим государственную регистрацию, получатель выписки или уполномоченное им лицо сообщает письменно в пятидневный срок регистратору, который проверяет соответствие сведений данным Реестра. Если ошибка подтверждается, регистратор бесплатно исправляет ее в день поступления сообщения и выдает новую выписку из Реестра.</w:t>
      </w:r>
      <w:bookmarkStart w:id="46" w:name="o66"/>
      <w:bookmarkEnd w:id="46"/>
    </w:p>
    <w:p w:rsidR="00AD3675" w:rsidRPr="007A1DBD" w:rsidRDefault="00AD3675" w:rsidP="001C1D19">
      <w:pPr>
        <w:pStyle w:val="a3"/>
        <w:ind w:firstLine="426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AD3675" w:rsidRPr="007A1DBD" w:rsidRDefault="00AD3675" w:rsidP="00B227A5">
      <w:pPr>
        <w:pStyle w:val="a3"/>
        <w:ind w:firstLine="426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  <w:r w:rsidRPr="007A1DBD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bdr w:val="none" w:sz="0" w:space="0" w:color="auto" w:frame="1"/>
          <w:lang w:val="en-US"/>
        </w:rPr>
        <w:t>III</w:t>
      </w:r>
      <w:r w:rsidRPr="007A1DBD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. Выдача выписки из Реестра</w:t>
      </w:r>
    </w:p>
    <w:p w:rsidR="00AD3675" w:rsidRPr="007A1DBD" w:rsidRDefault="00AD3675" w:rsidP="001C1D19">
      <w:pPr>
        <w:pStyle w:val="a3"/>
        <w:ind w:firstLine="426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</w:pPr>
      <w:bookmarkStart w:id="47" w:name="o67"/>
      <w:bookmarkEnd w:id="47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1. Физическое лицо по достижении 16-летнего возраста имеет право на получение выписки из Реестра относительно сведений о себе и о своих родственниках при предъявлении паспорта или паспортного документа и документов, подтверждающих родственные отношения.</w:t>
      </w:r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</w:pPr>
      <w:bookmarkStart w:id="48" w:name="o68"/>
      <w:bookmarkEnd w:id="48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 xml:space="preserve">Выписка из Реестра о государственной регистрации рождения ребенка может выдаваться его родителям и усыновителям (независимо от возраста ребенка), а также опекунам, попечителям, представителям учебного или иного </w:t>
      </w:r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lastRenderedPageBreak/>
        <w:t>детского учреждения, где постоянно находится ребенок. В этом случае данная выписка выдается при условии предъявления представителем соответствующего учебного или иного детского учреждения, надлежащим образом заверенной доверенности, паспорта или паспортного документа.</w:t>
      </w:r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</w:pPr>
      <w:bookmarkStart w:id="49" w:name="o69"/>
      <w:bookmarkEnd w:id="49"/>
      <w:proofErr w:type="gramStart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Лишенным</w:t>
      </w:r>
      <w:proofErr w:type="gramEnd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 xml:space="preserve"> родительских прав отцу, матери, усыновителю ребенка, выписка о государственной регистрации рождения ребенка не выдается.</w:t>
      </w:r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bookmarkStart w:id="50" w:name="o70"/>
      <w:bookmarkEnd w:id="50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Право на получение выписки из Реестра имеет представитель физического лица, полномочия которого надлежащим образом заверены.</w:t>
      </w:r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bookmarkStart w:id="51" w:name="o71"/>
      <w:bookmarkEnd w:id="51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2. Выписка из Реестра о государственной регистрации смерти выдается:</w:t>
      </w:r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</w:pPr>
      <w:bookmarkStart w:id="52" w:name="o72"/>
      <w:bookmarkEnd w:id="52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супругу, а также родителям, детям, братьям, сестрам, внукам, деду, бабке и другим родственникам умершего при предъявлении ими паспорта или паспортного документа и документов, подтверждающих родственные или семейные отношения;</w:t>
      </w:r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</w:pPr>
      <w:bookmarkStart w:id="53" w:name="o73"/>
      <w:bookmarkEnd w:id="53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наследникам умершего, если семейные отношения и/или право на наследование подтверждаются документально, при условии предъявления паспорта или паспортного документа;</w:t>
      </w:r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</w:pPr>
      <w:bookmarkStart w:id="54" w:name="o74"/>
      <w:bookmarkEnd w:id="54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лицу, которое по договору личного страхования жизни, заключенного в финансовом учреждении, образованном в соответствии с действующим законодательством Луганской Народной Республики, является выгодоприобретателем при предъявлении договора, паспорта или паспортного документа;</w:t>
      </w:r>
      <w:bookmarkStart w:id="55" w:name="o75"/>
      <w:bookmarkEnd w:id="55"/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лицу, которое по наследственному договору является выгодоприобретателем при предъявлении договора, паспорта или паспортного документа.</w:t>
      </w:r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</w:pPr>
      <w:bookmarkStart w:id="56" w:name="o76"/>
      <w:bookmarkEnd w:id="56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3. Для получения выписки из Реестра регистратору подается заявление, в котором отмечается одно из таких сведений о физическом лице, в отношении сведений о котором выдается выписка из Реестра:</w:t>
      </w:r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</w:pPr>
      <w:bookmarkStart w:id="57" w:name="o77"/>
      <w:bookmarkEnd w:id="57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фамилия, имя и отчество, дата и место рождения лица, в отношении сведений о котором получен запрос;</w:t>
      </w:r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</w:pPr>
      <w:bookmarkStart w:id="58" w:name="o78"/>
      <w:bookmarkEnd w:id="58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серия и номер свидетельства о государственной регистрации соответствующего акта гражданского состояния, дата его выдачи;</w:t>
      </w:r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</w:pPr>
      <w:bookmarkStart w:id="59" w:name="o79"/>
      <w:bookmarkEnd w:id="59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регистрационный номер, за которым зарегистрировано внесение сведений об акте гражданского состояния;</w:t>
      </w:r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bookmarkStart w:id="60" w:name="o80"/>
      <w:bookmarkEnd w:id="60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к заявлению прилагается документ о внесении платы за выдачу выписки из Реестра. Стоимость оплаты устанавливается постановлением Совета Министров Луганской Народной Республики.</w:t>
      </w:r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</w:pPr>
      <w:bookmarkStart w:id="61" w:name="o81"/>
      <w:bookmarkEnd w:id="61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4. На бесплатное получение выписки из Реестра имеют право:</w:t>
      </w:r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</w:pPr>
      <w:bookmarkStart w:id="62" w:name="o82"/>
      <w:bookmarkEnd w:id="62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суды (судьи), органы предварительного расследования, нотариусы и другие органы государственной власти (должностные лица), если запрос сделан в связи с осуществлением ими полномочий, определенных актами законодательства;</w:t>
      </w:r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</w:pPr>
      <w:bookmarkStart w:id="63" w:name="o83"/>
      <w:bookmarkEnd w:id="63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отдел департамента, территориальные отделы, дипломатические представительства и консульские учреждения в связи с исполнением ими функций, определенных актами законодательства;</w:t>
      </w:r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</w:pPr>
      <w:bookmarkStart w:id="64" w:name="o84"/>
      <w:bookmarkEnd w:id="64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lastRenderedPageBreak/>
        <w:t>администрации учреждений охраны здоровья, учебных или других детских учреждений по государственной регистрации рождения детей, находящихся в указанных учреждениях;</w:t>
      </w:r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bookmarkStart w:id="65" w:name="o85"/>
      <w:bookmarkStart w:id="66" w:name="o86"/>
      <w:bookmarkEnd w:id="65"/>
      <w:bookmarkEnd w:id="66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лица, обратившиеся за выдачей выписки о том, что при государственной регистрации рождения ребенка сведения об отце указаны по заявлению матери, заявителя, по решению органа опеки и попечительства;</w:t>
      </w:r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</w:pPr>
      <w:bookmarkStart w:id="67" w:name="o87"/>
      <w:bookmarkEnd w:id="67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лица, обратившиеся за выдачей выписки для получения пособия в связи с рождением ребенка, а также для получения пособия на погребение.</w:t>
      </w:r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bookmarkStart w:id="68" w:name="o88"/>
      <w:bookmarkEnd w:id="68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5. Регистратор принимает решение о выдаче выписки из Реестра или об отказе в ее выдаче с указанием причины в день поступления соответствующего заявления.</w:t>
      </w:r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bookmarkStart w:id="69" w:name="o90"/>
      <w:bookmarkEnd w:id="69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6. О выдаче выписки из Реестра может быть отказано в случае:</w:t>
      </w:r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</w:pPr>
      <w:bookmarkStart w:id="70" w:name="o91"/>
      <w:bookmarkEnd w:id="70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подачи заявления лицом, не имеющим права на получение выписки согласно этому Порядку;</w:t>
      </w:r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bookmarkStart w:id="71" w:name="o92"/>
      <w:bookmarkEnd w:id="71"/>
      <w:proofErr w:type="spellStart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непредъявления</w:t>
      </w:r>
      <w:proofErr w:type="spellEnd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 xml:space="preserve"> документа о внесении платы за выдачу выписки в полном объеме;</w:t>
      </w:r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bookmarkStart w:id="72" w:name="o93"/>
      <w:bookmarkEnd w:id="72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 xml:space="preserve">отсутствия у заявителя или указания не в полном объеме сведений, указанных в пункте 3 раздела </w:t>
      </w:r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  <w:lang w:val="en-US"/>
        </w:rPr>
        <w:t>III</w:t>
      </w:r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 xml:space="preserve"> настоящего Порядка.</w:t>
      </w:r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</w:pPr>
      <w:bookmarkStart w:id="73" w:name="o94"/>
      <w:bookmarkEnd w:id="73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7. Решение регистратора об отказе в выдаче выписки из Реестра может быть обжаловано в соответствии с действующим законодательством.</w:t>
      </w:r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</w:pPr>
      <w:bookmarkStart w:id="74" w:name="o95"/>
      <w:bookmarkEnd w:id="74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8. Выписка из Реестра заверяется подписью регистратора и печатью.</w:t>
      </w:r>
    </w:p>
    <w:p w:rsidR="00AD3675" w:rsidRPr="007A1DBD" w:rsidRDefault="00AD3675" w:rsidP="00B51714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</w:rPr>
        <w:t>9. За выдачу выписки из Реестра вносится плата, размер которой утверждает Совет Министров Луганской Народной Республики.</w:t>
      </w:r>
    </w:p>
    <w:p w:rsidR="00AD3675" w:rsidRPr="007A1DBD" w:rsidRDefault="00AD3675" w:rsidP="001C1D19">
      <w:pPr>
        <w:pStyle w:val="a3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bookmarkStart w:id="75" w:name="o96"/>
      <w:bookmarkStart w:id="76" w:name="o97"/>
      <w:bookmarkStart w:id="77" w:name="o99"/>
      <w:bookmarkEnd w:id="75"/>
      <w:bookmarkEnd w:id="76"/>
      <w:bookmarkEnd w:id="77"/>
    </w:p>
    <w:p w:rsidR="00AD3675" w:rsidRPr="007A1DBD" w:rsidRDefault="00AD3675" w:rsidP="00256BD3">
      <w:pPr>
        <w:pStyle w:val="a3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7A1DBD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Переходные положения к Временному порядку ведения Государственного реестра актов гражданского состояния</w:t>
      </w:r>
    </w:p>
    <w:p w:rsidR="00AD3675" w:rsidRPr="007A1DBD" w:rsidRDefault="00AD3675" w:rsidP="00256BD3">
      <w:pPr>
        <w:pStyle w:val="a3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AD3675" w:rsidRPr="007A1DBD" w:rsidRDefault="00AD3675" w:rsidP="00B5171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Пункт 2.3, пункт 2.3 раздела </w:t>
      </w:r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II</w:t>
      </w:r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вступают в силу после принятия Семейного кодекса Луганской Народной Республики и вступления его в силу.</w:t>
      </w:r>
    </w:p>
    <w:p w:rsidR="00AD3675" w:rsidRPr="007A1DBD" w:rsidRDefault="00AD3675" w:rsidP="00B5171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Пункт 2.7 </w:t>
      </w:r>
      <w:proofErr w:type="spellStart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раздела</w:t>
      </w:r>
      <w:proofErr w:type="spellEnd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ІІ </w:t>
      </w:r>
      <w:proofErr w:type="spellStart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дей</w:t>
      </w:r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ствует</w:t>
      </w:r>
      <w:proofErr w:type="spellEnd"/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до принятия Семейного кодекса Луганской Народной Республики и вступления его в силу.</w:t>
      </w:r>
    </w:p>
    <w:p w:rsidR="00AD3675" w:rsidRPr="007A1DBD" w:rsidRDefault="00AD3675" w:rsidP="00256BD3">
      <w:pPr>
        <w:pStyle w:val="a3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A43F06" w:rsidRPr="007A1DBD" w:rsidRDefault="00A43F06" w:rsidP="00256BD3">
      <w:pPr>
        <w:pStyle w:val="a3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AD3675" w:rsidRPr="007A1DBD" w:rsidRDefault="000C7895" w:rsidP="008E0FDD">
      <w:pPr>
        <w:pStyle w:val="a3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Министр</w:t>
      </w:r>
      <w:r w:rsidR="00AD3675" w:rsidRPr="007A1DB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Совета Министров</w:t>
      </w:r>
    </w:p>
    <w:p w:rsidR="00AD3675" w:rsidRPr="007A1DBD" w:rsidRDefault="00AD3675" w:rsidP="008E0FDD">
      <w:pPr>
        <w:pStyle w:val="a3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Луганской Народной Республики                             </w:t>
      </w:r>
      <w:r w:rsidR="000C7895" w:rsidRPr="007A1DB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</w:t>
      </w:r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</w:t>
      </w:r>
      <w:r w:rsidR="000C7895" w:rsidRPr="007A1DB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</w:t>
      </w:r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="000C7895" w:rsidRPr="007A1DB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</w:t>
      </w:r>
      <w:r w:rsidRPr="007A1DB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</w:t>
      </w:r>
      <w:proofErr w:type="spellStart"/>
      <w:r w:rsidR="000C7895" w:rsidRPr="007A1DB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Гизай</w:t>
      </w:r>
      <w:proofErr w:type="spellEnd"/>
    </w:p>
    <w:p w:rsidR="00AD3675" w:rsidRPr="007A1DBD" w:rsidRDefault="00AD3675" w:rsidP="008E0FDD">
      <w:pPr>
        <w:pStyle w:val="a3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sectPr w:rsidR="00AD3675" w:rsidRPr="007A1DBD" w:rsidSect="00256BD3">
      <w:footerReference w:type="default" r:id="rId8"/>
      <w:pgSz w:w="11906" w:h="16838"/>
      <w:pgMar w:top="1134" w:right="709" w:bottom="1134" w:left="0" w:header="709" w:footer="709" w:gutter="170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4F0" w:rsidRDefault="005824F0" w:rsidP="00256BD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824F0" w:rsidRDefault="005824F0" w:rsidP="00256BD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714" w:rsidRDefault="00B51714" w:rsidP="00B5171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557497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4F0" w:rsidRDefault="005824F0" w:rsidP="00256BD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824F0" w:rsidRDefault="005824F0" w:rsidP="00256BD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07A9C"/>
    <w:multiLevelType w:val="hybridMultilevel"/>
    <w:tmpl w:val="BA943ABA"/>
    <w:lvl w:ilvl="0" w:tplc="7BBEB5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D19"/>
    <w:rsid w:val="00017D2A"/>
    <w:rsid w:val="00031905"/>
    <w:rsid w:val="000349BD"/>
    <w:rsid w:val="000705AF"/>
    <w:rsid w:val="00082FC9"/>
    <w:rsid w:val="00085C39"/>
    <w:rsid w:val="000A7FF0"/>
    <w:rsid w:val="000C7895"/>
    <w:rsid w:val="000E3E2C"/>
    <w:rsid w:val="000F4FA7"/>
    <w:rsid w:val="00117271"/>
    <w:rsid w:val="00170BCE"/>
    <w:rsid w:val="001B0BB3"/>
    <w:rsid w:val="001B7C5B"/>
    <w:rsid w:val="001C1D19"/>
    <w:rsid w:val="001E48C6"/>
    <w:rsid w:val="0022382F"/>
    <w:rsid w:val="00247129"/>
    <w:rsid w:val="00256BD3"/>
    <w:rsid w:val="00260D32"/>
    <w:rsid w:val="002A0015"/>
    <w:rsid w:val="00352F40"/>
    <w:rsid w:val="00362314"/>
    <w:rsid w:val="003755AA"/>
    <w:rsid w:val="0039317F"/>
    <w:rsid w:val="003A1807"/>
    <w:rsid w:val="003C5B66"/>
    <w:rsid w:val="003E78D1"/>
    <w:rsid w:val="00424F97"/>
    <w:rsid w:val="00425A08"/>
    <w:rsid w:val="004B71A5"/>
    <w:rsid w:val="004F0DED"/>
    <w:rsid w:val="00557497"/>
    <w:rsid w:val="005824F0"/>
    <w:rsid w:val="005A1226"/>
    <w:rsid w:val="005B558C"/>
    <w:rsid w:val="00605866"/>
    <w:rsid w:val="0063326B"/>
    <w:rsid w:val="00653DEC"/>
    <w:rsid w:val="006869AE"/>
    <w:rsid w:val="006A4319"/>
    <w:rsid w:val="00750B06"/>
    <w:rsid w:val="00760BD0"/>
    <w:rsid w:val="007612DE"/>
    <w:rsid w:val="00764A9B"/>
    <w:rsid w:val="00790F00"/>
    <w:rsid w:val="00794594"/>
    <w:rsid w:val="007A1DBD"/>
    <w:rsid w:val="007C00C5"/>
    <w:rsid w:val="00853B10"/>
    <w:rsid w:val="008A2357"/>
    <w:rsid w:val="008C72C8"/>
    <w:rsid w:val="008D22FE"/>
    <w:rsid w:val="008E0FDD"/>
    <w:rsid w:val="0094220B"/>
    <w:rsid w:val="009423AC"/>
    <w:rsid w:val="00956169"/>
    <w:rsid w:val="009872AD"/>
    <w:rsid w:val="009B4135"/>
    <w:rsid w:val="00A11A5B"/>
    <w:rsid w:val="00A17C44"/>
    <w:rsid w:val="00A229FB"/>
    <w:rsid w:val="00A40ACD"/>
    <w:rsid w:val="00A43F06"/>
    <w:rsid w:val="00A46606"/>
    <w:rsid w:val="00A469D4"/>
    <w:rsid w:val="00A7697D"/>
    <w:rsid w:val="00A841EA"/>
    <w:rsid w:val="00AA720B"/>
    <w:rsid w:val="00AD3675"/>
    <w:rsid w:val="00B227A5"/>
    <w:rsid w:val="00B23F02"/>
    <w:rsid w:val="00B477C2"/>
    <w:rsid w:val="00B51714"/>
    <w:rsid w:val="00B863E1"/>
    <w:rsid w:val="00B9608A"/>
    <w:rsid w:val="00B96D7A"/>
    <w:rsid w:val="00BC6D28"/>
    <w:rsid w:val="00C01C98"/>
    <w:rsid w:val="00C43EC6"/>
    <w:rsid w:val="00C94676"/>
    <w:rsid w:val="00C9602B"/>
    <w:rsid w:val="00CA02E7"/>
    <w:rsid w:val="00CA0A3D"/>
    <w:rsid w:val="00CB4D54"/>
    <w:rsid w:val="00CB631C"/>
    <w:rsid w:val="00CD6DBB"/>
    <w:rsid w:val="00D13124"/>
    <w:rsid w:val="00D1445C"/>
    <w:rsid w:val="00D2264C"/>
    <w:rsid w:val="00D314BC"/>
    <w:rsid w:val="00D40834"/>
    <w:rsid w:val="00D51B79"/>
    <w:rsid w:val="00DC553D"/>
    <w:rsid w:val="00DD067B"/>
    <w:rsid w:val="00DE6187"/>
    <w:rsid w:val="00E019AF"/>
    <w:rsid w:val="00E206F1"/>
    <w:rsid w:val="00E72C94"/>
    <w:rsid w:val="00E940DA"/>
    <w:rsid w:val="00F23A56"/>
    <w:rsid w:val="00F716AA"/>
    <w:rsid w:val="00F72263"/>
    <w:rsid w:val="00FA246D"/>
    <w:rsid w:val="00FB207B"/>
    <w:rsid w:val="00FC1036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19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D19"/>
    <w:rPr>
      <w:rFonts w:eastAsia="Times New Roman" w:cs="Calibri"/>
      <w:sz w:val="22"/>
      <w:szCs w:val="22"/>
    </w:rPr>
  </w:style>
  <w:style w:type="paragraph" w:styleId="a4">
    <w:name w:val="header"/>
    <w:basedOn w:val="a"/>
    <w:link w:val="a5"/>
    <w:uiPriority w:val="99"/>
    <w:rsid w:val="00256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256BD3"/>
    <w:rPr>
      <w:rFonts w:ascii="Calibri" w:hAnsi="Calibri" w:cs="Calibri"/>
      <w:lang w:eastAsia="ru-RU"/>
    </w:rPr>
  </w:style>
  <w:style w:type="paragraph" w:styleId="a6">
    <w:name w:val="footer"/>
    <w:basedOn w:val="a"/>
    <w:link w:val="a7"/>
    <w:uiPriority w:val="99"/>
    <w:rsid w:val="00256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256BD3"/>
    <w:rPr>
      <w:rFonts w:ascii="Calibri" w:hAnsi="Calibri" w:cs="Calibri"/>
      <w:lang w:eastAsia="ru-RU"/>
    </w:rPr>
  </w:style>
  <w:style w:type="paragraph" w:styleId="a8">
    <w:name w:val="Normal (Web)"/>
    <w:basedOn w:val="a"/>
    <w:uiPriority w:val="99"/>
    <w:rsid w:val="000A7FF0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A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1DB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19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D19"/>
    <w:rPr>
      <w:rFonts w:eastAsia="Times New Roman" w:cs="Calibri"/>
      <w:sz w:val="22"/>
      <w:szCs w:val="22"/>
    </w:rPr>
  </w:style>
  <w:style w:type="paragraph" w:styleId="a4">
    <w:name w:val="header"/>
    <w:basedOn w:val="a"/>
    <w:link w:val="a5"/>
    <w:uiPriority w:val="99"/>
    <w:rsid w:val="00256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256BD3"/>
    <w:rPr>
      <w:rFonts w:ascii="Calibri" w:hAnsi="Calibri" w:cs="Calibri"/>
      <w:lang w:eastAsia="ru-RU"/>
    </w:rPr>
  </w:style>
  <w:style w:type="paragraph" w:styleId="a6">
    <w:name w:val="footer"/>
    <w:basedOn w:val="a"/>
    <w:link w:val="a7"/>
    <w:uiPriority w:val="99"/>
    <w:rsid w:val="00256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256BD3"/>
    <w:rPr>
      <w:rFonts w:ascii="Calibri" w:hAnsi="Calibri" w:cs="Calibri"/>
      <w:lang w:eastAsia="ru-RU"/>
    </w:rPr>
  </w:style>
  <w:style w:type="paragraph" w:styleId="a8">
    <w:name w:val="Normal (Web)"/>
    <w:basedOn w:val="a"/>
    <w:uiPriority w:val="99"/>
    <w:rsid w:val="000A7FF0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A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1D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74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2617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юстиции ЛНР</Company>
  <LinksUpToDate>false</LinksUpToDate>
  <CharactersWithSpaces>17500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7</cp:revision>
  <cp:lastPrinted>2015-12-29T05:37:00Z</cp:lastPrinted>
  <dcterms:created xsi:type="dcterms:W3CDTF">2015-12-28T14:22:00Z</dcterms:created>
  <dcterms:modified xsi:type="dcterms:W3CDTF">2015-12-30T12:04:00Z</dcterms:modified>
</cp:coreProperties>
</file>