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145D3" w:rsidRPr="00242F9E" w:rsidRDefault="007C71FF" w:rsidP="008145D3">
      <w:pPr>
        <w:pStyle w:val="13"/>
        <w:ind w:left="4248" w:firstLine="708"/>
        <w:rPr>
          <w:rFonts w:ascii="Times New Roman" w:hAnsi="Times New Roman"/>
          <w:color w:val="262626" w:themeColor="text1" w:themeTint="D9"/>
          <w:sz w:val="28"/>
          <w:szCs w:val="28"/>
        </w:rPr>
      </w:pPr>
      <w:r w:rsidRPr="00242F9E">
        <w:rPr>
          <w:rFonts w:ascii="Times New Roman" w:hAnsi="Times New Roman"/>
          <w:color w:val="262626" w:themeColor="text1" w:themeTint="D9"/>
          <w:sz w:val="28"/>
          <w:szCs w:val="28"/>
        </w:rPr>
        <w:t>УТВЕРЖДЕНА</w:t>
      </w:r>
      <w:r w:rsidR="00C2745B" w:rsidRPr="00242F9E">
        <w:rPr>
          <w:rFonts w:ascii="Times New Roman" w:hAnsi="Times New Roman"/>
          <w:color w:val="262626" w:themeColor="text1" w:themeTint="D9"/>
          <w:sz w:val="28"/>
          <w:szCs w:val="28"/>
        </w:rPr>
        <w:t xml:space="preserve"> </w:t>
      </w:r>
    </w:p>
    <w:p w:rsidR="008145D3" w:rsidRPr="00242F9E" w:rsidRDefault="00C2745B" w:rsidP="008145D3">
      <w:pPr>
        <w:pStyle w:val="13"/>
        <w:ind w:left="4956"/>
        <w:rPr>
          <w:rFonts w:ascii="Times New Roman" w:hAnsi="Times New Roman"/>
          <w:color w:val="262626" w:themeColor="text1" w:themeTint="D9"/>
          <w:sz w:val="28"/>
          <w:szCs w:val="28"/>
        </w:rPr>
      </w:pPr>
      <w:r w:rsidRPr="00242F9E">
        <w:rPr>
          <w:rFonts w:ascii="Times New Roman" w:hAnsi="Times New Roman"/>
          <w:color w:val="262626" w:themeColor="text1" w:themeTint="D9"/>
          <w:sz w:val="28"/>
          <w:szCs w:val="28"/>
        </w:rPr>
        <w:t xml:space="preserve">постановлением Совета </w:t>
      </w:r>
      <w:r w:rsidR="008145D3" w:rsidRPr="00242F9E">
        <w:rPr>
          <w:rFonts w:ascii="Times New Roman" w:hAnsi="Times New Roman"/>
          <w:color w:val="262626" w:themeColor="text1" w:themeTint="D9"/>
          <w:sz w:val="28"/>
          <w:szCs w:val="28"/>
        </w:rPr>
        <w:t>М</w:t>
      </w:r>
      <w:r w:rsidRPr="00242F9E">
        <w:rPr>
          <w:rFonts w:ascii="Times New Roman" w:hAnsi="Times New Roman"/>
          <w:color w:val="262626" w:themeColor="text1" w:themeTint="D9"/>
          <w:sz w:val="28"/>
          <w:szCs w:val="28"/>
        </w:rPr>
        <w:t>инистров</w:t>
      </w:r>
    </w:p>
    <w:p w:rsidR="003A1DA1" w:rsidRPr="00242F9E" w:rsidRDefault="00C2745B" w:rsidP="008145D3">
      <w:pPr>
        <w:pStyle w:val="13"/>
        <w:ind w:left="4956"/>
        <w:rPr>
          <w:rFonts w:ascii="Times New Roman" w:hAnsi="Times New Roman"/>
          <w:color w:val="262626" w:themeColor="text1" w:themeTint="D9"/>
          <w:sz w:val="28"/>
          <w:szCs w:val="28"/>
        </w:rPr>
      </w:pPr>
      <w:r w:rsidRPr="00242F9E">
        <w:rPr>
          <w:rFonts w:ascii="Times New Roman" w:hAnsi="Times New Roman"/>
          <w:color w:val="262626" w:themeColor="text1" w:themeTint="D9"/>
          <w:sz w:val="28"/>
          <w:szCs w:val="28"/>
        </w:rPr>
        <w:t xml:space="preserve">Луганской </w:t>
      </w:r>
      <w:r w:rsidR="003A1DA1" w:rsidRPr="00242F9E">
        <w:rPr>
          <w:rFonts w:ascii="Times New Roman" w:hAnsi="Times New Roman"/>
          <w:color w:val="262626" w:themeColor="text1" w:themeTint="D9"/>
          <w:sz w:val="28"/>
          <w:szCs w:val="28"/>
        </w:rPr>
        <w:t>Народной Республики</w:t>
      </w:r>
    </w:p>
    <w:p w:rsidR="00C2745B" w:rsidRPr="00242F9E" w:rsidRDefault="000109D8" w:rsidP="008145D3">
      <w:pPr>
        <w:pStyle w:val="13"/>
        <w:ind w:left="4956"/>
        <w:rPr>
          <w:rFonts w:ascii="Times New Roman" w:hAnsi="Times New Roman"/>
          <w:color w:val="262626" w:themeColor="text1" w:themeTint="D9"/>
          <w:sz w:val="28"/>
          <w:szCs w:val="28"/>
        </w:rPr>
      </w:pPr>
      <w:r w:rsidRPr="0081453F">
        <w:rPr>
          <w:rFonts w:ascii="Times New Roman" w:hAnsi="Times New Roman"/>
          <w:color w:val="262626"/>
          <w:sz w:val="28"/>
          <w:szCs w:val="28"/>
        </w:rPr>
        <w:t xml:space="preserve">от </w:t>
      </w:r>
      <w:r>
        <w:rPr>
          <w:rFonts w:ascii="Times New Roman" w:hAnsi="Times New Roman"/>
          <w:color w:val="262626"/>
          <w:sz w:val="28"/>
          <w:szCs w:val="28"/>
        </w:rPr>
        <w:t>16</w:t>
      </w:r>
      <w:r w:rsidRPr="0081453F">
        <w:rPr>
          <w:rFonts w:ascii="Times New Roman" w:hAnsi="Times New Roman"/>
          <w:color w:val="262626"/>
          <w:sz w:val="28"/>
          <w:szCs w:val="28"/>
        </w:rPr>
        <w:t xml:space="preserve"> </w:t>
      </w:r>
      <w:r>
        <w:rPr>
          <w:rFonts w:ascii="Times New Roman" w:hAnsi="Times New Roman"/>
          <w:color w:val="262626"/>
          <w:sz w:val="28"/>
          <w:szCs w:val="28"/>
        </w:rPr>
        <w:t>августа</w:t>
      </w:r>
      <w:r w:rsidRPr="0081453F">
        <w:rPr>
          <w:rFonts w:ascii="Times New Roman" w:hAnsi="Times New Roman"/>
          <w:color w:val="262626"/>
          <w:sz w:val="28"/>
          <w:szCs w:val="28"/>
        </w:rPr>
        <w:t xml:space="preserve"> 2016 года № </w:t>
      </w:r>
      <w:r>
        <w:rPr>
          <w:rFonts w:ascii="Times New Roman" w:hAnsi="Times New Roman"/>
          <w:color w:val="262626"/>
          <w:sz w:val="28"/>
          <w:szCs w:val="28"/>
        </w:rPr>
        <w:t>417</w:t>
      </w:r>
      <w:bookmarkStart w:id="0" w:name="_GoBack"/>
      <w:bookmarkEnd w:id="0"/>
    </w:p>
    <w:p w:rsidR="003A1DA1" w:rsidRPr="00242F9E" w:rsidRDefault="003A1DA1">
      <w:pPr>
        <w:spacing w:after="0" w:line="240" w:lineRule="auto"/>
        <w:ind w:firstLine="567"/>
        <w:rPr>
          <w:rFonts w:ascii="Times New Roman" w:hAnsi="Times New Roman"/>
          <w:color w:val="262626" w:themeColor="text1" w:themeTint="D9"/>
          <w:sz w:val="28"/>
          <w:szCs w:val="28"/>
        </w:rPr>
      </w:pPr>
    </w:p>
    <w:p w:rsidR="00C2745B" w:rsidRPr="00242F9E" w:rsidRDefault="00C2745B" w:rsidP="003A1DA1">
      <w:pPr>
        <w:spacing w:after="0" w:line="240" w:lineRule="atLeast"/>
        <w:jc w:val="center"/>
        <w:rPr>
          <w:rFonts w:ascii="Times New Roman" w:hAnsi="Times New Roman"/>
          <w:b/>
          <w:color w:val="262626" w:themeColor="text1" w:themeTint="D9"/>
          <w:sz w:val="28"/>
          <w:szCs w:val="28"/>
        </w:rPr>
      </w:pPr>
      <w:r w:rsidRPr="00242F9E">
        <w:rPr>
          <w:rFonts w:ascii="Times New Roman" w:hAnsi="Times New Roman"/>
          <w:b/>
          <w:color w:val="262626" w:themeColor="text1" w:themeTint="D9"/>
          <w:sz w:val="28"/>
          <w:szCs w:val="28"/>
        </w:rPr>
        <w:t>ПРОГРАММА</w:t>
      </w:r>
    </w:p>
    <w:p w:rsidR="00C2745B" w:rsidRPr="00242F9E" w:rsidRDefault="00C2745B" w:rsidP="003A1DA1">
      <w:pPr>
        <w:tabs>
          <w:tab w:val="left" w:pos="2310"/>
          <w:tab w:val="center" w:pos="4677"/>
          <w:tab w:val="right" w:pos="9354"/>
        </w:tabs>
        <w:spacing w:after="0" w:line="240" w:lineRule="atLeast"/>
        <w:jc w:val="center"/>
        <w:rPr>
          <w:rFonts w:ascii="Times New Roman" w:hAnsi="Times New Roman"/>
          <w:b/>
          <w:color w:val="262626" w:themeColor="text1" w:themeTint="D9"/>
          <w:sz w:val="28"/>
          <w:szCs w:val="28"/>
        </w:rPr>
      </w:pPr>
      <w:r w:rsidRPr="00242F9E">
        <w:rPr>
          <w:rFonts w:ascii="Times New Roman" w:hAnsi="Times New Roman"/>
          <w:b/>
          <w:color w:val="262626" w:themeColor="text1" w:themeTint="D9"/>
          <w:sz w:val="28"/>
          <w:szCs w:val="28"/>
        </w:rPr>
        <w:t>возмещения затрат по отдельным объектам гидрозащиты Государственного унитарного предприятия Луганской Народной Республики «Угл</w:t>
      </w:r>
      <w:r w:rsidR="00893AA1" w:rsidRPr="00242F9E">
        <w:rPr>
          <w:rFonts w:ascii="Times New Roman" w:hAnsi="Times New Roman"/>
          <w:b/>
          <w:color w:val="262626" w:themeColor="text1" w:themeTint="D9"/>
          <w:sz w:val="28"/>
          <w:szCs w:val="28"/>
        </w:rPr>
        <w:t>ереструктуризация», обеспечившим</w:t>
      </w:r>
      <w:r w:rsidRPr="00242F9E">
        <w:rPr>
          <w:rFonts w:ascii="Times New Roman" w:hAnsi="Times New Roman"/>
          <w:b/>
          <w:color w:val="262626" w:themeColor="text1" w:themeTint="D9"/>
          <w:sz w:val="28"/>
          <w:szCs w:val="28"/>
        </w:rPr>
        <w:t xml:space="preserve"> гидроэкологическую безопасность действующих горных предприятий Луганской Народной Республики во </w:t>
      </w:r>
      <w:r w:rsidRPr="00242F9E">
        <w:rPr>
          <w:rFonts w:ascii="Times New Roman" w:hAnsi="Times New Roman"/>
          <w:b/>
          <w:color w:val="262626" w:themeColor="text1" w:themeTint="D9"/>
          <w:sz w:val="28"/>
          <w:szCs w:val="28"/>
          <w:lang w:val="en-US"/>
        </w:rPr>
        <w:t>II</w:t>
      </w:r>
      <w:r w:rsidRPr="00242F9E">
        <w:rPr>
          <w:rFonts w:ascii="Times New Roman" w:hAnsi="Times New Roman"/>
          <w:b/>
          <w:color w:val="262626" w:themeColor="text1" w:themeTint="D9"/>
          <w:sz w:val="28"/>
          <w:szCs w:val="28"/>
        </w:rPr>
        <w:t>,</w:t>
      </w:r>
      <w:r w:rsidR="00242F9E" w:rsidRPr="00242F9E">
        <w:rPr>
          <w:rFonts w:ascii="Times New Roman" w:hAnsi="Times New Roman"/>
          <w:b/>
          <w:color w:val="262626" w:themeColor="text1" w:themeTint="D9"/>
          <w:sz w:val="28"/>
          <w:szCs w:val="28"/>
        </w:rPr>
        <w:t xml:space="preserve"> в</w:t>
      </w:r>
      <w:r w:rsidRPr="00242F9E">
        <w:rPr>
          <w:rFonts w:ascii="Times New Roman" w:hAnsi="Times New Roman"/>
          <w:b/>
          <w:color w:val="262626" w:themeColor="text1" w:themeTint="D9"/>
          <w:sz w:val="28"/>
          <w:szCs w:val="28"/>
        </w:rPr>
        <w:t xml:space="preserve"> III (частично) квартал</w:t>
      </w:r>
      <w:r w:rsidR="00242F9E" w:rsidRPr="00242F9E">
        <w:rPr>
          <w:rFonts w:ascii="Times New Roman" w:hAnsi="Times New Roman"/>
          <w:b/>
          <w:color w:val="262626" w:themeColor="text1" w:themeTint="D9"/>
          <w:sz w:val="28"/>
          <w:szCs w:val="28"/>
        </w:rPr>
        <w:t>ах</w:t>
      </w:r>
      <w:r w:rsidRPr="00242F9E">
        <w:rPr>
          <w:rFonts w:ascii="Times New Roman" w:hAnsi="Times New Roman"/>
          <w:b/>
          <w:color w:val="262626" w:themeColor="text1" w:themeTint="D9"/>
          <w:sz w:val="28"/>
          <w:szCs w:val="28"/>
        </w:rPr>
        <w:t xml:space="preserve"> 2016 года</w:t>
      </w:r>
    </w:p>
    <w:p w:rsidR="003A1DA1" w:rsidRPr="00242F9E" w:rsidRDefault="003A1DA1" w:rsidP="003A1DA1">
      <w:pPr>
        <w:tabs>
          <w:tab w:val="left" w:pos="2310"/>
          <w:tab w:val="center" w:pos="4677"/>
          <w:tab w:val="right" w:pos="9354"/>
        </w:tabs>
        <w:spacing w:after="0" w:line="240" w:lineRule="atLeast"/>
        <w:jc w:val="center"/>
        <w:rPr>
          <w:rFonts w:ascii="Times New Roman" w:hAnsi="Times New Roman"/>
          <w:b/>
          <w:color w:val="262626" w:themeColor="text1" w:themeTint="D9"/>
          <w:sz w:val="28"/>
          <w:szCs w:val="28"/>
        </w:rPr>
      </w:pPr>
    </w:p>
    <w:p w:rsidR="00C2745B" w:rsidRPr="00242F9E" w:rsidRDefault="003A1DA1" w:rsidP="003A1DA1">
      <w:pPr>
        <w:spacing w:after="0" w:line="240" w:lineRule="atLeast"/>
        <w:jc w:val="center"/>
        <w:rPr>
          <w:rFonts w:ascii="Times New Roman" w:hAnsi="Times New Roman"/>
          <w:b/>
          <w:color w:val="262626" w:themeColor="text1" w:themeTint="D9"/>
          <w:sz w:val="28"/>
          <w:szCs w:val="28"/>
        </w:rPr>
      </w:pPr>
      <w:r w:rsidRPr="00242F9E">
        <w:rPr>
          <w:rFonts w:ascii="Times New Roman" w:hAnsi="Times New Roman"/>
          <w:b/>
          <w:color w:val="262626" w:themeColor="text1" w:themeTint="D9"/>
          <w:sz w:val="28"/>
          <w:szCs w:val="28"/>
        </w:rPr>
        <w:t xml:space="preserve">1. </w:t>
      </w:r>
      <w:r w:rsidR="00C2745B" w:rsidRPr="00242F9E">
        <w:rPr>
          <w:rFonts w:ascii="Times New Roman" w:hAnsi="Times New Roman"/>
          <w:b/>
          <w:color w:val="262626" w:themeColor="text1" w:themeTint="D9"/>
          <w:sz w:val="28"/>
          <w:szCs w:val="28"/>
        </w:rPr>
        <w:t>Цель Программы</w:t>
      </w:r>
    </w:p>
    <w:p w:rsidR="00235FFC" w:rsidRPr="00242F9E" w:rsidRDefault="00235FFC" w:rsidP="003A1DA1">
      <w:pPr>
        <w:spacing w:after="0" w:line="240" w:lineRule="atLeast"/>
        <w:ind w:firstLine="709"/>
        <w:jc w:val="both"/>
        <w:rPr>
          <w:rFonts w:ascii="Times New Roman" w:hAnsi="Times New Roman"/>
          <w:color w:val="262626" w:themeColor="text1" w:themeTint="D9"/>
          <w:sz w:val="28"/>
          <w:szCs w:val="28"/>
        </w:rPr>
      </w:pPr>
      <w:r w:rsidRPr="00242F9E">
        <w:rPr>
          <w:rFonts w:ascii="Times New Roman" w:hAnsi="Times New Roman"/>
          <w:color w:val="262626" w:themeColor="text1" w:themeTint="D9"/>
          <w:sz w:val="28"/>
          <w:szCs w:val="28"/>
        </w:rPr>
        <w:t xml:space="preserve">Цель программы – возмещение эксплуатационных затрат по </w:t>
      </w:r>
      <w:r w:rsidR="003A1DA1" w:rsidRPr="00242F9E">
        <w:rPr>
          <w:rFonts w:ascii="Times New Roman" w:hAnsi="Times New Roman"/>
          <w:color w:val="262626" w:themeColor="text1" w:themeTint="D9"/>
          <w:sz w:val="28"/>
          <w:szCs w:val="28"/>
        </w:rPr>
        <w:t xml:space="preserve">отдельным объектам </w:t>
      </w:r>
      <w:proofErr w:type="spellStart"/>
      <w:r w:rsidR="003A1DA1" w:rsidRPr="00242F9E">
        <w:rPr>
          <w:rFonts w:ascii="Times New Roman" w:hAnsi="Times New Roman"/>
          <w:color w:val="262626" w:themeColor="text1" w:themeTint="D9"/>
          <w:sz w:val="28"/>
          <w:szCs w:val="28"/>
        </w:rPr>
        <w:t>гидрозащиты</w:t>
      </w:r>
      <w:proofErr w:type="spellEnd"/>
      <w:r w:rsidR="003A1DA1" w:rsidRPr="00242F9E">
        <w:rPr>
          <w:rFonts w:ascii="Times New Roman" w:hAnsi="Times New Roman"/>
          <w:color w:val="262626" w:themeColor="text1" w:themeTint="D9"/>
          <w:sz w:val="28"/>
          <w:szCs w:val="28"/>
        </w:rPr>
        <w:t xml:space="preserve"> </w:t>
      </w:r>
      <w:r w:rsidRPr="00242F9E">
        <w:rPr>
          <w:rFonts w:ascii="Times New Roman" w:hAnsi="Times New Roman"/>
          <w:color w:val="262626" w:themeColor="text1" w:themeTint="D9"/>
          <w:sz w:val="28"/>
          <w:szCs w:val="28"/>
        </w:rPr>
        <w:t>Государственного унитарного предприятия Луганской Народной Республики «</w:t>
      </w:r>
      <w:proofErr w:type="spellStart"/>
      <w:r w:rsidRPr="00242F9E">
        <w:rPr>
          <w:rFonts w:ascii="Times New Roman" w:hAnsi="Times New Roman"/>
          <w:color w:val="262626" w:themeColor="text1" w:themeTint="D9"/>
          <w:sz w:val="28"/>
          <w:szCs w:val="28"/>
        </w:rPr>
        <w:t>Углереструктуризация</w:t>
      </w:r>
      <w:proofErr w:type="spellEnd"/>
      <w:r w:rsidRPr="00242F9E">
        <w:rPr>
          <w:rFonts w:ascii="Times New Roman" w:hAnsi="Times New Roman"/>
          <w:color w:val="262626" w:themeColor="text1" w:themeTint="D9"/>
          <w:sz w:val="28"/>
          <w:szCs w:val="28"/>
        </w:rPr>
        <w:t>»</w:t>
      </w:r>
      <w:r w:rsidR="00242F9E" w:rsidRPr="00242F9E">
        <w:rPr>
          <w:rFonts w:ascii="Times New Roman" w:hAnsi="Times New Roman"/>
          <w:color w:val="262626" w:themeColor="text1" w:themeTint="D9"/>
          <w:sz w:val="28"/>
          <w:szCs w:val="28"/>
        </w:rPr>
        <w:t xml:space="preserve"> (далее - ГУП ЛНР «</w:t>
      </w:r>
      <w:proofErr w:type="spellStart"/>
      <w:r w:rsidR="00242F9E" w:rsidRPr="00242F9E">
        <w:rPr>
          <w:rFonts w:ascii="Times New Roman" w:hAnsi="Times New Roman"/>
          <w:color w:val="262626" w:themeColor="text1" w:themeTint="D9"/>
          <w:sz w:val="28"/>
          <w:szCs w:val="28"/>
        </w:rPr>
        <w:t>Углереструктуризация</w:t>
      </w:r>
      <w:proofErr w:type="spellEnd"/>
      <w:r w:rsidR="00242F9E" w:rsidRPr="00242F9E">
        <w:rPr>
          <w:rFonts w:ascii="Times New Roman" w:hAnsi="Times New Roman"/>
          <w:color w:val="262626" w:themeColor="text1" w:themeTint="D9"/>
          <w:sz w:val="28"/>
          <w:szCs w:val="28"/>
        </w:rPr>
        <w:t>»)</w:t>
      </w:r>
      <w:r w:rsidRPr="00242F9E">
        <w:rPr>
          <w:rFonts w:ascii="Times New Roman" w:hAnsi="Times New Roman"/>
          <w:color w:val="262626" w:themeColor="text1" w:themeTint="D9"/>
          <w:sz w:val="28"/>
          <w:szCs w:val="28"/>
        </w:rPr>
        <w:t xml:space="preserve">, обеспечившим </w:t>
      </w:r>
      <w:proofErr w:type="spellStart"/>
      <w:r w:rsidRPr="00242F9E">
        <w:rPr>
          <w:rFonts w:ascii="Times New Roman" w:hAnsi="Times New Roman"/>
          <w:color w:val="262626" w:themeColor="text1" w:themeTint="D9"/>
          <w:sz w:val="28"/>
          <w:szCs w:val="28"/>
        </w:rPr>
        <w:t>гидроэкологическую</w:t>
      </w:r>
      <w:proofErr w:type="spellEnd"/>
      <w:r w:rsidRPr="00242F9E">
        <w:rPr>
          <w:rFonts w:ascii="Times New Roman" w:hAnsi="Times New Roman"/>
          <w:color w:val="262626" w:themeColor="text1" w:themeTint="D9"/>
          <w:sz w:val="28"/>
          <w:szCs w:val="28"/>
        </w:rPr>
        <w:t xml:space="preserve"> безопасность действующих горных  предприятий Луганской Народной Республики во </w:t>
      </w:r>
      <w:r w:rsidRPr="00242F9E">
        <w:rPr>
          <w:rFonts w:ascii="Times New Roman" w:hAnsi="Times New Roman"/>
          <w:color w:val="262626" w:themeColor="text1" w:themeTint="D9"/>
          <w:sz w:val="28"/>
          <w:szCs w:val="28"/>
          <w:lang w:val="en-US"/>
        </w:rPr>
        <w:t>II</w:t>
      </w:r>
      <w:r w:rsidRPr="00242F9E">
        <w:rPr>
          <w:rFonts w:ascii="Times New Roman" w:hAnsi="Times New Roman"/>
          <w:color w:val="262626" w:themeColor="text1" w:themeTint="D9"/>
          <w:sz w:val="28"/>
          <w:szCs w:val="28"/>
        </w:rPr>
        <w:t>,</w:t>
      </w:r>
      <w:r w:rsidR="00242F9E" w:rsidRPr="00242F9E">
        <w:rPr>
          <w:rFonts w:ascii="Times New Roman" w:hAnsi="Times New Roman"/>
          <w:color w:val="262626" w:themeColor="text1" w:themeTint="D9"/>
          <w:sz w:val="28"/>
          <w:szCs w:val="28"/>
        </w:rPr>
        <w:t xml:space="preserve"> в</w:t>
      </w:r>
      <w:r w:rsidRPr="00242F9E">
        <w:rPr>
          <w:rFonts w:ascii="Times New Roman" w:hAnsi="Times New Roman"/>
          <w:color w:val="262626" w:themeColor="text1" w:themeTint="D9"/>
          <w:sz w:val="28"/>
          <w:szCs w:val="28"/>
        </w:rPr>
        <w:t xml:space="preserve"> III квартал</w:t>
      </w:r>
      <w:r w:rsidR="00242F9E" w:rsidRPr="00242F9E">
        <w:rPr>
          <w:rFonts w:ascii="Times New Roman" w:hAnsi="Times New Roman"/>
          <w:color w:val="262626" w:themeColor="text1" w:themeTint="D9"/>
          <w:sz w:val="28"/>
          <w:szCs w:val="28"/>
        </w:rPr>
        <w:t>ах</w:t>
      </w:r>
      <w:r w:rsidRPr="00242F9E">
        <w:rPr>
          <w:rFonts w:ascii="Times New Roman" w:hAnsi="Times New Roman"/>
          <w:color w:val="262626" w:themeColor="text1" w:themeTint="D9"/>
          <w:sz w:val="28"/>
          <w:szCs w:val="28"/>
        </w:rPr>
        <w:t xml:space="preserve"> 2016 года.</w:t>
      </w:r>
    </w:p>
    <w:p w:rsidR="003A1DA1" w:rsidRPr="00242F9E" w:rsidRDefault="003A1DA1" w:rsidP="003A1DA1">
      <w:pPr>
        <w:spacing w:after="0" w:line="240" w:lineRule="atLeast"/>
        <w:ind w:firstLine="567"/>
        <w:jc w:val="both"/>
        <w:rPr>
          <w:rFonts w:ascii="Times New Roman" w:hAnsi="Times New Roman"/>
          <w:color w:val="262626" w:themeColor="text1" w:themeTint="D9"/>
          <w:sz w:val="28"/>
          <w:szCs w:val="28"/>
        </w:rPr>
      </w:pPr>
    </w:p>
    <w:p w:rsidR="00C2745B" w:rsidRPr="00242F9E" w:rsidRDefault="003A1DA1" w:rsidP="003A1DA1">
      <w:pPr>
        <w:spacing w:after="0" w:line="240" w:lineRule="atLeast"/>
        <w:jc w:val="center"/>
        <w:rPr>
          <w:rFonts w:ascii="Times New Roman" w:hAnsi="Times New Roman"/>
          <w:b/>
          <w:color w:val="262626" w:themeColor="text1" w:themeTint="D9"/>
          <w:sz w:val="28"/>
          <w:szCs w:val="28"/>
        </w:rPr>
      </w:pPr>
      <w:r w:rsidRPr="00242F9E">
        <w:rPr>
          <w:rFonts w:ascii="Times New Roman" w:hAnsi="Times New Roman"/>
          <w:b/>
          <w:color w:val="262626" w:themeColor="text1" w:themeTint="D9"/>
          <w:sz w:val="28"/>
          <w:szCs w:val="28"/>
        </w:rPr>
        <w:t xml:space="preserve">2. </w:t>
      </w:r>
      <w:r w:rsidR="00C2745B" w:rsidRPr="00242F9E">
        <w:rPr>
          <w:rFonts w:ascii="Times New Roman" w:hAnsi="Times New Roman"/>
          <w:b/>
          <w:color w:val="262626" w:themeColor="text1" w:themeTint="D9"/>
          <w:sz w:val="28"/>
          <w:szCs w:val="28"/>
        </w:rPr>
        <w:t>Задачи и мероприятия</w:t>
      </w:r>
    </w:p>
    <w:p w:rsidR="00C2745B" w:rsidRPr="00242F9E" w:rsidRDefault="00C2745B" w:rsidP="003A1DA1">
      <w:pPr>
        <w:spacing w:after="0" w:line="240" w:lineRule="atLeast"/>
        <w:ind w:firstLine="709"/>
        <w:jc w:val="both"/>
        <w:rPr>
          <w:rFonts w:ascii="Times New Roman" w:hAnsi="Times New Roman"/>
          <w:color w:val="262626" w:themeColor="text1" w:themeTint="D9"/>
          <w:sz w:val="28"/>
          <w:szCs w:val="28"/>
        </w:rPr>
      </w:pPr>
      <w:r w:rsidRPr="00242F9E">
        <w:rPr>
          <w:rFonts w:ascii="Times New Roman" w:hAnsi="Times New Roman"/>
          <w:color w:val="262626" w:themeColor="text1" w:themeTint="D9"/>
          <w:sz w:val="28"/>
          <w:szCs w:val="28"/>
        </w:rPr>
        <w:t xml:space="preserve">Основной задачей Программы является </w:t>
      </w:r>
      <w:r w:rsidR="00235FFC" w:rsidRPr="00242F9E">
        <w:rPr>
          <w:rFonts w:ascii="Times New Roman" w:hAnsi="Times New Roman"/>
          <w:color w:val="262626" w:themeColor="text1" w:themeTint="D9"/>
          <w:sz w:val="28"/>
          <w:szCs w:val="28"/>
        </w:rPr>
        <w:t xml:space="preserve">частичное </w:t>
      </w:r>
      <w:r w:rsidRPr="00242F9E">
        <w:rPr>
          <w:rFonts w:ascii="Times New Roman" w:hAnsi="Times New Roman"/>
          <w:color w:val="262626" w:themeColor="text1" w:themeTint="D9"/>
          <w:sz w:val="28"/>
          <w:szCs w:val="28"/>
        </w:rPr>
        <w:t xml:space="preserve">возмещение </w:t>
      </w:r>
      <w:r w:rsidR="00235FFC" w:rsidRPr="00242F9E">
        <w:rPr>
          <w:rFonts w:ascii="Times New Roman" w:hAnsi="Times New Roman"/>
          <w:color w:val="262626" w:themeColor="text1" w:themeTint="D9"/>
          <w:sz w:val="28"/>
          <w:szCs w:val="28"/>
        </w:rPr>
        <w:t xml:space="preserve">отдельных </w:t>
      </w:r>
      <w:r w:rsidRPr="00242F9E">
        <w:rPr>
          <w:rFonts w:ascii="Times New Roman" w:hAnsi="Times New Roman"/>
          <w:color w:val="262626" w:themeColor="text1" w:themeTint="D9"/>
          <w:sz w:val="28"/>
          <w:szCs w:val="28"/>
        </w:rPr>
        <w:t xml:space="preserve">эксплуатационных затрат отдельных объектов гидрозащиты </w:t>
      </w:r>
      <w:r w:rsidR="00F9403C" w:rsidRPr="00242F9E">
        <w:rPr>
          <w:rFonts w:ascii="Times New Roman" w:hAnsi="Times New Roman"/>
          <w:color w:val="262626" w:themeColor="text1" w:themeTint="D9"/>
          <w:sz w:val="28"/>
          <w:szCs w:val="28"/>
        </w:rPr>
        <w:t>ГУП ЛНР</w:t>
      </w:r>
      <w:r w:rsidR="00242F9E" w:rsidRPr="00242F9E">
        <w:rPr>
          <w:rFonts w:ascii="Times New Roman" w:hAnsi="Times New Roman"/>
          <w:color w:val="262626" w:themeColor="text1" w:themeTint="D9"/>
          <w:sz w:val="28"/>
          <w:szCs w:val="28"/>
        </w:rPr>
        <w:t xml:space="preserve"> «Углереструктуризация»</w:t>
      </w:r>
      <w:r w:rsidRPr="00242F9E">
        <w:rPr>
          <w:rFonts w:ascii="Times New Roman" w:hAnsi="Times New Roman"/>
          <w:color w:val="262626" w:themeColor="text1" w:themeTint="D9"/>
          <w:sz w:val="28"/>
          <w:szCs w:val="28"/>
        </w:rPr>
        <w:t xml:space="preserve"> при выполнении работ по обеспечению гидроэкологической безопасности (предотвращению подтопления и затопления) действующих горных предприятий Луганской Народной Республики во </w:t>
      </w:r>
      <w:r w:rsidRPr="00242F9E">
        <w:rPr>
          <w:rFonts w:ascii="Times New Roman" w:hAnsi="Times New Roman"/>
          <w:color w:val="262626" w:themeColor="text1" w:themeTint="D9"/>
          <w:sz w:val="28"/>
          <w:szCs w:val="28"/>
          <w:lang w:val="en-US"/>
        </w:rPr>
        <w:t>II</w:t>
      </w:r>
      <w:r w:rsidRPr="00242F9E">
        <w:rPr>
          <w:rFonts w:ascii="Times New Roman" w:hAnsi="Times New Roman"/>
          <w:color w:val="262626" w:themeColor="text1" w:themeTint="D9"/>
          <w:sz w:val="28"/>
          <w:szCs w:val="28"/>
        </w:rPr>
        <w:t>,</w:t>
      </w:r>
      <w:r w:rsidR="00242F9E" w:rsidRPr="00242F9E">
        <w:rPr>
          <w:rFonts w:ascii="Times New Roman" w:hAnsi="Times New Roman"/>
          <w:color w:val="262626" w:themeColor="text1" w:themeTint="D9"/>
          <w:sz w:val="28"/>
          <w:szCs w:val="28"/>
        </w:rPr>
        <w:t xml:space="preserve"> в</w:t>
      </w:r>
      <w:r w:rsidRPr="00242F9E">
        <w:rPr>
          <w:rFonts w:ascii="Times New Roman" w:hAnsi="Times New Roman"/>
          <w:color w:val="262626" w:themeColor="text1" w:themeTint="D9"/>
          <w:sz w:val="28"/>
          <w:szCs w:val="28"/>
        </w:rPr>
        <w:t xml:space="preserve"> III (частично) квартал</w:t>
      </w:r>
      <w:r w:rsidR="00242F9E" w:rsidRPr="00242F9E">
        <w:rPr>
          <w:rFonts w:ascii="Times New Roman" w:hAnsi="Times New Roman"/>
          <w:color w:val="262626" w:themeColor="text1" w:themeTint="D9"/>
          <w:sz w:val="28"/>
          <w:szCs w:val="28"/>
        </w:rPr>
        <w:t>ах</w:t>
      </w:r>
      <w:r w:rsidRPr="00242F9E">
        <w:rPr>
          <w:rFonts w:ascii="Times New Roman" w:hAnsi="Times New Roman"/>
          <w:color w:val="262626" w:themeColor="text1" w:themeTint="D9"/>
          <w:sz w:val="28"/>
          <w:szCs w:val="28"/>
        </w:rPr>
        <w:t xml:space="preserve"> 2016 года (отдельных объектов </w:t>
      </w:r>
      <w:proofErr w:type="spellStart"/>
      <w:r w:rsidRPr="00242F9E">
        <w:rPr>
          <w:rFonts w:ascii="Times New Roman" w:hAnsi="Times New Roman"/>
          <w:color w:val="262626" w:themeColor="text1" w:themeTint="D9"/>
          <w:sz w:val="28"/>
          <w:szCs w:val="28"/>
        </w:rPr>
        <w:t>гидрозащиты</w:t>
      </w:r>
      <w:proofErr w:type="spellEnd"/>
      <w:r w:rsidRPr="00242F9E">
        <w:rPr>
          <w:rFonts w:ascii="Times New Roman" w:hAnsi="Times New Roman"/>
          <w:color w:val="262626" w:themeColor="text1" w:themeTint="D9"/>
          <w:sz w:val="28"/>
          <w:szCs w:val="28"/>
        </w:rPr>
        <w:t>).</w:t>
      </w:r>
    </w:p>
    <w:p w:rsidR="003A1DA1" w:rsidRPr="00242F9E" w:rsidRDefault="003A1DA1" w:rsidP="003A1DA1">
      <w:pPr>
        <w:spacing w:after="0" w:line="240" w:lineRule="atLeast"/>
        <w:ind w:firstLine="567"/>
        <w:jc w:val="both"/>
        <w:rPr>
          <w:rFonts w:ascii="Times New Roman" w:hAnsi="Times New Roman"/>
          <w:color w:val="262626" w:themeColor="text1" w:themeTint="D9"/>
          <w:sz w:val="28"/>
          <w:szCs w:val="28"/>
        </w:rPr>
      </w:pPr>
    </w:p>
    <w:p w:rsidR="00C2745B" w:rsidRPr="00242F9E" w:rsidRDefault="003A1DA1" w:rsidP="003A1DA1">
      <w:pPr>
        <w:spacing w:after="0" w:line="240" w:lineRule="atLeast"/>
        <w:jc w:val="center"/>
        <w:rPr>
          <w:rFonts w:ascii="Times New Roman" w:hAnsi="Times New Roman"/>
          <w:b/>
          <w:color w:val="262626" w:themeColor="text1" w:themeTint="D9"/>
          <w:sz w:val="28"/>
          <w:szCs w:val="28"/>
        </w:rPr>
      </w:pPr>
      <w:r w:rsidRPr="00242F9E">
        <w:rPr>
          <w:rFonts w:ascii="Times New Roman" w:hAnsi="Times New Roman"/>
          <w:b/>
          <w:color w:val="262626" w:themeColor="text1" w:themeTint="D9"/>
          <w:sz w:val="28"/>
          <w:szCs w:val="28"/>
        </w:rPr>
        <w:t xml:space="preserve">3. </w:t>
      </w:r>
      <w:r w:rsidR="00C2745B" w:rsidRPr="00242F9E">
        <w:rPr>
          <w:rFonts w:ascii="Times New Roman" w:hAnsi="Times New Roman"/>
          <w:b/>
          <w:color w:val="262626" w:themeColor="text1" w:themeTint="D9"/>
          <w:sz w:val="28"/>
          <w:szCs w:val="28"/>
        </w:rPr>
        <w:t>Пути и способы решения проблемы</w:t>
      </w:r>
    </w:p>
    <w:p w:rsidR="00C2745B" w:rsidRPr="00242F9E" w:rsidRDefault="00C2745B" w:rsidP="003A1DA1">
      <w:pPr>
        <w:spacing w:after="0" w:line="240" w:lineRule="atLeast"/>
        <w:ind w:firstLine="709"/>
        <w:jc w:val="both"/>
        <w:rPr>
          <w:rFonts w:ascii="Times New Roman" w:hAnsi="Times New Roman"/>
          <w:color w:val="262626" w:themeColor="text1" w:themeTint="D9"/>
          <w:sz w:val="28"/>
          <w:szCs w:val="28"/>
        </w:rPr>
      </w:pPr>
      <w:r w:rsidRPr="00242F9E">
        <w:rPr>
          <w:rFonts w:ascii="Times New Roman" w:hAnsi="Times New Roman"/>
          <w:color w:val="262626" w:themeColor="text1" w:themeTint="D9"/>
          <w:sz w:val="28"/>
          <w:szCs w:val="28"/>
        </w:rPr>
        <w:t xml:space="preserve">Для сохранения действующих горных предприятий Луганской Народной Республики, имеющих значительные запасы угля и продолжающих свою деятельность, в первую очередь необходимо предотвратить их подтопление и затопление путем обеспечения надежной эксплуатации водоотливных комплексов, находящихся в стадии строительства (реконструкции), законченного строительства отдельных объектов гидрозащиты </w:t>
      </w:r>
      <w:r w:rsidR="00F9403C" w:rsidRPr="00242F9E">
        <w:rPr>
          <w:rFonts w:ascii="Times New Roman" w:hAnsi="Times New Roman"/>
          <w:color w:val="262626" w:themeColor="text1" w:themeTint="D9"/>
          <w:sz w:val="28"/>
          <w:szCs w:val="28"/>
        </w:rPr>
        <w:t>ГУП ЛНР</w:t>
      </w:r>
      <w:r w:rsidRPr="00242F9E">
        <w:rPr>
          <w:rFonts w:ascii="Times New Roman" w:hAnsi="Times New Roman"/>
          <w:color w:val="262626" w:themeColor="text1" w:themeTint="D9"/>
          <w:sz w:val="28"/>
          <w:szCs w:val="28"/>
        </w:rPr>
        <w:t xml:space="preserve"> «Углереструктуризация».</w:t>
      </w:r>
    </w:p>
    <w:p w:rsidR="00C2745B" w:rsidRPr="00242F9E" w:rsidRDefault="00C2745B" w:rsidP="003A1DA1">
      <w:pPr>
        <w:spacing w:after="0" w:line="240" w:lineRule="atLeast"/>
        <w:ind w:firstLine="709"/>
        <w:jc w:val="both"/>
        <w:rPr>
          <w:rFonts w:ascii="Times New Roman" w:hAnsi="Times New Roman"/>
          <w:color w:val="262626" w:themeColor="text1" w:themeTint="D9"/>
          <w:sz w:val="28"/>
          <w:szCs w:val="28"/>
        </w:rPr>
      </w:pPr>
      <w:r w:rsidRPr="00242F9E">
        <w:rPr>
          <w:rFonts w:ascii="Times New Roman" w:hAnsi="Times New Roman"/>
          <w:color w:val="262626" w:themeColor="text1" w:themeTint="D9"/>
          <w:sz w:val="28"/>
          <w:szCs w:val="28"/>
        </w:rPr>
        <w:t xml:space="preserve">Поддержание режима жизнеобеспечения данных водоотливных комплексов (отдельных объектов </w:t>
      </w:r>
      <w:proofErr w:type="spellStart"/>
      <w:r w:rsidRPr="00242F9E">
        <w:rPr>
          <w:rFonts w:ascii="Times New Roman" w:hAnsi="Times New Roman"/>
          <w:color w:val="262626" w:themeColor="text1" w:themeTint="D9"/>
          <w:sz w:val="28"/>
          <w:szCs w:val="28"/>
        </w:rPr>
        <w:t>гидрозащиты</w:t>
      </w:r>
      <w:proofErr w:type="spellEnd"/>
      <w:r w:rsidRPr="00242F9E">
        <w:rPr>
          <w:rFonts w:ascii="Times New Roman" w:hAnsi="Times New Roman"/>
          <w:color w:val="262626" w:themeColor="text1" w:themeTint="D9"/>
          <w:sz w:val="28"/>
          <w:szCs w:val="28"/>
        </w:rPr>
        <w:t xml:space="preserve"> </w:t>
      </w:r>
      <w:r w:rsidR="00F9403C" w:rsidRPr="00242F9E">
        <w:rPr>
          <w:rFonts w:ascii="Times New Roman" w:hAnsi="Times New Roman"/>
          <w:color w:val="262626" w:themeColor="text1" w:themeTint="D9"/>
          <w:sz w:val="28"/>
          <w:szCs w:val="28"/>
        </w:rPr>
        <w:t>ГУП ЛНР</w:t>
      </w:r>
      <w:r w:rsidRPr="00242F9E">
        <w:rPr>
          <w:rFonts w:ascii="Times New Roman" w:hAnsi="Times New Roman"/>
          <w:color w:val="262626" w:themeColor="text1" w:themeTint="D9"/>
          <w:sz w:val="28"/>
          <w:szCs w:val="28"/>
        </w:rPr>
        <w:t xml:space="preserve"> «</w:t>
      </w:r>
      <w:proofErr w:type="spellStart"/>
      <w:r w:rsidRPr="00242F9E">
        <w:rPr>
          <w:rFonts w:ascii="Times New Roman" w:hAnsi="Times New Roman"/>
          <w:color w:val="262626" w:themeColor="text1" w:themeTint="D9"/>
          <w:sz w:val="28"/>
          <w:szCs w:val="28"/>
        </w:rPr>
        <w:t>Углереструктуризация</w:t>
      </w:r>
      <w:proofErr w:type="spellEnd"/>
      <w:r w:rsidRPr="00242F9E">
        <w:rPr>
          <w:rFonts w:ascii="Times New Roman" w:hAnsi="Times New Roman"/>
          <w:color w:val="262626" w:themeColor="text1" w:themeTint="D9"/>
          <w:sz w:val="28"/>
          <w:szCs w:val="28"/>
        </w:rPr>
        <w:t>») осуществлялось в течени</w:t>
      </w:r>
      <w:r w:rsidR="00242F9E" w:rsidRPr="00242F9E">
        <w:rPr>
          <w:rFonts w:ascii="Times New Roman" w:hAnsi="Times New Roman"/>
          <w:color w:val="262626" w:themeColor="text1" w:themeTint="D9"/>
          <w:sz w:val="28"/>
          <w:szCs w:val="28"/>
        </w:rPr>
        <w:t>е</w:t>
      </w:r>
      <w:r w:rsidRPr="00242F9E">
        <w:rPr>
          <w:rFonts w:ascii="Times New Roman" w:hAnsi="Times New Roman"/>
          <w:color w:val="262626" w:themeColor="text1" w:themeTint="D9"/>
          <w:sz w:val="28"/>
          <w:szCs w:val="28"/>
        </w:rPr>
        <w:t xml:space="preserve"> </w:t>
      </w:r>
      <w:r w:rsidRPr="00242F9E">
        <w:rPr>
          <w:rFonts w:ascii="Times New Roman" w:hAnsi="Times New Roman"/>
          <w:color w:val="262626" w:themeColor="text1" w:themeTint="D9"/>
          <w:sz w:val="28"/>
          <w:szCs w:val="28"/>
          <w:lang w:val="en-US"/>
        </w:rPr>
        <w:t>II</w:t>
      </w:r>
      <w:r w:rsidRPr="00242F9E">
        <w:rPr>
          <w:rFonts w:ascii="Times New Roman" w:hAnsi="Times New Roman"/>
          <w:color w:val="262626" w:themeColor="text1" w:themeTint="D9"/>
          <w:sz w:val="28"/>
          <w:szCs w:val="28"/>
        </w:rPr>
        <w:t xml:space="preserve"> и осуществляется в III квартале 2016 года.</w:t>
      </w:r>
    </w:p>
    <w:p w:rsidR="00C2745B" w:rsidRPr="00242F9E" w:rsidRDefault="00C2745B" w:rsidP="003A1DA1">
      <w:pPr>
        <w:spacing w:after="0" w:line="240" w:lineRule="atLeast"/>
        <w:ind w:firstLine="709"/>
        <w:jc w:val="both"/>
        <w:rPr>
          <w:rFonts w:ascii="Times New Roman" w:hAnsi="Times New Roman"/>
          <w:color w:val="262626" w:themeColor="text1" w:themeTint="D9"/>
          <w:sz w:val="28"/>
          <w:szCs w:val="28"/>
        </w:rPr>
      </w:pPr>
      <w:r w:rsidRPr="00242F9E">
        <w:rPr>
          <w:rFonts w:ascii="Times New Roman" w:hAnsi="Times New Roman"/>
          <w:color w:val="262626" w:themeColor="text1" w:themeTint="D9"/>
          <w:sz w:val="28"/>
          <w:szCs w:val="28"/>
        </w:rPr>
        <w:t xml:space="preserve">Финансирование </w:t>
      </w:r>
      <w:r w:rsidR="00235FFC" w:rsidRPr="00242F9E">
        <w:rPr>
          <w:rFonts w:ascii="Times New Roman" w:hAnsi="Times New Roman"/>
          <w:color w:val="262626" w:themeColor="text1" w:themeTint="D9"/>
          <w:sz w:val="28"/>
          <w:szCs w:val="28"/>
        </w:rPr>
        <w:t xml:space="preserve">частичного </w:t>
      </w:r>
      <w:r w:rsidRPr="00242F9E">
        <w:rPr>
          <w:rFonts w:ascii="Times New Roman" w:hAnsi="Times New Roman"/>
          <w:color w:val="262626" w:themeColor="text1" w:themeTint="D9"/>
          <w:sz w:val="28"/>
          <w:szCs w:val="28"/>
        </w:rPr>
        <w:t xml:space="preserve">возмещения </w:t>
      </w:r>
      <w:r w:rsidR="00235FFC" w:rsidRPr="00242F9E">
        <w:rPr>
          <w:rFonts w:ascii="Times New Roman" w:hAnsi="Times New Roman"/>
          <w:color w:val="262626" w:themeColor="text1" w:themeTint="D9"/>
          <w:sz w:val="28"/>
          <w:szCs w:val="28"/>
        </w:rPr>
        <w:t xml:space="preserve">отдельных </w:t>
      </w:r>
      <w:r w:rsidRPr="00242F9E">
        <w:rPr>
          <w:rFonts w:ascii="Times New Roman" w:hAnsi="Times New Roman"/>
          <w:color w:val="262626" w:themeColor="text1" w:themeTint="D9"/>
          <w:sz w:val="28"/>
          <w:szCs w:val="28"/>
        </w:rPr>
        <w:t xml:space="preserve">эксплуатационных затрат отдельных объектов гидрозащиты </w:t>
      </w:r>
      <w:r w:rsidR="00F9403C" w:rsidRPr="00242F9E">
        <w:rPr>
          <w:rFonts w:ascii="Times New Roman" w:hAnsi="Times New Roman"/>
          <w:color w:val="262626" w:themeColor="text1" w:themeTint="D9"/>
          <w:sz w:val="28"/>
          <w:szCs w:val="28"/>
        </w:rPr>
        <w:t>ГУП ЛНР</w:t>
      </w:r>
      <w:r w:rsidR="00242F9E" w:rsidRPr="00242F9E">
        <w:rPr>
          <w:rFonts w:ascii="Times New Roman" w:hAnsi="Times New Roman"/>
          <w:color w:val="262626" w:themeColor="text1" w:themeTint="D9"/>
          <w:sz w:val="28"/>
          <w:szCs w:val="28"/>
        </w:rPr>
        <w:t xml:space="preserve"> «Углереструктуризация»</w:t>
      </w:r>
      <w:r w:rsidRPr="00242F9E">
        <w:rPr>
          <w:rFonts w:ascii="Times New Roman" w:hAnsi="Times New Roman"/>
          <w:color w:val="262626" w:themeColor="text1" w:themeTint="D9"/>
          <w:sz w:val="28"/>
          <w:szCs w:val="28"/>
        </w:rPr>
        <w:t xml:space="preserve"> </w:t>
      </w:r>
      <w:r w:rsidR="00B75AD8" w:rsidRPr="00242F9E">
        <w:rPr>
          <w:rFonts w:ascii="Times New Roman" w:hAnsi="Times New Roman"/>
          <w:color w:val="262626" w:themeColor="text1" w:themeTint="D9"/>
          <w:sz w:val="28"/>
          <w:szCs w:val="28"/>
        </w:rPr>
        <w:t>за</w:t>
      </w:r>
      <w:r w:rsidRPr="00242F9E">
        <w:rPr>
          <w:rFonts w:ascii="Times New Roman" w:hAnsi="Times New Roman"/>
          <w:color w:val="262626" w:themeColor="text1" w:themeTint="D9"/>
          <w:sz w:val="28"/>
          <w:szCs w:val="28"/>
        </w:rPr>
        <w:t xml:space="preserve"> </w:t>
      </w:r>
      <w:r w:rsidRPr="00242F9E">
        <w:rPr>
          <w:rFonts w:ascii="Times New Roman" w:hAnsi="Times New Roman"/>
          <w:color w:val="262626" w:themeColor="text1" w:themeTint="D9"/>
          <w:sz w:val="28"/>
          <w:szCs w:val="28"/>
          <w:lang w:val="en-US"/>
        </w:rPr>
        <w:t>II</w:t>
      </w:r>
      <w:r w:rsidRPr="00242F9E">
        <w:rPr>
          <w:rFonts w:ascii="Times New Roman" w:hAnsi="Times New Roman"/>
          <w:color w:val="262626" w:themeColor="text1" w:themeTint="D9"/>
          <w:sz w:val="28"/>
          <w:szCs w:val="28"/>
        </w:rPr>
        <w:t xml:space="preserve">, </w:t>
      </w:r>
      <w:r w:rsidRPr="00242F9E">
        <w:rPr>
          <w:rFonts w:ascii="Times New Roman" w:hAnsi="Times New Roman"/>
          <w:color w:val="262626" w:themeColor="text1" w:themeTint="D9"/>
          <w:sz w:val="28"/>
          <w:szCs w:val="28"/>
          <w:lang w:val="en-US"/>
        </w:rPr>
        <w:t>III</w:t>
      </w:r>
      <w:r w:rsidRPr="00242F9E">
        <w:rPr>
          <w:rFonts w:ascii="Times New Roman" w:hAnsi="Times New Roman"/>
          <w:color w:val="262626" w:themeColor="text1" w:themeTint="D9"/>
          <w:sz w:val="28"/>
          <w:szCs w:val="28"/>
        </w:rPr>
        <w:t xml:space="preserve"> (</w:t>
      </w:r>
      <w:r w:rsidR="00B75AD8" w:rsidRPr="00242F9E">
        <w:rPr>
          <w:rFonts w:ascii="Times New Roman" w:hAnsi="Times New Roman"/>
          <w:color w:val="262626" w:themeColor="text1" w:themeTint="D9"/>
          <w:sz w:val="28"/>
          <w:szCs w:val="28"/>
        </w:rPr>
        <w:t>частично) квартал</w:t>
      </w:r>
      <w:r w:rsidR="00242F9E" w:rsidRPr="00242F9E">
        <w:rPr>
          <w:rFonts w:ascii="Times New Roman" w:hAnsi="Times New Roman"/>
          <w:color w:val="262626" w:themeColor="text1" w:themeTint="D9"/>
          <w:sz w:val="28"/>
          <w:szCs w:val="28"/>
        </w:rPr>
        <w:t>ы</w:t>
      </w:r>
      <w:r w:rsidRPr="00242F9E">
        <w:rPr>
          <w:rFonts w:ascii="Times New Roman" w:hAnsi="Times New Roman"/>
          <w:color w:val="262626" w:themeColor="text1" w:themeTint="D9"/>
          <w:sz w:val="28"/>
          <w:szCs w:val="28"/>
        </w:rPr>
        <w:t xml:space="preserve"> 2016 года необходимо осуществить за счет средств государственного бюджета </w:t>
      </w:r>
      <w:r w:rsidR="00242F9E" w:rsidRPr="00242F9E">
        <w:rPr>
          <w:rFonts w:ascii="Times New Roman" w:hAnsi="Times New Roman"/>
          <w:color w:val="262626" w:themeColor="text1" w:themeTint="D9"/>
          <w:sz w:val="28"/>
          <w:szCs w:val="28"/>
        </w:rPr>
        <w:t>Луганской Народной Республики</w:t>
      </w:r>
      <w:r w:rsidRPr="00242F9E">
        <w:rPr>
          <w:rFonts w:ascii="Times New Roman" w:hAnsi="Times New Roman"/>
          <w:color w:val="262626" w:themeColor="text1" w:themeTint="D9"/>
          <w:sz w:val="28"/>
          <w:szCs w:val="28"/>
        </w:rPr>
        <w:t xml:space="preserve"> через </w:t>
      </w:r>
      <w:r w:rsidRPr="00242F9E">
        <w:rPr>
          <w:rFonts w:ascii="Times New Roman" w:hAnsi="Times New Roman"/>
          <w:color w:val="262626" w:themeColor="text1" w:themeTint="D9"/>
          <w:sz w:val="28"/>
          <w:szCs w:val="28"/>
        </w:rPr>
        <w:lastRenderedPageBreak/>
        <w:t>Министерство топлива, энергетики и угольной промышленности</w:t>
      </w:r>
      <w:r w:rsidR="00242F9E" w:rsidRPr="00242F9E">
        <w:rPr>
          <w:rFonts w:ascii="Times New Roman" w:hAnsi="Times New Roman"/>
          <w:color w:val="262626" w:themeColor="text1" w:themeTint="D9"/>
          <w:sz w:val="28"/>
          <w:szCs w:val="28"/>
        </w:rPr>
        <w:t xml:space="preserve">  Луганской Народной Республики</w:t>
      </w:r>
      <w:r w:rsidRPr="00242F9E">
        <w:rPr>
          <w:rFonts w:ascii="Times New Roman" w:hAnsi="Times New Roman"/>
          <w:color w:val="262626" w:themeColor="text1" w:themeTint="D9"/>
          <w:sz w:val="28"/>
          <w:szCs w:val="28"/>
        </w:rPr>
        <w:t xml:space="preserve"> путем заключения Государственного контракта с ГУП ЛНР «Углереструктуризация». </w:t>
      </w:r>
    </w:p>
    <w:p w:rsidR="00C2745B" w:rsidRPr="00242F9E" w:rsidRDefault="00C2745B" w:rsidP="003A1DA1">
      <w:pPr>
        <w:spacing w:after="0" w:line="240" w:lineRule="atLeast"/>
        <w:ind w:firstLine="709"/>
        <w:jc w:val="both"/>
        <w:rPr>
          <w:rFonts w:ascii="Times New Roman" w:hAnsi="Times New Roman"/>
          <w:color w:val="262626" w:themeColor="text1" w:themeTint="D9"/>
          <w:sz w:val="28"/>
          <w:szCs w:val="28"/>
        </w:rPr>
      </w:pPr>
      <w:r w:rsidRPr="00242F9E">
        <w:rPr>
          <w:rFonts w:ascii="Times New Roman" w:hAnsi="Times New Roman"/>
          <w:color w:val="262626" w:themeColor="text1" w:themeTint="D9"/>
          <w:sz w:val="28"/>
          <w:szCs w:val="28"/>
        </w:rPr>
        <w:t>Объемы и источники финансирования Программы прив</w:t>
      </w:r>
      <w:r w:rsidR="00F9403C" w:rsidRPr="00242F9E">
        <w:rPr>
          <w:rFonts w:ascii="Times New Roman" w:hAnsi="Times New Roman"/>
          <w:color w:val="262626" w:themeColor="text1" w:themeTint="D9"/>
          <w:sz w:val="28"/>
          <w:szCs w:val="28"/>
        </w:rPr>
        <w:t>едены в Паспорте Программы</w:t>
      </w:r>
      <w:r w:rsidRPr="00242F9E">
        <w:rPr>
          <w:rFonts w:ascii="Times New Roman" w:hAnsi="Times New Roman"/>
          <w:color w:val="262626" w:themeColor="text1" w:themeTint="D9"/>
          <w:sz w:val="28"/>
          <w:szCs w:val="28"/>
        </w:rPr>
        <w:t>.</w:t>
      </w:r>
    </w:p>
    <w:p w:rsidR="003A1DA1" w:rsidRPr="00242F9E" w:rsidRDefault="003A1DA1" w:rsidP="003A1DA1">
      <w:pPr>
        <w:spacing w:after="0" w:line="240" w:lineRule="atLeast"/>
        <w:ind w:firstLine="567"/>
        <w:jc w:val="both"/>
        <w:rPr>
          <w:rFonts w:ascii="Times New Roman" w:hAnsi="Times New Roman"/>
          <w:color w:val="262626" w:themeColor="text1" w:themeTint="D9"/>
          <w:sz w:val="28"/>
          <w:szCs w:val="28"/>
        </w:rPr>
      </w:pPr>
    </w:p>
    <w:p w:rsidR="00C2745B" w:rsidRPr="00242F9E" w:rsidRDefault="003A1DA1" w:rsidP="003A1DA1">
      <w:pPr>
        <w:spacing w:after="0" w:line="240" w:lineRule="atLeast"/>
        <w:jc w:val="center"/>
        <w:rPr>
          <w:rFonts w:ascii="Times New Roman" w:hAnsi="Times New Roman"/>
          <w:b/>
          <w:color w:val="262626" w:themeColor="text1" w:themeTint="D9"/>
          <w:sz w:val="28"/>
          <w:szCs w:val="28"/>
        </w:rPr>
      </w:pPr>
      <w:r w:rsidRPr="00242F9E">
        <w:rPr>
          <w:rFonts w:ascii="Times New Roman" w:hAnsi="Times New Roman"/>
          <w:b/>
          <w:color w:val="262626" w:themeColor="text1" w:themeTint="D9"/>
          <w:sz w:val="28"/>
          <w:szCs w:val="28"/>
        </w:rPr>
        <w:t xml:space="preserve">4. </w:t>
      </w:r>
      <w:r w:rsidR="00C2745B" w:rsidRPr="00242F9E">
        <w:rPr>
          <w:rFonts w:ascii="Times New Roman" w:hAnsi="Times New Roman"/>
          <w:b/>
          <w:color w:val="262626" w:themeColor="text1" w:themeTint="D9"/>
          <w:sz w:val="28"/>
          <w:szCs w:val="28"/>
        </w:rPr>
        <w:t>Ожидаемые результаты, эффективность реализации Программы</w:t>
      </w:r>
    </w:p>
    <w:p w:rsidR="00C2745B" w:rsidRPr="00242F9E" w:rsidRDefault="00C2745B" w:rsidP="003A1DA1">
      <w:pPr>
        <w:spacing w:after="0" w:line="240" w:lineRule="atLeast"/>
        <w:ind w:firstLine="709"/>
        <w:rPr>
          <w:rFonts w:ascii="Times New Roman" w:hAnsi="Times New Roman"/>
          <w:color w:val="262626" w:themeColor="text1" w:themeTint="D9"/>
          <w:sz w:val="28"/>
          <w:szCs w:val="28"/>
        </w:rPr>
      </w:pPr>
      <w:r w:rsidRPr="00242F9E">
        <w:rPr>
          <w:rFonts w:ascii="Times New Roman" w:hAnsi="Times New Roman"/>
          <w:color w:val="262626" w:themeColor="text1" w:themeTint="D9"/>
          <w:sz w:val="28"/>
          <w:szCs w:val="28"/>
        </w:rPr>
        <w:t>Выполнение Программы предоставит возможность:</w:t>
      </w:r>
    </w:p>
    <w:p w:rsidR="00C2745B" w:rsidRPr="00242F9E" w:rsidRDefault="00D1241C" w:rsidP="003A1DA1">
      <w:pPr>
        <w:spacing w:after="0" w:line="240" w:lineRule="atLeast"/>
        <w:ind w:firstLine="709"/>
        <w:jc w:val="both"/>
        <w:rPr>
          <w:rFonts w:ascii="Times New Roman" w:hAnsi="Times New Roman"/>
          <w:color w:val="262626" w:themeColor="text1" w:themeTint="D9"/>
          <w:sz w:val="28"/>
          <w:szCs w:val="28"/>
        </w:rPr>
      </w:pPr>
      <w:r w:rsidRPr="00242F9E">
        <w:rPr>
          <w:rFonts w:ascii="Times New Roman" w:hAnsi="Times New Roman"/>
          <w:color w:val="262626" w:themeColor="text1" w:themeTint="D9"/>
          <w:sz w:val="28"/>
          <w:szCs w:val="28"/>
        </w:rPr>
        <w:t xml:space="preserve">частично </w:t>
      </w:r>
      <w:r w:rsidR="00C2745B" w:rsidRPr="00242F9E">
        <w:rPr>
          <w:rFonts w:ascii="Times New Roman" w:hAnsi="Times New Roman"/>
          <w:color w:val="262626" w:themeColor="text1" w:themeTint="D9"/>
          <w:sz w:val="28"/>
          <w:szCs w:val="28"/>
        </w:rPr>
        <w:t>возместить затраты по обеспечению надежной эксплуатации водоотливных комплексов, отдельных объектов гидрозащиты ГУП ЛНР «Углереструктуризация», исключив при этом опасное влияние на действующие горные предприятия;</w:t>
      </w:r>
    </w:p>
    <w:p w:rsidR="00C2745B" w:rsidRPr="00242F9E" w:rsidRDefault="00B75AD8" w:rsidP="003A1DA1">
      <w:pPr>
        <w:spacing w:after="0" w:line="240" w:lineRule="atLeast"/>
        <w:ind w:firstLine="709"/>
        <w:jc w:val="both"/>
        <w:rPr>
          <w:rFonts w:ascii="Times New Roman" w:hAnsi="Times New Roman"/>
          <w:color w:val="262626" w:themeColor="text1" w:themeTint="D9"/>
          <w:sz w:val="28"/>
          <w:szCs w:val="28"/>
        </w:rPr>
      </w:pPr>
      <w:r w:rsidRPr="00242F9E">
        <w:rPr>
          <w:rFonts w:ascii="Times New Roman" w:hAnsi="Times New Roman"/>
          <w:color w:val="262626" w:themeColor="text1" w:themeTint="D9"/>
          <w:sz w:val="28"/>
          <w:szCs w:val="28"/>
        </w:rPr>
        <w:t>выплат</w:t>
      </w:r>
      <w:r w:rsidR="00C2745B" w:rsidRPr="00242F9E">
        <w:rPr>
          <w:rFonts w:ascii="Times New Roman" w:hAnsi="Times New Roman"/>
          <w:color w:val="262626" w:themeColor="text1" w:themeTint="D9"/>
          <w:sz w:val="28"/>
          <w:szCs w:val="28"/>
        </w:rPr>
        <w:t>ить задолженность по заработной плат</w:t>
      </w:r>
      <w:r w:rsidR="00235FFC" w:rsidRPr="00242F9E">
        <w:rPr>
          <w:rFonts w:ascii="Times New Roman" w:hAnsi="Times New Roman"/>
          <w:color w:val="262626" w:themeColor="text1" w:themeTint="D9"/>
          <w:sz w:val="28"/>
          <w:szCs w:val="28"/>
        </w:rPr>
        <w:t>е</w:t>
      </w:r>
      <w:r w:rsidR="00C2745B" w:rsidRPr="00242F9E">
        <w:rPr>
          <w:rFonts w:ascii="Times New Roman" w:hAnsi="Times New Roman"/>
          <w:color w:val="262626" w:themeColor="text1" w:themeTint="D9"/>
          <w:sz w:val="28"/>
          <w:szCs w:val="28"/>
        </w:rPr>
        <w:t xml:space="preserve"> работникам </w:t>
      </w:r>
      <w:r w:rsidRPr="00242F9E">
        <w:rPr>
          <w:rFonts w:ascii="Times New Roman" w:hAnsi="Times New Roman"/>
          <w:color w:val="262626" w:themeColor="text1" w:themeTint="D9"/>
          <w:sz w:val="28"/>
          <w:szCs w:val="28"/>
        </w:rPr>
        <w:t xml:space="preserve">четырех </w:t>
      </w:r>
      <w:r w:rsidR="00235FFC" w:rsidRPr="00242F9E">
        <w:rPr>
          <w:rFonts w:ascii="Times New Roman" w:hAnsi="Times New Roman"/>
          <w:color w:val="262626" w:themeColor="text1" w:themeTint="D9"/>
          <w:sz w:val="28"/>
          <w:szCs w:val="28"/>
        </w:rPr>
        <w:t>водоотливных комплексов</w:t>
      </w:r>
      <w:r w:rsidRPr="00242F9E">
        <w:rPr>
          <w:rFonts w:ascii="Times New Roman" w:hAnsi="Times New Roman"/>
          <w:color w:val="262626" w:themeColor="text1" w:themeTint="D9"/>
          <w:sz w:val="28"/>
          <w:szCs w:val="28"/>
        </w:rPr>
        <w:t xml:space="preserve"> </w:t>
      </w:r>
      <w:r w:rsidR="00C2745B" w:rsidRPr="00242F9E">
        <w:rPr>
          <w:rFonts w:ascii="Times New Roman" w:hAnsi="Times New Roman"/>
          <w:color w:val="262626" w:themeColor="text1" w:themeTint="D9"/>
          <w:sz w:val="28"/>
          <w:szCs w:val="28"/>
        </w:rPr>
        <w:t>ГУП ЛНР «</w:t>
      </w:r>
      <w:proofErr w:type="spellStart"/>
      <w:r w:rsidR="00C2745B" w:rsidRPr="00242F9E">
        <w:rPr>
          <w:rFonts w:ascii="Times New Roman" w:hAnsi="Times New Roman"/>
          <w:color w:val="262626" w:themeColor="text1" w:themeTint="D9"/>
          <w:sz w:val="28"/>
          <w:szCs w:val="28"/>
        </w:rPr>
        <w:t>Углереструктуризация</w:t>
      </w:r>
      <w:proofErr w:type="spellEnd"/>
      <w:r w:rsidR="00C2745B" w:rsidRPr="00242F9E">
        <w:rPr>
          <w:rFonts w:ascii="Times New Roman" w:hAnsi="Times New Roman"/>
          <w:color w:val="262626" w:themeColor="text1" w:themeTint="D9"/>
          <w:sz w:val="28"/>
          <w:szCs w:val="28"/>
        </w:rPr>
        <w:t>».</w:t>
      </w:r>
    </w:p>
    <w:p w:rsidR="003A1DA1" w:rsidRPr="00242F9E" w:rsidRDefault="003A1DA1" w:rsidP="003A1DA1">
      <w:pPr>
        <w:spacing w:after="0" w:line="240" w:lineRule="atLeast"/>
        <w:jc w:val="both"/>
        <w:rPr>
          <w:rFonts w:ascii="Times New Roman" w:hAnsi="Times New Roman"/>
          <w:color w:val="262626" w:themeColor="text1" w:themeTint="D9"/>
          <w:sz w:val="28"/>
          <w:szCs w:val="28"/>
        </w:rPr>
      </w:pPr>
    </w:p>
    <w:p w:rsidR="00C2745B" w:rsidRPr="00242F9E" w:rsidRDefault="00C2745B" w:rsidP="003A1DA1">
      <w:pPr>
        <w:spacing w:after="0" w:line="240" w:lineRule="atLeast"/>
        <w:jc w:val="center"/>
        <w:rPr>
          <w:rFonts w:ascii="Times New Roman" w:hAnsi="Times New Roman"/>
          <w:b/>
          <w:color w:val="262626" w:themeColor="text1" w:themeTint="D9"/>
          <w:sz w:val="28"/>
          <w:szCs w:val="28"/>
        </w:rPr>
      </w:pPr>
      <w:r w:rsidRPr="00242F9E">
        <w:rPr>
          <w:rFonts w:ascii="Times New Roman" w:hAnsi="Times New Roman"/>
          <w:b/>
          <w:color w:val="262626" w:themeColor="text1" w:themeTint="D9"/>
          <w:sz w:val="28"/>
          <w:szCs w:val="28"/>
        </w:rPr>
        <w:t>5. Объемы и источники финансирования</w:t>
      </w:r>
    </w:p>
    <w:p w:rsidR="00C2745B" w:rsidRPr="00242F9E" w:rsidRDefault="00C2745B" w:rsidP="003A1DA1">
      <w:pPr>
        <w:spacing w:after="0" w:line="240" w:lineRule="atLeast"/>
        <w:ind w:firstLine="709"/>
        <w:jc w:val="both"/>
        <w:rPr>
          <w:rFonts w:ascii="Times New Roman" w:hAnsi="Times New Roman"/>
          <w:color w:val="262626" w:themeColor="text1" w:themeTint="D9"/>
          <w:sz w:val="28"/>
          <w:szCs w:val="28"/>
        </w:rPr>
      </w:pPr>
      <w:r w:rsidRPr="00242F9E">
        <w:rPr>
          <w:rFonts w:ascii="Times New Roman" w:hAnsi="Times New Roman"/>
          <w:color w:val="262626" w:themeColor="text1" w:themeTint="D9"/>
          <w:sz w:val="28"/>
          <w:szCs w:val="28"/>
        </w:rPr>
        <w:t xml:space="preserve">Финансирование Программы осуществляется за счет </w:t>
      </w:r>
      <w:r w:rsidR="00B75AD8" w:rsidRPr="00242F9E">
        <w:rPr>
          <w:rFonts w:ascii="Times New Roman" w:hAnsi="Times New Roman"/>
          <w:color w:val="262626" w:themeColor="text1" w:themeTint="D9"/>
          <w:sz w:val="28"/>
          <w:szCs w:val="28"/>
        </w:rPr>
        <w:t xml:space="preserve">неосвоенных </w:t>
      </w:r>
      <w:r w:rsidRPr="00242F9E">
        <w:rPr>
          <w:rFonts w:ascii="Times New Roman" w:hAnsi="Times New Roman"/>
          <w:color w:val="262626" w:themeColor="text1" w:themeTint="D9"/>
          <w:sz w:val="28"/>
          <w:szCs w:val="28"/>
        </w:rPr>
        <w:t>средств по результатам выполнения «Программы обеспечения гидроэколог</w:t>
      </w:r>
      <w:r w:rsidR="00B75AD8" w:rsidRPr="00242F9E">
        <w:rPr>
          <w:rFonts w:ascii="Times New Roman" w:hAnsi="Times New Roman"/>
          <w:color w:val="262626" w:themeColor="text1" w:themeTint="D9"/>
          <w:sz w:val="28"/>
          <w:szCs w:val="28"/>
        </w:rPr>
        <w:t>ической безопасности действующих</w:t>
      </w:r>
      <w:r w:rsidRPr="00242F9E">
        <w:rPr>
          <w:rFonts w:ascii="Times New Roman" w:hAnsi="Times New Roman"/>
          <w:color w:val="262626" w:themeColor="text1" w:themeTint="D9"/>
          <w:sz w:val="28"/>
          <w:szCs w:val="28"/>
        </w:rPr>
        <w:t xml:space="preserve"> горных предприятий, отдельных территорий и водных объектов Луганской Народной Республики на </w:t>
      </w:r>
      <w:r w:rsidRPr="00242F9E">
        <w:rPr>
          <w:rFonts w:ascii="Times New Roman" w:hAnsi="Times New Roman"/>
          <w:color w:val="262626" w:themeColor="text1" w:themeTint="D9"/>
          <w:sz w:val="28"/>
          <w:szCs w:val="28"/>
          <w:lang w:val="en-US"/>
        </w:rPr>
        <w:t>II</w:t>
      </w:r>
      <w:r w:rsidRPr="00242F9E">
        <w:rPr>
          <w:rFonts w:ascii="Times New Roman" w:hAnsi="Times New Roman"/>
          <w:color w:val="262626" w:themeColor="text1" w:themeTint="D9"/>
          <w:sz w:val="28"/>
          <w:szCs w:val="28"/>
        </w:rPr>
        <w:t xml:space="preserve"> квартал 2016 года», утвержденной </w:t>
      </w:r>
      <w:r w:rsidR="00242F9E" w:rsidRPr="00242F9E">
        <w:rPr>
          <w:rFonts w:ascii="Times New Roman" w:hAnsi="Times New Roman"/>
          <w:color w:val="262626" w:themeColor="text1" w:themeTint="D9"/>
          <w:sz w:val="28"/>
          <w:szCs w:val="28"/>
        </w:rPr>
        <w:t>п</w:t>
      </w:r>
      <w:r w:rsidRPr="00242F9E">
        <w:rPr>
          <w:rFonts w:ascii="Times New Roman" w:hAnsi="Times New Roman"/>
          <w:color w:val="262626" w:themeColor="text1" w:themeTint="D9"/>
          <w:sz w:val="28"/>
          <w:szCs w:val="28"/>
        </w:rPr>
        <w:t>остановлением Совета Министров Луганской Народной Республики от 14.06.2016 №</w:t>
      </w:r>
      <w:r w:rsidR="00242F9E" w:rsidRPr="00242F9E">
        <w:rPr>
          <w:rFonts w:ascii="Times New Roman" w:hAnsi="Times New Roman"/>
          <w:color w:val="262626" w:themeColor="text1" w:themeTint="D9"/>
          <w:sz w:val="28"/>
          <w:szCs w:val="28"/>
        </w:rPr>
        <w:t xml:space="preserve"> </w:t>
      </w:r>
      <w:r w:rsidRPr="00242F9E">
        <w:rPr>
          <w:rFonts w:ascii="Times New Roman" w:hAnsi="Times New Roman"/>
          <w:color w:val="262626" w:themeColor="text1" w:themeTint="D9"/>
          <w:sz w:val="28"/>
          <w:szCs w:val="28"/>
        </w:rPr>
        <w:t>307.</w:t>
      </w:r>
    </w:p>
    <w:p w:rsidR="00C2745B" w:rsidRPr="00242F9E" w:rsidRDefault="00C2745B" w:rsidP="003A1DA1">
      <w:pPr>
        <w:spacing w:after="0" w:line="240" w:lineRule="atLeast"/>
        <w:ind w:firstLine="709"/>
        <w:jc w:val="both"/>
        <w:rPr>
          <w:rFonts w:ascii="Times New Roman" w:hAnsi="Times New Roman"/>
          <w:color w:val="262626" w:themeColor="text1" w:themeTint="D9"/>
          <w:sz w:val="28"/>
          <w:szCs w:val="28"/>
        </w:rPr>
      </w:pPr>
      <w:r w:rsidRPr="00242F9E">
        <w:rPr>
          <w:rFonts w:ascii="Times New Roman" w:hAnsi="Times New Roman"/>
          <w:color w:val="262626" w:themeColor="text1" w:themeTint="D9"/>
          <w:sz w:val="28"/>
          <w:szCs w:val="28"/>
        </w:rPr>
        <w:t>Объем финансирования Программы составляет 15</w:t>
      </w:r>
      <w:r w:rsidR="003A1DA1" w:rsidRPr="00242F9E">
        <w:rPr>
          <w:rFonts w:ascii="Times New Roman" w:hAnsi="Times New Roman"/>
          <w:color w:val="262626" w:themeColor="text1" w:themeTint="D9"/>
          <w:sz w:val="28"/>
          <w:szCs w:val="28"/>
        </w:rPr>
        <w:t xml:space="preserve"> </w:t>
      </w:r>
      <w:r w:rsidRPr="00242F9E">
        <w:rPr>
          <w:rFonts w:ascii="Times New Roman" w:hAnsi="Times New Roman"/>
          <w:color w:val="262626" w:themeColor="text1" w:themeTint="D9"/>
          <w:sz w:val="28"/>
          <w:szCs w:val="28"/>
        </w:rPr>
        <w:t>267 937 рос</w:t>
      </w:r>
      <w:r w:rsidR="003A1DA1" w:rsidRPr="00242F9E">
        <w:rPr>
          <w:rFonts w:ascii="Times New Roman" w:hAnsi="Times New Roman"/>
          <w:color w:val="262626" w:themeColor="text1" w:themeTint="D9"/>
          <w:sz w:val="28"/>
          <w:szCs w:val="28"/>
        </w:rPr>
        <w:t>сийских</w:t>
      </w:r>
      <w:r w:rsidRPr="00242F9E">
        <w:rPr>
          <w:rFonts w:ascii="Times New Roman" w:hAnsi="Times New Roman"/>
          <w:color w:val="262626" w:themeColor="text1" w:themeTint="D9"/>
          <w:sz w:val="28"/>
          <w:szCs w:val="28"/>
        </w:rPr>
        <w:t xml:space="preserve"> рублей 85 копеек (пятнадцать миллионов двести шестьдесят семь тысяч девятьсот тридцать семь российских рублей 85 копеек).</w:t>
      </w:r>
    </w:p>
    <w:p w:rsidR="00C2745B" w:rsidRPr="00242F9E" w:rsidRDefault="00C2745B" w:rsidP="003A1DA1">
      <w:pPr>
        <w:spacing w:after="0" w:line="240" w:lineRule="atLeast"/>
        <w:ind w:firstLine="709"/>
        <w:jc w:val="both"/>
        <w:rPr>
          <w:rFonts w:ascii="Times New Roman" w:hAnsi="Times New Roman"/>
          <w:color w:val="262626" w:themeColor="text1" w:themeTint="D9"/>
          <w:sz w:val="28"/>
          <w:szCs w:val="28"/>
        </w:rPr>
      </w:pPr>
      <w:r w:rsidRPr="00242F9E">
        <w:rPr>
          <w:rFonts w:ascii="Times New Roman" w:hAnsi="Times New Roman"/>
          <w:color w:val="262626" w:themeColor="text1" w:themeTint="D9"/>
          <w:sz w:val="28"/>
          <w:szCs w:val="28"/>
        </w:rPr>
        <w:t>Приложения:</w:t>
      </w:r>
    </w:p>
    <w:p w:rsidR="00C2745B" w:rsidRPr="00242F9E" w:rsidRDefault="007C71FF" w:rsidP="003A1DA1">
      <w:pPr>
        <w:spacing w:after="0" w:line="240" w:lineRule="atLeast"/>
        <w:ind w:firstLine="709"/>
        <w:jc w:val="both"/>
        <w:rPr>
          <w:rFonts w:ascii="Times New Roman" w:hAnsi="Times New Roman"/>
          <w:color w:val="262626" w:themeColor="text1" w:themeTint="D9"/>
          <w:sz w:val="28"/>
          <w:szCs w:val="28"/>
        </w:rPr>
      </w:pPr>
      <w:r w:rsidRPr="00242F9E">
        <w:rPr>
          <w:rFonts w:ascii="Times New Roman" w:hAnsi="Times New Roman"/>
          <w:color w:val="262626" w:themeColor="text1" w:themeTint="D9"/>
          <w:sz w:val="28"/>
          <w:szCs w:val="28"/>
        </w:rPr>
        <w:t xml:space="preserve">1. </w:t>
      </w:r>
      <w:r w:rsidR="00C2745B" w:rsidRPr="00242F9E">
        <w:rPr>
          <w:rFonts w:ascii="Times New Roman" w:hAnsi="Times New Roman"/>
          <w:color w:val="262626" w:themeColor="text1" w:themeTint="D9"/>
          <w:sz w:val="28"/>
          <w:szCs w:val="28"/>
        </w:rPr>
        <w:t>Паспорт Программы возмещения затрат по отдельным объектам гидрозащиты ГУП ЛНР «Угл</w:t>
      </w:r>
      <w:r w:rsidR="00235FFC" w:rsidRPr="00242F9E">
        <w:rPr>
          <w:rFonts w:ascii="Times New Roman" w:hAnsi="Times New Roman"/>
          <w:color w:val="262626" w:themeColor="text1" w:themeTint="D9"/>
          <w:sz w:val="28"/>
          <w:szCs w:val="28"/>
        </w:rPr>
        <w:t>ереструктуризация», обеспечившим</w:t>
      </w:r>
      <w:r w:rsidR="00C2745B" w:rsidRPr="00242F9E">
        <w:rPr>
          <w:rFonts w:ascii="Times New Roman" w:hAnsi="Times New Roman"/>
          <w:color w:val="262626" w:themeColor="text1" w:themeTint="D9"/>
          <w:sz w:val="28"/>
          <w:szCs w:val="28"/>
        </w:rPr>
        <w:t xml:space="preserve"> гидроэкологическую безопасность действующих горных предприятий Луганской Народной Республики во </w:t>
      </w:r>
      <w:r w:rsidR="00C2745B" w:rsidRPr="00242F9E">
        <w:rPr>
          <w:rFonts w:ascii="Times New Roman" w:hAnsi="Times New Roman"/>
          <w:color w:val="262626" w:themeColor="text1" w:themeTint="D9"/>
          <w:sz w:val="28"/>
          <w:szCs w:val="28"/>
          <w:lang w:val="en-US"/>
        </w:rPr>
        <w:t>II</w:t>
      </w:r>
      <w:r w:rsidR="00C2745B" w:rsidRPr="00242F9E">
        <w:rPr>
          <w:rFonts w:ascii="Times New Roman" w:hAnsi="Times New Roman"/>
          <w:color w:val="262626" w:themeColor="text1" w:themeTint="D9"/>
          <w:sz w:val="28"/>
          <w:szCs w:val="28"/>
        </w:rPr>
        <w:t>,</w:t>
      </w:r>
      <w:r w:rsidR="00242F9E" w:rsidRPr="00242F9E">
        <w:rPr>
          <w:rFonts w:ascii="Times New Roman" w:hAnsi="Times New Roman"/>
          <w:color w:val="262626" w:themeColor="text1" w:themeTint="D9"/>
          <w:sz w:val="28"/>
          <w:szCs w:val="28"/>
        </w:rPr>
        <w:t xml:space="preserve"> в</w:t>
      </w:r>
      <w:r w:rsidR="00C2745B" w:rsidRPr="00242F9E">
        <w:rPr>
          <w:rFonts w:ascii="Times New Roman" w:hAnsi="Times New Roman"/>
          <w:color w:val="262626" w:themeColor="text1" w:themeTint="D9"/>
          <w:sz w:val="28"/>
          <w:szCs w:val="28"/>
        </w:rPr>
        <w:t xml:space="preserve"> </w:t>
      </w:r>
      <w:r w:rsidR="00C2745B" w:rsidRPr="00242F9E">
        <w:rPr>
          <w:rFonts w:ascii="Times New Roman" w:hAnsi="Times New Roman"/>
          <w:color w:val="262626" w:themeColor="text1" w:themeTint="D9"/>
          <w:sz w:val="28"/>
          <w:szCs w:val="28"/>
          <w:lang w:val="en-US"/>
        </w:rPr>
        <w:t>III</w:t>
      </w:r>
      <w:r w:rsidR="00C2745B" w:rsidRPr="00242F9E">
        <w:rPr>
          <w:rFonts w:ascii="Times New Roman" w:hAnsi="Times New Roman"/>
          <w:color w:val="262626" w:themeColor="text1" w:themeTint="D9"/>
          <w:sz w:val="28"/>
          <w:szCs w:val="28"/>
        </w:rPr>
        <w:t xml:space="preserve"> (частично) квартал</w:t>
      </w:r>
      <w:r w:rsidR="00242F9E" w:rsidRPr="00242F9E">
        <w:rPr>
          <w:rFonts w:ascii="Times New Roman" w:hAnsi="Times New Roman"/>
          <w:color w:val="262626" w:themeColor="text1" w:themeTint="D9"/>
          <w:sz w:val="28"/>
          <w:szCs w:val="28"/>
        </w:rPr>
        <w:t>ах</w:t>
      </w:r>
      <w:r w:rsidR="00C2745B" w:rsidRPr="00242F9E">
        <w:rPr>
          <w:rFonts w:ascii="Times New Roman" w:hAnsi="Times New Roman"/>
          <w:color w:val="262626" w:themeColor="text1" w:themeTint="D9"/>
          <w:sz w:val="28"/>
          <w:szCs w:val="28"/>
        </w:rPr>
        <w:t xml:space="preserve"> 2016 г</w:t>
      </w:r>
      <w:r w:rsidR="00F9403C" w:rsidRPr="00242F9E">
        <w:rPr>
          <w:rFonts w:ascii="Times New Roman" w:hAnsi="Times New Roman"/>
          <w:color w:val="262626" w:themeColor="text1" w:themeTint="D9"/>
          <w:sz w:val="28"/>
          <w:szCs w:val="28"/>
        </w:rPr>
        <w:t>ода</w:t>
      </w:r>
      <w:r w:rsidR="00C2745B" w:rsidRPr="00242F9E">
        <w:rPr>
          <w:rFonts w:ascii="Times New Roman" w:hAnsi="Times New Roman"/>
          <w:color w:val="262626" w:themeColor="text1" w:themeTint="D9"/>
          <w:sz w:val="28"/>
          <w:szCs w:val="28"/>
        </w:rPr>
        <w:t>.</w:t>
      </w:r>
    </w:p>
    <w:p w:rsidR="003A1DA1" w:rsidRPr="00242F9E" w:rsidRDefault="007C71FF" w:rsidP="003A1DA1">
      <w:pPr>
        <w:spacing w:after="0" w:line="240" w:lineRule="atLeast"/>
        <w:ind w:firstLine="709"/>
        <w:jc w:val="both"/>
        <w:rPr>
          <w:rFonts w:ascii="Times New Roman" w:hAnsi="Times New Roman"/>
          <w:color w:val="262626" w:themeColor="text1" w:themeTint="D9"/>
          <w:sz w:val="28"/>
          <w:szCs w:val="28"/>
        </w:rPr>
      </w:pPr>
      <w:r w:rsidRPr="00242F9E">
        <w:rPr>
          <w:rFonts w:ascii="Times New Roman" w:hAnsi="Times New Roman"/>
          <w:color w:val="262626" w:themeColor="text1" w:themeTint="D9"/>
          <w:sz w:val="28"/>
          <w:szCs w:val="28"/>
        </w:rPr>
        <w:t xml:space="preserve">2. </w:t>
      </w:r>
      <w:r w:rsidR="00C2745B" w:rsidRPr="00242F9E">
        <w:rPr>
          <w:rFonts w:ascii="Times New Roman" w:hAnsi="Times New Roman"/>
          <w:color w:val="262626" w:themeColor="text1" w:themeTint="D9"/>
          <w:sz w:val="28"/>
          <w:szCs w:val="28"/>
        </w:rPr>
        <w:t xml:space="preserve">Задачи и мероприятия по Программе возмещения затрат по отдельным объектам </w:t>
      </w:r>
      <w:proofErr w:type="spellStart"/>
      <w:r w:rsidR="00C2745B" w:rsidRPr="00242F9E">
        <w:rPr>
          <w:rFonts w:ascii="Times New Roman" w:hAnsi="Times New Roman"/>
          <w:color w:val="262626" w:themeColor="text1" w:themeTint="D9"/>
          <w:sz w:val="28"/>
          <w:szCs w:val="28"/>
        </w:rPr>
        <w:t>гидрозащиты</w:t>
      </w:r>
      <w:proofErr w:type="spellEnd"/>
      <w:r w:rsidR="00C2745B" w:rsidRPr="00242F9E">
        <w:rPr>
          <w:rFonts w:ascii="Times New Roman" w:hAnsi="Times New Roman"/>
          <w:color w:val="262626" w:themeColor="text1" w:themeTint="D9"/>
          <w:sz w:val="28"/>
          <w:szCs w:val="28"/>
        </w:rPr>
        <w:t xml:space="preserve"> ГУП ЛНР «</w:t>
      </w:r>
      <w:proofErr w:type="spellStart"/>
      <w:r w:rsidR="00C2745B" w:rsidRPr="00242F9E">
        <w:rPr>
          <w:rFonts w:ascii="Times New Roman" w:hAnsi="Times New Roman"/>
          <w:color w:val="262626" w:themeColor="text1" w:themeTint="D9"/>
          <w:sz w:val="28"/>
          <w:szCs w:val="28"/>
        </w:rPr>
        <w:t>Углереструктуризация</w:t>
      </w:r>
      <w:proofErr w:type="spellEnd"/>
      <w:r w:rsidR="00C2745B" w:rsidRPr="00242F9E">
        <w:rPr>
          <w:rFonts w:ascii="Times New Roman" w:hAnsi="Times New Roman"/>
          <w:color w:val="262626" w:themeColor="text1" w:themeTint="D9"/>
          <w:sz w:val="28"/>
          <w:szCs w:val="28"/>
        </w:rPr>
        <w:t>»</w:t>
      </w:r>
      <w:r w:rsidR="00242F9E" w:rsidRPr="00242F9E">
        <w:rPr>
          <w:rFonts w:ascii="Times New Roman" w:hAnsi="Times New Roman"/>
          <w:color w:val="262626" w:themeColor="text1" w:themeTint="D9"/>
          <w:sz w:val="28"/>
          <w:szCs w:val="28"/>
        </w:rPr>
        <w:t>,</w:t>
      </w:r>
      <w:r w:rsidR="00C2745B" w:rsidRPr="00242F9E">
        <w:rPr>
          <w:rFonts w:ascii="Times New Roman" w:hAnsi="Times New Roman"/>
          <w:color w:val="262626" w:themeColor="text1" w:themeTint="D9"/>
          <w:sz w:val="28"/>
          <w:szCs w:val="28"/>
        </w:rPr>
        <w:t xml:space="preserve"> обеспечивши</w:t>
      </w:r>
      <w:r w:rsidR="00235FFC" w:rsidRPr="00242F9E">
        <w:rPr>
          <w:rFonts w:ascii="Times New Roman" w:hAnsi="Times New Roman"/>
          <w:color w:val="262626" w:themeColor="text1" w:themeTint="D9"/>
          <w:sz w:val="28"/>
          <w:szCs w:val="28"/>
        </w:rPr>
        <w:t>м</w:t>
      </w:r>
      <w:r w:rsidR="00C2745B" w:rsidRPr="00242F9E">
        <w:rPr>
          <w:rFonts w:ascii="Times New Roman" w:hAnsi="Times New Roman"/>
          <w:color w:val="262626" w:themeColor="text1" w:themeTint="D9"/>
          <w:sz w:val="28"/>
          <w:szCs w:val="28"/>
        </w:rPr>
        <w:t xml:space="preserve"> </w:t>
      </w:r>
      <w:proofErr w:type="spellStart"/>
      <w:r w:rsidR="00C2745B" w:rsidRPr="00242F9E">
        <w:rPr>
          <w:rFonts w:ascii="Times New Roman" w:hAnsi="Times New Roman"/>
          <w:color w:val="262626" w:themeColor="text1" w:themeTint="D9"/>
          <w:sz w:val="28"/>
          <w:szCs w:val="28"/>
        </w:rPr>
        <w:t>гидроэкологическую</w:t>
      </w:r>
      <w:proofErr w:type="spellEnd"/>
      <w:r w:rsidR="00C2745B" w:rsidRPr="00242F9E">
        <w:rPr>
          <w:rFonts w:ascii="Times New Roman" w:hAnsi="Times New Roman"/>
          <w:color w:val="262626" w:themeColor="text1" w:themeTint="D9"/>
          <w:sz w:val="28"/>
          <w:szCs w:val="28"/>
        </w:rPr>
        <w:t xml:space="preserve"> безопасность действующих горных предприятий Луганской Народной Республики во </w:t>
      </w:r>
      <w:r w:rsidR="00C2745B" w:rsidRPr="00242F9E">
        <w:rPr>
          <w:rFonts w:ascii="Times New Roman" w:hAnsi="Times New Roman"/>
          <w:color w:val="262626" w:themeColor="text1" w:themeTint="D9"/>
          <w:sz w:val="28"/>
          <w:szCs w:val="28"/>
          <w:lang w:val="en-US"/>
        </w:rPr>
        <w:t>II</w:t>
      </w:r>
      <w:r w:rsidR="00C2745B" w:rsidRPr="00242F9E">
        <w:rPr>
          <w:rFonts w:ascii="Times New Roman" w:hAnsi="Times New Roman"/>
          <w:color w:val="262626" w:themeColor="text1" w:themeTint="D9"/>
          <w:sz w:val="28"/>
          <w:szCs w:val="28"/>
        </w:rPr>
        <w:t>,</w:t>
      </w:r>
      <w:r w:rsidR="00242F9E" w:rsidRPr="00242F9E">
        <w:rPr>
          <w:rFonts w:ascii="Times New Roman" w:hAnsi="Times New Roman"/>
          <w:color w:val="262626" w:themeColor="text1" w:themeTint="D9"/>
          <w:sz w:val="28"/>
          <w:szCs w:val="28"/>
        </w:rPr>
        <w:t xml:space="preserve"> в</w:t>
      </w:r>
      <w:r w:rsidR="00C2745B" w:rsidRPr="00242F9E">
        <w:rPr>
          <w:rFonts w:ascii="Times New Roman" w:hAnsi="Times New Roman"/>
          <w:color w:val="262626" w:themeColor="text1" w:themeTint="D9"/>
          <w:sz w:val="28"/>
          <w:szCs w:val="28"/>
        </w:rPr>
        <w:t xml:space="preserve"> </w:t>
      </w:r>
      <w:r w:rsidR="00C2745B" w:rsidRPr="00242F9E">
        <w:rPr>
          <w:rFonts w:ascii="Times New Roman" w:hAnsi="Times New Roman"/>
          <w:color w:val="262626" w:themeColor="text1" w:themeTint="D9"/>
          <w:sz w:val="28"/>
          <w:szCs w:val="28"/>
          <w:lang w:val="en-US"/>
        </w:rPr>
        <w:t>III</w:t>
      </w:r>
      <w:r w:rsidR="00C2745B" w:rsidRPr="00242F9E">
        <w:rPr>
          <w:rFonts w:ascii="Times New Roman" w:hAnsi="Times New Roman"/>
          <w:color w:val="262626" w:themeColor="text1" w:themeTint="D9"/>
          <w:sz w:val="28"/>
          <w:szCs w:val="28"/>
        </w:rPr>
        <w:t xml:space="preserve"> (частично) квартал</w:t>
      </w:r>
      <w:r w:rsidR="00242F9E" w:rsidRPr="00242F9E">
        <w:rPr>
          <w:rFonts w:ascii="Times New Roman" w:hAnsi="Times New Roman"/>
          <w:color w:val="262626" w:themeColor="text1" w:themeTint="D9"/>
          <w:sz w:val="28"/>
          <w:szCs w:val="28"/>
        </w:rPr>
        <w:t>ах</w:t>
      </w:r>
      <w:r w:rsidR="00C2745B" w:rsidRPr="00242F9E">
        <w:rPr>
          <w:rFonts w:ascii="Times New Roman" w:hAnsi="Times New Roman"/>
          <w:color w:val="262626" w:themeColor="text1" w:themeTint="D9"/>
          <w:sz w:val="28"/>
          <w:szCs w:val="28"/>
        </w:rPr>
        <w:t xml:space="preserve"> 2016 </w:t>
      </w:r>
      <w:r w:rsidR="00F9403C" w:rsidRPr="00242F9E">
        <w:rPr>
          <w:rFonts w:ascii="Times New Roman" w:hAnsi="Times New Roman"/>
          <w:color w:val="262626" w:themeColor="text1" w:themeTint="D9"/>
          <w:sz w:val="28"/>
          <w:szCs w:val="28"/>
        </w:rPr>
        <w:t>года</w:t>
      </w:r>
      <w:r w:rsidR="00C2745B" w:rsidRPr="00242F9E">
        <w:rPr>
          <w:rFonts w:ascii="Times New Roman" w:hAnsi="Times New Roman"/>
          <w:color w:val="262626" w:themeColor="text1" w:themeTint="D9"/>
          <w:sz w:val="28"/>
          <w:szCs w:val="28"/>
        </w:rPr>
        <w:t>.</w:t>
      </w:r>
    </w:p>
    <w:p w:rsidR="00C2745B" w:rsidRPr="00242F9E" w:rsidRDefault="007C71FF" w:rsidP="003A1DA1">
      <w:pPr>
        <w:spacing w:after="0" w:line="240" w:lineRule="atLeast"/>
        <w:ind w:firstLine="709"/>
        <w:jc w:val="both"/>
        <w:rPr>
          <w:rFonts w:ascii="Times New Roman" w:hAnsi="Times New Roman"/>
          <w:color w:val="262626" w:themeColor="text1" w:themeTint="D9"/>
          <w:sz w:val="28"/>
          <w:szCs w:val="28"/>
        </w:rPr>
      </w:pPr>
      <w:r w:rsidRPr="00242F9E">
        <w:rPr>
          <w:rFonts w:ascii="Times New Roman" w:hAnsi="Times New Roman"/>
          <w:color w:val="262626" w:themeColor="text1" w:themeTint="D9"/>
          <w:sz w:val="28"/>
          <w:szCs w:val="28"/>
        </w:rPr>
        <w:t xml:space="preserve">3. </w:t>
      </w:r>
      <w:r w:rsidR="00C2745B" w:rsidRPr="00242F9E">
        <w:rPr>
          <w:rFonts w:ascii="Times New Roman" w:hAnsi="Times New Roman"/>
          <w:color w:val="262626" w:themeColor="text1" w:themeTint="D9"/>
          <w:sz w:val="28"/>
          <w:szCs w:val="28"/>
        </w:rPr>
        <w:t>Сводные эксплуатационные затраты по выполнению объемов работ и услуг согласно задачам и мероприятиям Программы возмещения затрат по отдельным объектам гидрозащиты ГУП ЛНР «Угл</w:t>
      </w:r>
      <w:r w:rsidR="00B75AD8" w:rsidRPr="00242F9E">
        <w:rPr>
          <w:rFonts w:ascii="Times New Roman" w:hAnsi="Times New Roman"/>
          <w:color w:val="262626" w:themeColor="text1" w:themeTint="D9"/>
          <w:sz w:val="28"/>
          <w:szCs w:val="28"/>
        </w:rPr>
        <w:t>ереструктуризация», обеспечившим</w:t>
      </w:r>
      <w:r w:rsidR="00C2745B" w:rsidRPr="00242F9E">
        <w:rPr>
          <w:rFonts w:ascii="Times New Roman" w:hAnsi="Times New Roman"/>
          <w:color w:val="262626" w:themeColor="text1" w:themeTint="D9"/>
          <w:sz w:val="28"/>
          <w:szCs w:val="28"/>
        </w:rPr>
        <w:t xml:space="preserve"> гидроэкологическую безопасность действующих горных предприятий Луганской Народной Республики во </w:t>
      </w:r>
      <w:r w:rsidR="00C2745B" w:rsidRPr="00242F9E">
        <w:rPr>
          <w:rFonts w:ascii="Times New Roman" w:hAnsi="Times New Roman"/>
          <w:color w:val="262626" w:themeColor="text1" w:themeTint="D9"/>
          <w:sz w:val="28"/>
          <w:szCs w:val="28"/>
          <w:lang w:val="en-US"/>
        </w:rPr>
        <w:t>II</w:t>
      </w:r>
      <w:r w:rsidR="00C2745B" w:rsidRPr="00242F9E">
        <w:rPr>
          <w:rFonts w:ascii="Times New Roman" w:hAnsi="Times New Roman"/>
          <w:color w:val="262626" w:themeColor="text1" w:themeTint="D9"/>
          <w:sz w:val="28"/>
          <w:szCs w:val="28"/>
        </w:rPr>
        <w:t>,</w:t>
      </w:r>
      <w:r w:rsidR="00242F9E" w:rsidRPr="00242F9E">
        <w:rPr>
          <w:rFonts w:ascii="Times New Roman" w:hAnsi="Times New Roman"/>
          <w:color w:val="262626" w:themeColor="text1" w:themeTint="D9"/>
          <w:sz w:val="28"/>
          <w:szCs w:val="28"/>
        </w:rPr>
        <w:t xml:space="preserve"> в</w:t>
      </w:r>
      <w:r w:rsidR="00C2745B" w:rsidRPr="00242F9E">
        <w:rPr>
          <w:rFonts w:ascii="Times New Roman" w:hAnsi="Times New Roman"/>
          <w:color w:val="262626" w:themeColor="text1" w:themeTint="D9"/>
          <w:sz w:val="28"/>
          <w:szCs w:val="28"/>
        </w:rPr>
        <w:t xml:space="preserve"> </w:t>
      </w:r>
      <w:r w:rsidR="00C2745B" w:rsidRPr="00242F9E">
        <w:rPr>
          <w:rFonts w:ascii="Times New Roman" w:hAnsi="Times New Roman"/>
          <w:color w:val="262626" w:themeColor="text1" w:themeTint="D9"/>
          <w:sz w:val="28"/>
          <w:szCs w:val="28"/>
          <w:lang w:val="en-US"/>
        </w:rPr>
        <w:t>III</w:t>
      </w:r>
      <w:r w:rsidR="00C2745B" w:rsidRPr="00242F9E">
        <w:rPr>
          <w:rFonts w:ascii="Times New Roman" w:hAnsi="Times New Roman"/>
          <w:color w:val="262626" w:themeColor="text1" w:themeTint="D9"/>
          <w:sz w:val="28"/>
          <w:szCs w:val="28"/>
        </w:rPr>
        <w:t xml:space="preserve"> (</w:t>
      </w:r>
      <w:r w:rsidR="00F9403C" w:rsidRPr="00242F9E">
        <w:rPr>
          <w:rFonts w:ascii="Times New Roman" w:hAnsi="Times New Roman"/>
          <w:color w:val="262626" w:themeColor="text1" w:themeTint="D9"/>
          <w:sz w:val="28"/>
          <w:szCs w:val="28"/>
        </w:rPr>
        <w:t>частично) квартал</w:t>
      </w:r>
      <w:r w:rsidR="00242F9E" w:rsidRPr="00242F9E">
        <w:rPr>
          <w:rFonts w:ascii="Times New Roman" w:hAnsi="Times New Roman"/>
          <w:color w:val="262626" w:themeColor="text1" w:themeTint="D9"/>
          <w:sz w:val="28"/>
          <w:szCs w:val="28"/>
        </w:rPr>
        <w:t>ах</w:t>
      </w:r>
      <w:r w:rsidR="00F9403C" w:rsidRPr="00242F9E">
        <w:rPr>
          <w:rFonts w:ascii="Times New Roman" w:hAnsi="Times New Roman"/>
          <w:color w:val="262626" w:themeColor="text1" w:themeTint="D9"/>
          <w:sz w:val="28"/>
          <w:szCs w:val="28"/>
        </w:rPr>
        <w:t xml:space="preserve"> 2016 года</w:t>
      </w:r>
      <w:r w:rsidR="00C2745B" w:rsidRPr="00242F9E">
        <w:rPr>
          <w:rFonts w:ascii="Times New Roman" w:hAnsi="Times New Roman"/>
          <w:color w:val="262626" w:themeColor="text1" w:themeTint="D9"/>
          <w:sz w:val="28"/>
          <w:szCs w:val="28"/>
        </w:rPr>
        <w:t>.</w:t>
      </w:r>
    </w:p>
    <w:p w:rsidR="003A1DA1" w:rsidRPr="00242F9E" w:rsidRDefault="003A1DA1" w:rsidP="003A1DA1">
      <w:pPr>
        <w:tabs>
          <w:tab w:val="right" w:pos="0"/>
        </w:tabs>
        <w:spacing w:after="0" w:line="240" w:lineRule="atLeast"/>
        <w:jc w:val="both"/>
        <w:rPr>
          <w:rFonts w:ascii="Times New Roman" w:hAnsi="Times New Roman"/>
          <w:color w:val="262626" w:themeColor="text1" w:themeTint="D9"/>
          <w:sz w:val="28"/>
          <w:szCs w:val="28"/>
        </w:rPr>
      </w:pPr>
    </w:p>
    <w:p w:rsidR="003A1DA1" w:rsidRPr="00242F9E" w:rsidRDefault="003A1DA1" w:rsidP="003A1DA1">
      <w:pPr>
        <w:tabs>
          <w:tab w:val="right" w:pos="0"/>
        </w:tabs>
        <w:spacing w:after="0" w:line="240" w:lineRule="atLeast"/>
        <w:jc w:val="both"/>
        <w:rPr>
          <w:rFonts w:ascii="Times New Roman" w:hAnsi="Times New Roman"/>
          <w:color w:val="262626" w:themeColor="text1" w:themeTint="D9"/>
          <w:sz w:val="28"/>
          <w:szCs w:val="28"/>
        </w:rPr>
      </w:pPr>
    </w:p>
    <w:p w:rsidR="00F9403C" w:rsidRPr="00242F9E" w:rsidRDefault="00F9403C" w:rsidP="003A1DA1">
      <w:pPr>
        <w:spacing w:after="0" w:line="240" w:lineRule="atLeast"/>
        <w:jc w:val="both"/>
        <w:rPr>
          <w:rFonts w:ascii="Times New Roman" w:hAnsi="Times New Roman"/>
          <w:color w:val="262626" w:themeColor="text1" w:themeTint="D9"/>
          <w:sz w:val="28"/>
          <w:szCs w:val="28"/>
        </w:rPr>
      </w:pPr>
      <w:proofErr w:type="gramStart"/>
      <w:r w:rsidRPr="00242F9E">
        <w:rPr>
          <w:rFonts w:ascii="Times New Roman" w:hAnsi="Times New Roman"/>
          <w:color w:val="262626" w:themeColor="text1" w:themeTint="D9"/>
          <w:sz w:val="28"/>
          <w:szCs w:val="28"/>
        </w:rPr>
        <w:t>Исполняющий</w:t>
      </w:r>
      <w:proofErr w:type="gramEnd"/>
      <w:r w:rsidRPr="00242F9E">
        <w:rPr>
          <w:rFonts w:ascii="Times New Roman" w:hAnsi="Times New Roman"/>
          <w:color w:val="262626" w:themeColor="text1" w:themeTint="D9"/>
          <w:sz w:val="28"/>
          <w:szCs w:val="28"/>
        </w:rPr>
        <w:t xml:space="preserve"> обязанности</w:t>
      </w:r>
    </w:p>
    <w:p w:rsidR="00F9403C" w:rsidRPr="00242F9E" w:rsidRDefault="00F9403C" w:rsidP="003A1DA1">
      <w:pPr>
        <w:spacing w:after="0" w:line="240" w:lineRule="atLeast"/>
        <w:jc w:val="both"/>
        <w:rPr>
          <w:rFonts w:ascii="Times New Roman" w:hAnsi="Times New Roman"/>
          <w:color w:val="262626" w:themeColor="text1" w:themeTint="D9"/>
          <w:sz w:val="28"/>
          <w:szCs w:val="28"/>
        </w:rPr>
      </w:pPr>
      <w:r w:rsidRPr="00242F9E">
        <w:rPr>
          <w:rFonts w:ascii="Times New Roman" w:hAnsi="Times New Roman"/>
          <w:color w:val="262626" w:themeColor="text1" w:themeTint="D9"/>
          <w:sz w:val="28"/>
          <w:szCs w:val="28"/>
        </w:rPr>
        <w:t>Министра Совета Министров</w:t>
      </w:r>
    </w:p>
    <w:p w:rsidR="00F9403C" w:rsidRPr="00242F9E" w:rsidRDefault="00F9403C" w:rsidP="003A1DA1">
      <w:pPr>
        <w:spacing w:after="0" w:line="240" w:lineRule="atLeast"/>
        <w:jc w:val="both"/>
        <w:rPr>
          <w:rFonts w:ascii="Times New Roman" w:hAnsi="Times New Roman"/>
          <w:color w:val="262626" w:themeColor="text1" w:themeTint="D9"/>
          <w:sz w:val="28"/>
          <w:szCs w:val="28"/>
        </w:rPr>
      </w:pPr>
      <w:r w:rsidRPr="00242F9E">
        <w:rPr>
          <w:rFonts w:ascii="Times New Roman" w:hAnsi="Times New Roman"/>
          <w:color w:val="262626" w:themeColor="text1" w:themeTint="D9"/>
          <w:sz w:val="28"/>
          <w:szCs w:val="28"/>
        </w:rPr>
        <w:t>Луганской Народной Республики</w:t>
      </w:r>
      <w:r w:rsidRPr="00242F9E">
        <w:rPr>
          <w:rFonts w:ascii="Times New Roman" w:hAnsi="Times New Roman"/>
          <w:color w:val="262626" w:themeColor="text1" w:themeTint="D9"/>
          <w:sz w:val="28"/>
          <w:szCs w:val="28"/>
        </w:rPr>
        <w:tab/>
      </w:r>
      <w:r w:rsidRPr="00242F9E">
        <w:rPr>
          <w:rFonts w:ascii="Times New Roman" w:hAnsi="Times New Roman"/>
          <w:color w:val="262626" w:themeColor="text1" w:themeTint="D9"/>
          <w:sz w:val="28"/>
          <w:szCs w:val="28"/>
        </w:rPr>
        <w:tab/>
      </w:r>
      <w:r w:rsidRPr="00242F9E">
        <w:rPr>
          <w:rFonts w:ascii="Times New Roman" w:hAnsi="Times New Roman"/>
          <w:color w:val="262626" w:themeColor="text1" w:themeTint="D9"/>
          <w:sz w:val="28"/>
          <w:szCs w:val="28"/>
        </w:rPr>
        <w:tab/>
      </w:r>
      <w:r w:rsidRPr="00242F9E">
        <w:rPr>
          <w:rFonts w:ascii="Times New Roman" w:hAnsi="Times New Roman"/>
          <w:color w:val="262626" w:themeColor="text1" w:themeTint="D9"/>
          <w:sz w:val="28"/>
          <w:szCs w:val="28"/>
        </w:rPr>
        <w:tab/>
      </w:r>
      <w:r w:rsidRPr="00242F9E">
        <w:rPr>
          <w:rFonts w:ascii="Times New Roman" w:hAnsi="Times New Roman"/>
          <w:color w:val="262626" w:themeColor="text1" w:themeTint="D9"/>
          <w:sz w:val="28"/>
          <w:szCs w:val="28"/>
        </w:rPr>
        <w:tab/>
      </w:r>
      <w:r w:rsidRPr="00242F9E">
        <w:rPr>
          <w:rFonts w:ascii="Times New Roman" w:hAnsi="Times New Roman"/>
          <w:color w:val="262626" w:themeColor="text1" w:themeTint="D9"/>
          <w:sz w:val="28"/>
          <w:szCs w:val="28"/>
        </w:rPr>
        <w:tab/>
        <w:t xml:space="preserve">Н. </w:t>
      </w:r>
      <w:proofErr w:type="spellStart"/>
      <w:r w:rsidRPr="00242F9E">
        <w:rPr>
          <w:rFonts w:ascii="Times New Roman" w:hAnsi="Times New Roman"/>
          <w:color w:val="262626" w:themeColor="text1" w:themeTint="D9"/>
          <w:sz w:val="28"/>
          <w:szCs w:val="28"/>
        </w:rPr>
        <w:t>Хоршева</w:t>
      </w:r>
      <w:proofErr w:type="spellEnd"/>
    </w:p>
    <w:p w:rsidR="008409C5" w:rsidRPr="00242F9E" w:rsidRDefault="008409C5" w:rsidP="003A1DA1">
      <w:pPr>
        <w:spacing w:after="0" w:line="240" w:lineRule="auto"/>
        <w:ind w:left="4253"/>
        <w:rPr>
          <w:rFonts w:ascii="Times New Roman" w:hAnsi="Times New Roman"/>
          <w:color w:val="262626" w:themeColor="text1" w:themeTint="D9"/>
          <w:sz w:val="28"/>
          <w:szCs w:val="28"/>
        </w:rPr>
      </w:pPr>
    </w:p>
    <w:p w:rsidR="003A1DA1" w:rsidRPr="00242F9E" w:rsidRDefault="003A1DA1" w:rsidP="003A1DA1">
      <w:pPr>
        <w:spacing w:after="0" w:line="240" w:lineRule="auto"/>
        <w:ind w:left="4253"/>
        <w:rPr>
          <w:rFonts w:ascii="Times New Roman" w:hAnsi="Times New Roman"/>
          <w:color w:val="262626" w:themeColor="text1" w:themeTint="D9"/>
          <w:sz w:val="28"/>
          <w:szCs w:val="28"/>
        </w:rPr>
      </w:pPr>
      <w:r w:rsidRPr="00242F9E">
        <w:rPr>
          <w:rFonts w:ascii="Times New Roman" w:hAnsi="Times New Roman"/>
          <w:color w:val="262626" w:themeColor="text1" w:themeTint="D9"/>
          <w:sz w:val="28"/>
          <w:szCs w:val="28"/>
        </w:rPr>
        <w:t>Приложение 1</w:t>
      </w:r>
    </w:p>
    <w:p w:rsidR="00C2745B" w:rsidRPr="00242F9E" w:rsidRDefault="00FC4DBD" w:rsidP="003A1DA1">
      <w:pPr>
        <w:spacing w:after="0" w:line="240" w:lineRule="auto"/>
        <w:ind w:left="4253"/>
        <w:rPr>
          <w:rFonts w:ascii="Times New Roman" w:hAnsi="Times New Roman"/>
          <w:color w:val="262626" w:themeColor="text1" w:themeTint="D9"/>
          <w:sz w:val="28"/>
          <w:szCs w:val="28"/>
        </w:rPr>
      </w:pPr>
      <w:r w:rsidRPr="00242F9E">
        <w:rPr>
          <w:rFonts w:ascii="Times New Roman" w:hAnsi="Times New Roman"/>
          <w:color w:val="262626" w:themeColor="text1" w:themeTint="D9"/>
          <w:sz w:val="28"/>
          <w:szCs w:val="28"/>
        </w:rPr>
        <w:t>к Программе</w:t>
      </w:r>
      <w:r w:rsidR="003A1DA1" w:rsidRPr="00242F9E">
        <w:rPr>
          <w:rFonts w:ascii="Times New Roman" w:hAnsi="Times New Roman"/>
          <w:color w:val="262626" w:themeColor="text1" w:themeTint="D9"/>
          <w:sz w:val="28"/>
          <w:szCs w:val="28"/>
        </w:rPr>
        <w:t xml:space="preserve"> возмещения затрат по отдельным объектам </w:t>
      </w:r>
      <w:proofErr w:type="spellStart"/>
      <w:r w:rsidR="003A1DA1" w:rsidRPr="00242F9E">
        <w:rPr>
          <w:rFonts w:ascii="Times New Roman" w:hAnsi="Times New Roman"/>
          <w:color w:val="262626" w:themeColor="text1" w:themeTint="D9"/>
          <w:sz w:val="28"/>
          <w:szCs w:val="28"/>
        </w:rPr>
        <w:t>гидрозащиты</w:t>
      </w:r>
      <w:proofErr w:type="spellEnd"/>
      <w:r w:rsidR="003A1DA1" w:rsidRPr="00242F9E">
        <w:rPr>
          <w:rFonts w:ascii="Times New Roman" w:hAnsi="Times New Roman"/>
          <w:color w:val="262626" w:themeColor="text1" w:themeTint="D9"/>
          <w:sz w:val="28"/>
          <w:szCs w:val="28"/>
        </w:rPr>
        <w:t xml:space="preserve"> Государственного унитарного предприятия Луганской Народной Республики «</w:t>
      </w:r>
      <w:proofErr w:type="spellStart"/>
      <w:r w:rsidR="003A1DA1" w:rsidRPr="00242F9E">
        <w:rPr>
          <w:rFonts w:ascii="Times New Roman" w:hAnsi="Times New Roman"/>
          <w:color w:val="262626" w:themeColor="text1" w:themeTint="D9"/>
          <w:sz w:val="28"/>
          <w:szCs w:val="28"/>
        </w:rPr>
        <w:t>Углереструктуризация</w:t>
      </w:r>
      <w:proofErr w:type="spellEnd"/>
      <w:r w:rsidR="003A1DA1" w:rsidRPr="00242F9E">
        <w:rPr>
          <w:rFonts w:ascii="Times New Roman" w:hAnsi="Times New Roman"/>
          <w:color w:val="262626" w:themeColor="text1" w:themeTint="D9"/>
          <w:sz w:val="28"/>
          <w:szCs w:val="28"/>
        </w:rPr>
        <w:t xml:space="preserve">», обеспечившим </w:t>
      </w:r>
      <w:proofErr w:type="spellStart"/>
      <w:r w:rsidR="003A1DA1" w:rsidRPr="00242F9E">
        <w:rPr>
          <w:rFonts w:ascii="Times New Roman" w:hAnsi="Times New Roman"/>
          <w:color w:val="262626" w:themeColor="text1" w:themeTint="D9"/>
          <w:sz w:val="28"/>
          <w:szCs w:val="28"/>
        </w:rPr>
        <w:t>гидроэкологическую</w:t>
      </w:r>
      <w:proofErr w:type="spellEnd"/>
      <w:r w:rsidR="003A1DA1" w:rsidRPr="00242F9E">
        <w:rPr>
          <w:rFonts w:ascii="Times New Roman" w:hAnsi="Times New Roman"/>
          <w:color w:val="262626" w:themeColor="text1" w:themeTint="D9"/>
          <w:sz w:val="28"/>
          <w:szCs w:val="28"/>
        </w:rPr>
        <w:t xml:space="preserve"> безопасность действующих горных предприятий Луганской Народной Республики во </w:t>
      </w:r>
      <w:r w:rsidR="003A1DA1" w:rsidRPr="00242F9E">
        <w:rPr>
          <w:rFonts w:ascii="Times New Roman" w:hAnsi="Times New Roman"/>
          <w:color w:val="262626" w:themeColor="text1" w:themeTint="D9"/>
          <w:sz w:val="28"/>
          <w:szCs w:val="28"/>
          <w:lang w:val="en-US"/>
        </w:rPr>
        <w:t>II</w:t>
      </w:r>
      <w:r w:rsidR="003A1DA1" w:rsidRPr="00242F9E">
        <w:rPr>
          <w:rFonts w:ascii="Times New Roman" w:hAnsi="Times New Roman"/>
          <w:color w:val="262626" w:themeColor="text1" w:themeTint="D9"/>
          <w:sz w:val="28"/>
          <w:szCs w:val="28"/>
        </w:rPr>
        <w:t>,</w:t>
      </w:r>
      <w:r w:rsidR="00242F9E" w:rsidRPr="00242F9E">
        <w:rPr>
          <w:rFonts w:ascii="Times New Roman" w:hAnsi="Times New Roman"/>
          <w:color w:val="262626" w:themeColor="text1" w:themeTint="D9"/>
          <w:sz w:val="28"/>
          <w:szCs w:val="28"/>
        </w:rPr>
        <w:t xml:space="preserve"> в</w:t>
      </w:r>
      <w:r w:rsidR="003A1DA1" w:rsidRPr="00242F9E">
        <w:rPr>
          <w:rFonts w:ascii="Times New Roman" w:hAnsi="Times New Roman"/>
          <w:color w:val="262626" w:themeColor="text1" w:themeTint="D9"/>
          <w:sz w:val="28"/>
          <w:szCs w:val="28"/>
        </w:rPr>
        <w:t xml:space="preserve"> III (частично) квартал</w:t>
      </w:r>
      <w:r w:rsidR="00242F9E" w:rsidRPr="00242F9E">
        <w:rPr>
          <w:rFonts w:ascii="Times New Roman" w:hAnsi="Times New Roman"/>
          <w:color w:val="262626" w:themeColor="text1" w:themeTint="D9"/>
          <w:sz w:val="28"/>
          <w:szCs w:val="28"/>
        </w:rPr>
        <w:t>ах</w:t>
      </w:r>
      <w:r w:rsidR="003A1DA1" w:rsidRPr="00242F9E">
        <w:rPr>
          <w:rFonts w:ascii="Times New Roman" w:hAnsi="Times New Roman"/>
          <w:color w:val="262626" w:themeColor="text1" w:themeTint="D9"/>
          <w:sz w:val="28"/>
          <w:szCs w:val="28"/>
        </w:rPr>
        <w:t xml:space="preserve"> 2016 года</w:t>
      </w:r>
    </w:p>
    <w:p w:rsidR="007C71FF" w:rsidRPr="00242F9E" w:rsidRDefault="007C71FF" w:rsidP="007C71FF">
      <w:pPr>
        <w:tabs>
          <w:tab w:val="left" w:pos="2280"/>
        </w:tabs>
        <w:spacing w:before="240" w:after="0" w:line="240" w:lineRule="auto"/>
        <w:jc w:val="center"/>
        <w:rPr>
          <w:rFonts w:ascii="Times New Roman" w:hAnsi="Times New Roman"/>
          <w:b/>
          <w:color w:val="262626" w:themeColor="text1" w:themeTint="D9"/>
          <w:sz w:val="28"/>
          <w:szCs w:val="28"/>
        </w:rPr>
      </w:pPr>
    </w:p>
    <w:p w:rsidR="004D066F" w:rsidRPr="00242F9E" w:rsidRDefault="004D066F" w:rsidP="007C71FF">
      <w:pPr>
        <w:tabs>
          <w:tab w:val="left" w:pos="2280"/>
        </w:tabs>
        <w:spacing w:before="240" w:after="0" w:line="240" w:lineRule="auto"/>
        <w:jc w:val="center"/>
        <w:rPr>
          <w:rFonts w:ascii="Times New Roman" w:hAnsi="Times New Roman"/>
          <w:b/>
          <w:color w:val="262626" w:themeColor="text1" w:themeTint="D9"/>
          <w:sz w:val="28"/>
          <w:szCs w:val="28"/>
        </w:rPr>
      </w:pPr>
    </w:p>
    <w:p w:rsidR="00C2745B" w:rsidRPr="00242F9E" w:rsidRDefault="00C2745B" w:rsidP="007C71FF">
      <w:pPr>
        <w:tabs>
          <w:tab w:val="left" w:pos="2280"/>
        </w:tabs>
        <w:spacing w:before="240" w:after="0" w:line="240" w:lineRule="auto"/>
        <w:jc w:val="center"/>
        <w:rPr>
          <w:rFonts w:ascii="Times New Roman" w:hAnsi="Times New Roman"/>
          <w:b/>
          <w:color w:val="262626" w:themeColor="text1" w:themeTint="D9"/>
          <w:sz w:val="28"/>
          <w:szCs w:val="28"/>
        </w:rPr>
      </w:pPr>
      <w:r w:rsidRPr="00242F9E">
        <w:rPr>
          <w:rFonts w:ascii="Times New Roman" w:hAnsi="Times New Roman"/>
          <w:b/>
          <w:color w:val="262626" w:themeColor="text1" w:themeTint="D9"/>
          <w:sz w:val="28"/>
          <w:szCs w:val="28"/>
        </w:rPr>
        <w:t>ПАСПОРТ  ПРОГРАММЫ</w:t>
      </w:r>
    </w:p>
    <w:p w:rsidR="00242F9E" w:rsidRPr="00242F9E" w:rsidRDefault="00C2745B">
      <w:pPr>
        <w:tabs>
          <w:tab w:val="left" w:pos="1276"/>
          <w:tab w:val="left" w:pos="1701"/>
          <w:tab w:val="left" w:pos="1843"/>
          <w:tab w:val="center" w:pos="4677"/>
          <w:tab w:val="right" w:pos="9354"/>
        </w:tabs>
        <w:spacing w:after="0" w:line="240" w:lineRule="auto"/>
        <w:jc w:val="center"/>
        <w:rPr>
          <w:rFonts w:ascii="Times New Roman" w:hAnsi="Times New Roman"/>
          <w:b/>
          <w:color w:val="262626" w:themeColor="text1" w:themeTint="D9"/>
          <w:sz w:val="28"/>
          <w:szCs w:val="28"/>
        </w:rPr>
      </w:pPr>
      <w:r w:rsidRPr="00242F9E">
        <w:rPr>
          <w:rFonts w:ascii="Times New Roman" w:hAnsi="Times New Roman"/>
          <w:b/>
          <w:color w:val="262626" w:themeColor="text1" w:themeTint="D9"/>
          <w:sz w:val="28"/>
          <w:szCs w:val="28"/>
        </w:rPr>
        <w:t>возмещения эксплуатационных затрат по отдельным объектам гидрозащиты Государственного унитарного предприятия Луганской Народной Республики «Угл</w:t>
      </w:r>
      <w:r w:rsidR="004D066F" w:rsidRPr="00242F9E">
        <w:rPr>
          <w:rFonts w:ascii="Times New Roman" w:hAnsi="Times New Roman"/>
          <w:b/>
          <w:color w:val="262626" w:themeColor="text1" w:themeTint="D9"/>
          <w:sz w:val="28"/>
          <w:szCs w:val="28"/>
        </w:rPr>
        <w:t>ереструктуризация», обеспечившим</w:t>
      </w:r>
      <w:r w:rsidRPr="00242F9E">
        <w:rPr>
          <w:rFonts w:ascii="Times New Roman" w:hAnsi="Times New Roman"/>
          <w:b/>
          <w:color w:val="262626" w:themeColor="text1" w:themeTint="D9"/>
          <w:sz w:val="28"/>
          <w:szCs w:val="28"/>
        </w:rPr>
        <w:t xml:space="preserve"> гидроэкологическую безопасность действующих горных предприятий Луганской Народной Республики</w:t>
      </w:r>
    </w:p>
    <w:p w:rsidR="00C2745B" w:rsidRPr="00242F9E" w:rsidRDefault="00C2745B">
      <w:pPr>
        <w:tabs>
          <w:tab w:val="left" w:pos="1276"/>
          <w:tab w:val="left" w:pos="1701"/>
          <w:tab w:val="left" w:pos="1843"/>
          <w:tab w:val="center" w:pos="4677"/>
          <w:tab w:val="right" w:pos="9354"/>
        </w:tabs>
        <w:spacing w:after="0" w:line="240" w:lineRule="auto"/>
        <w:jc w:val="center"/>
        <w:rPr>
          <w:rFonts w:ascii="Times New Roman" w:hAnsi="Times New Roman"/>
          <w:b/>
          <w:color w:val="262626" w:themeColor="text1" w:themeTint="D9"/>
          <w:sz w:val="28"/>
          <w:szCs w:val="28"/>
        </w:rPr>
      </w:pPr>
      <w:r w:rsidRPr="00242F9E">
        <w:rPr>
          <w:rFonts w:ascii="Times New Roman" w:hAnsi="Times New Roman"/>
          <w:b/>
          <w:color w:val="262626" w:themeColor="text1" w:themeTint="D9"/>
          <w:sz w:val="28"/>
          <w:szCs w:val="28"/>
        </w:rPr>
        <w:t xml:space="preserve">во </w:t>
      </w:r>
      <w:r w:rsidRPr="00242F9E">
        <w:rPr>
          <w:rFonts w:ascii="Times New Roman" w:hAnsi="Times New Roman"/>
          <w:b/>
          <w:color w:val="262626" w:themeColor="text1" w:themeTint="D9"/>
          <w:sz w:val="28"/>
          <w:szCs w:val="28"/>
          <w:lang w:val="en-US"/>
        </w:rPr>
        <w:t>II</w:t>
      </w:r>
      <w:r w:rsidRPr="00242F9E">
        <w:rPr>
          <w:rFonts w:ascii="Times New Roman" w:hAnsi="Times New Roman"/>
          <w:b/>
          <w:color w:val="262626" w:themeColor="text1" w:themeTint="D9"/>
          <w:sz w:val="28"/>
          <w:szCs w:val="28"/>
        </w:rPr>
        <w:t>,</w:t>
      </w:r>
      <w:r w:rsidR="00242F9E" w:rsidRPr="00242F9E">
        <w:rPr>
          <w:rFonts w:ascii="Times New Roman" w:hAnsi="Times New Roman"/>
          <w:b/>
          <w:color w:val="262626" w:themeColor="text1" w:themeTint="D9"/>
          <w:sz w:val="28"/>
          <w:szCs w:val="28"/>
        </w:rPr>
        <w:t xml:space="preserve"> в</w:t>
      </w:r>
      <w:r w:rsidRPr="00242F9E">
        <w:rPr>
          <w:rFonts w:ascii="Times New Roman" w:hAnsi="Times New Roman"/>
          <w:b/>
          <w:color w:val="262626" w:themeColor="text1" w:themeTint="D9"/>
          <w:sz w:val="28"/>
          <w:szCs w:val="28"/>
        </w:rPr>
        <w:t xml:space="preserve"> III (частично) квартал</w:t>
      </w:r>
      <w:r w:rsidR="00242F9E" w:rsidRPr="00242F9E">
        <w:rPr>
          <w:rFonts w:ascii="Times New Roman" w:hAnsi="Times New Roman"/>
          <w:b/>
          <w:color w:val="262626" w:themeColor="text1" w:themeTint="D9"/>
          <w:sz w:val="28"/>
          <w:szCs w:val="28"/>
        </w:rPr>
        <w:t>ах</w:t>
      </w:r>
      <w:r w:rsidRPr="00242F9E">
        <w:rPr>
          <w:rFonts w:ascii="Times New Roman" w:hAnsi="Times New Roman"/>
          <w:b/>
          <w:color w:val="262626" w:themeColor="text1" w:themeTint="D9"/>
          <w:sz w:val="28"/>
          <w:szCs w:val="28"/>
        </w:rPr>
        <w:t xml:space="preserve"> 2016 года</w:t>
      </w:r>
    </w:p>
    <w:p w:rsidR="007C71FF" w:rsidRPr="00242F9E" w:rsidRDefault="007C71FF">
      <w:pPr>
        <w:spacing w:after="0" w:line="240" w:lineRule="auto"/>
        <w:ind w:firstLine="709"/>
        <w:jc w:val="both"/>
        <w:rPr>
          <w:rFonts w:ascii="Times New Roman" w:hAnsi="Times New Roman"/>
          <w:color w:val="262626" w:themeColor="text1" w:themeTint="D9"/>
          <w:sz w:val="28"/>
          <w:szCs w:val="28"/>
        </w:rPr>
      </w:pPr>
    </w:p>
    <w:p w:rsidR="004D066F" w:rsidRPr="00242F9E" w:rsidRDefault="004D066F">
      <w:pPr>
        <w:spacing w:after="0" w:line="240" w:lineRule="auto"/>
        <w:ind w:firstLine="709"/>
        <w:jc w:val="both"/>
        <w:rPr>
          <w:rFonts w:ascii="Times New Roman" w:hAnsi="Times New Roman"/>
          <w:color w:val="262626" w:themeColor="text1" w:themeTint="D9"/>
          <w:sz w:val="28"/>
          <w:szCs w:val="28"/>
        </w:rPr>
      </w:pPr>
    </w:p>
    <w:p w:rsidR="00C2745B" w:rsidRPr="00242F9E" w:rsidRDefault="00C2745B">
      <w:pPr>
        <w:spacing w:after="0" w:line="240" w:lineRule="auto"/>
        <w:ind w:firstLine="709"/>
        <w:jc w:val="both"/>
        <w:rPr>
          <w:rFonts w:ascii="Times New Roman" w:hAnsi="Times New Roman"/>
          <w:color w:val="262626" w:themeColor="text1" w:themeTint="D9"/>
          <w:sz w:val="28"/>
          <w:szCs w:val="28"/>
        </w:rPr>
      </w:pPr>
      <w:r w:rsidRPr="00242F9E">
        <w:rPr>
          <w:rFonts w:ascii="Times New Roman" w:hAnsi="Times New Roman"/>
          <w:color w:val="262626" w:themeColor="text1" w:themeTint="D9"/>
          <w:sz w:val="28"/>
          <w:szCs w:val="28"/>
        </w:rPr>
        <w:t xml:space="preserve">Разработчик – Министерство топлива, энергетики у угольной промышленности Луганской Народной Республики. </w:t>
      </w:r>
    </w:p>
    <w:p w:rsidR="007C71FF" w:rsidRPr="00242F9E" w:rsidRDefault="007C71FF">
      <w:pPr>
        <w:spacing w:after="0" w:line="240" w:lineRule="auto"/>
        <w:ind w:firstLine="709"/>
        <w:jc w:val="both"/>
        <w:rPr>
          <w:rFonts w:ascii="Times New Roman" w:hAnsi="Times New Roman"/>
          <w:color w:val="262626" w:themeColor="text1" w:themeTint="D9"/>
          <w:sz w:val="28"/>
          <w:szCs w:val="28"/>
        </w:rPr>
      </w:pPr>
    </w:p>
    <w:p w:rsidR="00C2745B" w:rsidRPr="00242F9E" w:rsidRDefault="00C2745B">
      <w:pPr>
        <w:spacing w:after="0" w:line="240" w:lineRule="auto"/>
        <w:ind w:firstLine="709"/>
        <w:jc w:val="both"/>
        <w:rPr>
          <w:rFonts w:ascii="Times New Roman" w:hAnsi="Times New Roman"/>
          <w:color w:val="262626" w:themeColor="text1" w:themeTint="D9"/>
          <w:sz w:val="28"/>
          <w:szCs w:val="28"/>
        </w:rPr>
      </w:pPr>
      <w:r w:rsidRPr="00242F9E">
        <w:rPr>
          <w:rFonts w:ascii="Times New Roman" w:hAnsi="Times New Roman"/>
          <w:color w:val="262626" w:themeColor="text1" w:themeTint="D9"/>
          <w:sz w:val="28"/>
          <w:szCs w:val="28"/>
        </w:rPr>
        <w:t>Руководитель Программы - Министр топлива, энергетики и угольной промышленности Луганской Народной Республики.</w:t>
      </w:r>
    </w:p>
    <w:p w:rsidR="007C71FF" w:rsidRPr="00242F9E" w:rsidRDefault="007C71FF">
      <w:pPr>
        <w:spacing w:after="0" w:line="240" w:lineRule="auto"/>
        <w:ind w:firstLine="709"/>
        <w:jc w:val="both"/>
        <w:rPr>
          <w:rFonts w:ascii="Times New Roman" w:hAnsi="Times New Roman"/>
          <w:color w:val="262626" w:themeColor="text1" w:themeTint="D9"/>
          <w:sz w:val="28"/>
          <w:szCs w:val="28"/>
        </w:rPr>
      </w:pPr>
    </w:p>
    <w:p w:rsidR="00C2745B" w:rsidRPr="00242F9E" w:rsidRDefault="00C2745B">
      <w:pPr>
        <w:spacing w:after="0" w:line="240" w:lineRule="auto"/>
        <w:ind w:firstLine="709"/>
        <w:jc w:val="both"/>
        <w:rPr>
          <w:rFonts w:ascii="Times New Roman" w:hAnsi="Times New Roman"/>
          <w:color w:val="262626" w:themeColor="text1" w:themeTint="D9"/>
          <w:sz w:val="28"/>
          <w:szCs w:val="28"/>
        </w:rPr>
      </w:pPr>
      <w:r w:rsidRPr="00242F9E">
        <w:rPr>
          <w:rFonts w:ascii="Times New Roman" w:hAnsi="Times New Roman"/>
          <w:color w:val="262626" w:themeColor="text1" w:themeTint="D9"/>
          <w:sz w:val="28"/>
          <w:szCs w:val="28"/>
        </w:rPr>
        <w:t>Исполнители Программы – Министерство топлива, энергетики и угольной промышленности Луганской Народной Республики, Государственное унитарное предприятие Луганской Народной Республики «Углереструктуризация».</w:t>
      </w:r>
    </w:p>
    <w:p w:rsidR="007C71FF" w:rsidRPr="00242F9E" w:rsidRDefault="007C71FF">
      <w:pPr>
        <w:spacing w:after="0" w:line="240" w:lineRule="auto"/>
        <w:ind w:firstLine="709"/>
        <w:jc w:val="both"/>
        <w:rPr>
          <w:rFonts w:ascii="Times New Roman" w:hAnsi="Times New Roman"/>
          <w:color w:val="262626" w:themeColor="text1" w:themeTint="D9"/>
          <w:sz w:val="28"/>
          <w:szCs w:val="28"/>
        </w:rPr>
      </w:pPr>
    </w:p>
    <w:p w:rsidR="00C2745B" w:rsidRPr="00242F9E" w:rsidRDefault="00B75AD8">
      <w:pPr>
        <w:spacing w:after="0" w:line="240" w:lineRule="auto"/>
        <w:ind w:firstLine="709"/>
        <w:jc w:val="both"/>
        <w:rPr>
          <w:rFonts w:ascii="Times New Roman" w:hAnsi="Times New Roman"/>
          <w:color w:val="262626" w:themeColor="text1" w:themeTint="D9"/>
          <w:sz w:val="28"/>
          <w:szCs w:val="28"/>
        </w:rPr>
      </w:pPr>
      <w:r w:rsidRPr="00242F9E">
        <w:rPr>
          <w:rFonts w:ascii="Times New Roman" w:hAnsi="Times New Roman"/>
          <w:color w:val="262626" w:themeColor="text1" w:themeTint="D9"/>
          <w:sz w:val="28"/>
          <w:szCs w:val="28"/>
        </w:rPr>
        <w:t>Цель</w:t>
      </w:r>
      <w:r w:rsidR="00C2745B" w:rsidRPr="00242F9E">
        <w:rPr>
          <w:rFonts w:ascii="Times New Roman" w:hAnsi="Times New Roman"/>
          <w:color w:val="262626" w:themeColor="text1" w:themeTint="D9"/>
          <w:sz w:val="28"/>
          <w:szCs w:val="28"/>
        </w:rPr>
        <w:t xml:space="preserve"> программы –</w:t>
      </w:r>
      <w:r w:rsidR="00235FFC" w:rsidRPr="00242F9E">
        <w:rPr>
          <w:rFonts w:ascii="Times New Roman" w:hAnsi="Times New Roman"/>
          <w:color w:val="262626" w:themeColor="text1" w:themeTint="D9"/>
          <w:sz w:val="28"/>
          <w:szCs w:val="28"/>
        </w:rPr>
        <w:t xml:space="preserve"> частичное </w:t>
      </w:r>
      <w:r w:rsidRPr="00242F9E">
        <w:rPr>
          <w:rFonts w:ascii="Times New Roman" w:hAnsi="Times New Roman"/>
          <w:color w:val="262626" w:themeColor="text1" w:themeTint="D9"/>
          <w:sz w:val="28"/>
          <w:szCs w:val="28"/>
        </w:rPr>
        <w:t>возмещение</w:t>
      </w:r>
      <w:r w:rsidR="00C2745B" w:rsidRPr="00242F9E">
        <w:rPr>
          <w:rFonts w:ascii="Times New Roman" w:hAnsi="Times New Roman"/>
          <w:color w:val="262626" w:themeColor="text1" w:themeTint="D9"/>
          <w:sz w:val="28"/>
          <w:szCs w:val="28"/>
        </w:rPr>
        <w:t xml:space="preserve"> </w:t>
      </w:r>
      <w:r w:rsidR="00235FFC" w:rsidRPr="00242F9E">
        <w:rPr>
          <w:rFonts w:ascii="Times New Roman" w:hAnsi="Times New Roman"/>
          <w:color w:val="262626" w:themeColor="text1" w:themeTint="D9"/>
          <w:sz w:val="28"/>
          <w:szCs w:val="28"/>
        </w:rPr>
        <w:t xml:space="preserve">отдельных </w:t>
      </w:r>
      <w:r w:rsidR="00C2745B" w:rsidRPr="00242F9E">
        <w:rPr>
          <w:rFonts w:ascii="Times New Roman" w:hAnsi="Times New Roman"/>
          <w:color w:val="262626" w:themeColor="text1" w:themeTint="D9"/>
          <w:sz w:val="28"/>
          <w:szCs w:val="28"/>
        </w:rPr>
        <w:t>эксплуатационных затрат по отдельным объектам гидрозащиты  Государственного унитарного предприятия Луганской Народной Республики «Углереструктуризация», обеспечивши</w:t>
      </w:r>
      <w:r w:rsidRPr="00242F9E">
        <w:rPr>
          <w:rFonts w:ascii="Times New Roman" w:hAnsi="Times New Roman"/>
          <w:color w:val="262626" w:themeColor="text1" w:themeTint="D9"/>
          <w:sz w:val="28"/>
          <w:szCs w:val="28"/>
        </w:rPr>
        <w:t>м</w:t>
      </w:r>
      <w:r w:rsidR="00C2745B" w:rsidRPr="00242F9E">
        <w:rPr>
          <w:rFonts w:ascii="Times New Roman" w:hAnsi="Times New Roman"/>
          <w:color w:val="262626" w:themeColor="text1" w:themeTint="D9"/>
          <w:sz w:val="28"/>
          <w:szCs w:val="28"/>
        </w:rPr>
        <w:t xml:space="preserve"> гидроэкологическую безопасность действующих горных  предприятий Луганской Народной Республики во </w:t>
      </w:r>
      <w:r w:rsidR="00C2745B" w:rsidRPr="00242F9E">
        <w:rPr>
          <w:rFonts w:ascii="Times New Roman" w:hAnsi="Times New Roman"/>
          <w:color w:val="262626" w:themeColor="text1" w:themeTint="D9"/>
          <w:sz w:val="28"/>
          <w:szCs w:val="28"/>
          <w:lang w:val="en-US"/>
        </w:rPr>
        <w:t>II</w:t>
      </w:r>
      <w:r w:rsidR="00C2745B" w:rsidRPr="00242F9E">
        <w:rPr>
          <w:rFonts w:ascii="Times New Roman" w:hAnsi="Times New Roman"/>
          <w:color w:val="262626" w:themeColor="text1" w:themeTint="D9"/>
          <w:sz w:val="28"/>
          <w:szCs w:val="28"/>
        </w:rPr>
        <w:t>,</w:t>
      </w:r>
      <w:r w:rsidR="00242F9E" w:rsidRPr="00242F9E">
        <w:rPr>
          <w:rFonts w:ascii="Times New Roman" w:hAnsi="Times New Roman"/>
          <w:color w:val="262626" w:themeColor="text1" w:themeTint="D9"/>
          <w:sz w:val="28"/>
          <w:szCs w:val="28"/>
        </w:rPr>
        <w:t xml:space="preserve"> в</w:t>
      </w:r>
      <w:r w:rsidR="00C2745B" w:rsidRPr="00242F9E">
        <w:rPr>
          <w:rFonts w:ascii="Times New Roman" w:hAnsi="Times New Roman"/>
          <w:color w:val="262626" w:themeColor="text1" w:themeTint="D9"/>
          <w:sz w:val="28"/>
          <w:szCs w:val="28"/>
        </w:rPr>
        <w:t xml:space="preserve"> III квартал</w:t>
      </w:r>
      <w:r w:rsidR="00242F9E" w:rsidRPr="00242F9E">
        <w:rPr>
          <w:rFonts w:ascii="Times New Roman" w:hAnsi="Times New Roman"/>
          <w:color w:val="262626" w:themeColor="text1" w:themeTint="D9"/>
          <w:sz w:val="28"/>
          <w:szCs w:val="28"/>
        </w:rPr>
        <w:t>ах</w:t>
      </w:r>
      <w:r w:rsidR="00C2745B" w:rsidRPr="00242F9E">
        <w:rPr>
          <w:rFonts w:ascii="Times New Roman" w:hAnsi="Times New Roman"/>
          <w:color w:val="262626" w:themeColor="text1" w:themeTint="D9"/>
          <w:sz w:val="28"/>
          <w:szCs w:val="28"/>
        </w:rPr>
        <w:t xml:space="preserve"> 2016 года</w:t>
      </w:r>
      <w:r w:rsidRPr="00242F9E">
        <w:rPr>
          <w:rFonts w:ascii="Times New Roman" w:hAnsi="Times New Roman"/>
          <w:color w:val="262626" w:themeColor="text1" w:themeTint="D9"/>
          <w:sz w:val="28"/>
          <w:szCs w:val="28"/>
        </w:rPr>
        <w:t>.</w:t>
      </w:r>
    </w:p>
    <w:p w:rsidR="007C71FF" w:rsidRPr="00242F9E" w:rsidRDefault="007C71FF">
      <w:pPr>
        <w:spacing w:after="0" w:line="240" w:lineRule="auto"/>
        <w:ind w:firstLine="709"/>
        <w:jc w:val="both"/>
        <w:rPr>
          <w:rFonts w:ascii="Times New Roman" w:hAnsi="Times New Roman"/>
          <w:color w:val="262626" w:themeColor="text1" w:themeTint="D9"/>
          <w:sz w:val="28"/>
          <w:szCs w:val="28"/>
        </w:rPr>
      </w:pPr>
    </w:p>
    <w:p w:rsidR="00C2745B" w:rsidRPr="00242F9E" w:rsidRDefault="00C2745B">
      <w:pPr>
        <w:spacing w:after="0" w:line="240" w:lineRule="auto"/>
        <w:ind w:firstLine="709"/>
        <w:jc w:val="both"/>
        <w:rPr>
          <w:rFonts w:ascii="Times New Roman" w:hAnsi="Times New Roman"/>
          <w:color w:val="262626" w:themeColor="text1" w:themeTint="D9"/>
          <w:sz w:val="28"/>
          <w:szCs w:val="28"/>
        </w:rPr>
      </w:pPr>
      <w:proofErr w:type="gramStart"/>
      <w:r w:rsidRPr="00242F9E">
        <w:rPr>
          <w:rFonts w:ascii="Times New Roman" w:hAnsi="Times New Roman"/>
          <w:color w:val="262626" w:themeColor="text1" w:themeTint="D9"/>
          <w:sz w:val="28"/>
          <w:szCs w:val="28"/>
        </w:rPr>
        <w:t xml:space="preserve">Задачи программы – </w:t>
      </w:r>
      <w:r w:rsidR="00235FFC" w:rsidRPr="00242F9E">
        <w:rPr>
          <w:rFonts w:ascii="Times New Roman" w:hAnsi="Times New Roman"/>
          <w:color w:val="262626" w:themeColor="text1" w:themeTint="D9"/>
          <w:sz w:val="28"/>
          <w:szCs w:val="28"/>
        </w:rPr>
        <w:t xml:space="preserve">частичное </w:t>
      </w:r>
      <w:r w:rsidRPr="00242F9E">
        <w:rPr>
          <w:rFonts w:ascii="Times New Roman" w:hAnsi="Times New Roman"/>
          <w:color w:val="262626" w:themeColor="text1" w:themeTint="D9"/>
          <w:sz w:val="28"/>
          <w:szCs w:val="28"/>
        </w:rPr>
        <w:t xml:space="preserve">возмещение </w:t>
      </w:r>
      <w:r w:rsidR="00235FFC" w:rsidRPr="00242F9E">
        <w:rPr>
          <w:rFonts w:ascii="Times New Roman" w:hAnsi="Times New Roman"/>
          <w:color w:val="262626" w:themeColor="text1" w:themeTint="D9"/>
          <w:sz w:val="28"/>
          <w:szCs w:val="28"/>
        </w:rPr>
        <w:t xml:space="preserve">отдельных </w:t>
      </w:r>
      <w:r w:rsidRPr="00242F9E">
        <w:rPr>
          <w:rFonts w:ascii="Times New Roman" w:hAnsi="Times New Roman"/>
          <w:color w:val="262626" w:themeColor="text1" w:themeTint="D9"/>
          <w:sz w:val="28"/>
          <w:szCs w:val="28"/>
        </w:rPr>
        <w:t xml:space="preserve">эксплуатационных затрат отдельных объектов гидрозащиты Государственного унитарного предприятия Луганской Народной Республики «Углереструктуризация» при выполнении работ по обеспечению гидроэкологической безопасности </w:t>
      </w:r>
      <w:r w:rsidRPr="00242F9E">
        <w:rPr>
          <w:rFonts w:ascii="Times New Roman" w:hAnsi="Times New Roman"/>
          <w:color w:val="262626" w:themeColor="text1" w:themeTint="D9"/>
          <w:sz w:val="28"/>
          <w:szCs w:val="28"/>
        </w:rPr>
        <w:lastRenderedPageBreak/>
        <w:t xml:space="preserve">(предотвращению подтопления и затопления) действующих горных предприятий Луганской Народной Республики путем обеспечения надежной и стабильной эксплуатации водоотливных комплексов на базе ликвидируемых шахт, объектов завершенного строительства во </w:t>
      </w:r>
      <w:r w:rsidRPr="00242F9E">
        <w:rPr>
          <w:rFonts w:ascii="Times New Roman" w:hAnsi="Times New Roman"/>
          <w:color w:val="262626" w:themeColor="text1" w:themeTint="D9"/>
          <w:sz w:val="28"/>
          <w:szCs w:val="28"/>
          <w:lang w:val="en-US"/>
        </w:rPr>
        <w:t>II</w:t>
      </w:r>
      <w:r w:rsidRPr="00242F9E">
        <w:rPr>
          <w:rFonts w:ascii="Times New Roman" w:hAnsi="Times New Roman"/>
          <w:color w:val="262626" w:themeColor="text1" w:themeTint="D9"/>
          <w:sz w:val="28"/>
          <w:szCs w:val="28"/>
        </w:rPr>
        <w:t>,</w:t>
      </w:r>
      <w:r w:rsidR="00242F9E" w:rsidRPr="00242F9E">
        <w:rPr>
          <w:rFonts w:ascii="Times New Roman" w:hAnsi="Times New Roman"/>
          <w:color w:val="262626" w:themeColor="text1" w:themeTint="D9"/>
          <w:sz w:val="28"/>
          <w:szCs w:val="28"/>
        </w:rPr>
        <w:t xml:space="preserve"> в</w:t>
      </w:r>
      <w:r w:rsidRPr="00242F9E">
        <w:rPr>
          <w:rFonts w:ascii="Times New Roman" w:hAnsi="Times New Roman"/>
          <w:color w:val="262626" w:themeColor="text1" w:themeTint="D9"/>
          <w:sz w:val="28"/>
          <w:szCs w:val="28"/>
        </w:rPr>
        <w:t xml:space="preserve"> III(частично) квартал</w:t>
      </w:r>
      <w:r w:rsidR="00242F9E" w:rsidRPr="00242F9E">
        <w:rPr>
          <w:rFonts w:ascii="Times New Roman" w:hAnsi="Times New Roman"/>
          <w:color w:val="262626" w:themeColor="text1" w:themeTint="D9"/>
          <w:sz w:val="28"/>
          <w:szCs w:val="28"/>
        </w:rPr>
        <w:t>ах</w:t>
      </w:r>
      <w:r w:rsidRPr="00242F9E">
        <w:rPr>
          <w:rFonts w:ascii="Times New Roman" w:hAnsi="Times New Roman"/>
          <w:color w:val="262626" w:themeColor="text1" w:themeTint="D9"/>
          <w:sz w:val="28"/>
          <w:szCs w:val="28"/>
        </w:rPr>
        <w:t xml:space="preserve"> 2016 года (отдельных объектов гидрозащиты).</w:t>
      </w:r>
      <w:proofErr w:type="gramEnd"/>
    </w:p>
    <w:p w:rsidR="00C2745B" w:rsidRPr="00242F9E" w:rsidRDefault="00C2745B">
      <w:pPr>
        <w:spacing w:after="0" w:line="240" w:lineRule="auto"/>
        <w:ind w:firstLine="709"/>
        <w:jc w:val="both"/>
        <w:rPr>
          <w:rFonts w:ascii="Times New Roman" w:hAnsi="Times New Roman"/>
          <w:color w:val="262626" w:themeColor="text1" w:themeTint="D9"/>
          <w:sz w:val="28"/>
          <w:szCs w:val="28"/>
        </w:rPr>
      </w:pPr>
      <w:r w:rsidRPr="00242F9E">
        <w:rPr>
          <w:rFonts w:ascii="Times New Roman" w:hAnsi="Times New Roman"/>
          <w:color w:val="262626" w:themeColor="text1" w:themeTint="D9"/>
          <w:sz w:val="28"/>
          <w:szCs w:val="28"/>
        </w:rPr>
        <w:t>Ожидаемые результаты реализации Программы:</w:t>
      </w:r>
    </w:p>
    <w:p w:rsidR="00C2745B" w:rsidRPr="00242F9E" w:rsidRDefault="00C2745B">
      <w:pPr>
        <w:spacing w:after="0" w:line="240" w:lineRule="auto"/>
        <w:ind w:firstLine="709"/>
        <w:jc w:val="both"/>
        <w:rPr>
          <w:rFonts w:ascii="Times New Roman" w:hAnsi="Times New Roman"/>
          <w:color w:val="262626" w:themeColor="text1" w:themeTint="D9"/>
          <w:sz w:val="28"/>
          <w:szCs w:val="28"/>
        </w:rPr>
      </w:pPr>
      <w:r w:rsidRPr="00242F9E">
        <w:rPr>
          <w:rFonts w:ascii="Times New Roman" w:hAnsi="Times New Roman"/>
          <w:color w:val="262626" w:themeColor="text1" w:themeTint="D9"/>
          <w:sz w:val="28"/>
          <w:szCs w:val="28"/>
        </w:rPr>
        <w:t>обеспечение надежной эксплуатации водоотливных комплексов, отдельных объектов гидрозащиты ГУП ЛНР «Углереструктуризация</w:t>
      </w:r>
      <w:r w:rsidR="00A80C21" w:rsidRPr="00242F9E">
        <w:rPr>
          <w:rFonts w:ascii="Times New Roman" w:hAnsi="Times New Roman"/>
          <w:color w:val="262626" w:themeColor="text1" w:themeTint="D9"/>
          <w:sz w:val="28"/>
          <w:szCs w:val="28"/>
        </w:rPr>
        <w:t>»;</w:t>
      </w:r>
    </w:p>
    <w:p w:rsidR="00C2745B" w:rsidRPr="00242F9E" w:rsidRDefault="00C2745B">
      <w:pPr>
        <w:spacing w:after="0" w:line="240" w:lineRule="auto"/>
        <w:ind w:firstLine="709"/>
        <w:jc w:val="both"/>
        <w:rPr>
          <w:rFonts w:ascii="Times New Roman" w:hAnsi="Times New Roman"/>
          <w:color w:val="262626" w:themeColor="text1" w:themeTint="D9"/>
          <w:sz w:val="28"/>
          <w:szCs w:val="28"/>
        </w:rPr>
      </w:pPr>
      <w:r w:rsidRPr="00242F9E">
        <w:rPr>
          <w:rFonts w:ascii="Times New Roman" w:hAnsi="Times New Roman"/>
          <w:color w:val="262626" w:themeColor="text1" w:themeTint="D9"/>
          <w:sz w:val="28"/>
          <w:szCs w:val="28"/>
        </w:rPr>
        <w:t>обеспечение надлежащей гидроэкологической безопасности действующих горных предприятий.</w:t>
      </w:r>
    </w:p>
    <w:p w:rsidR="007C71FF" w:rsidRPr="00242F9E" w:rsidRDefault="007C71FF">
      <w:pPr>
        <w:spacing w:after="0" w:line="240" w:lineRule="auto"/>
        <w:ind w:firstLine="709"/>
        <w:jc w:val="both"/>
        <w:rPr>
          <w:rFonts w:ascii="Times New Roman" w:hAnsi="Times New Roman"/>
          <w:color w:val="262626" w:themeColor="text1" w:themeTint="D9"/>
          <w:sz w:val="28"/>
          <w:szCs w:val="28"/>
        </w:rPr>
      </w:pPr>
    </w:p>
    <w:p w:rsidR="00C2745B" w:rsidRPr="00242F9E" w:rsidRDefault="00C2745B">
      <w:pPr>
        <w:spacing w:after="0" w:line="240" w:lineRule="auto"/>
        <w:ind w:firstLine="709"/>
        <w:jc w:val="both"/>
        <w:rPr>
          <w:rFonts w:ascii="Times New Roman" w:hAnsi="Times New Roman"/>
          <w:color w:val="262626" w:themeColor="text1" w:themeTint="D9"/>
          <w:sz w:val="28"/>
          <w:szCs w:val="28"/>
        </w:rPr>
      </w:pPr>
      <w:r w:rsidRPr="00242F9E">
        <w:rPr>
          <w:rFonts w:ascii="Times New Roman" w:hAnsi="Times New Roman"/>
          <w:color w:val="262626" w:themeColor="text1" w:themeTint="D9"/>
          <w:sz w:val="28"/>
          <w:szCs w:val="28"/>
        </w:rPr>
        <w:t>Срок реализации Программы – до 1 сентября 2016 года.</w:t>
      </w:r>
    </w:p>
    <w:p w:rsidR="007C71FF" w:rsidRPr="00242F9E" w:rsidRDefault="007C71FF">
      <w:pPr>
        <w:ind w:firstLine="720"/>
        <w:jc w:val="both"/>
        <w:rPr>
          <w:rFonts w:ascii="Times New Roman" w:hAnsi="Times New Roman"/>
          <w:color w:val="262626" w:themeColor="text1" w:themeTint="D9"/>
          <w:sz w:val="28"/>
          <w:szCs w:val="28"/>
        </w:rPr>
      </w:pPr>
    </w:p>
    <w:p w:rsidR="00C2745B" w:rsidRPr="00242F9E" w:rsidRDefault="00C2745B">
      <w:pPr>
        <w:ind w:firstLine="720"/>
        <w:jc w:val="both"/>
        <w:rPr>
          <w:rFonts w:ascii="Times New Roman" w:hAnsi="Times New Roman"/>
          <w:color w:val="262626" w:themeColor="text1" w:themeTint="D9"/>
          <w:sz w:val="28"/>
          <w:szCs w:val="28"/>
        </w:rPr>
      </w:pPr>
      <w:proofErr w:type="gramStart"/>
      <w:r w:rsidRPr="00242F9E">
        <w:rPr>
          <w:rFonts w:ascii="Times New Roman" w:hAnsi="Times New Roman"/>
          <w:color w:val="262626" w:themeColor="text1" w:themeTint="D9"/>
          <w:sz w:val="28"/>
          <w:szCs w:val="28"/>
        </w:rPr>
        <w:t>Контроль за</w:t>
      </w:r>
      <w:proofErr w:type="gramEnd"/>
      <w:r w:rsidRPr="00242F9E">
        <w:rPr>
          <w:rFonts w:ascii="Times New Roman" w:hAnsi="Times New Roman"/>
          <w:color w:val="262626" w:themeColor="text1" w:themeTint="D9"/>
          <w:sz w:val="28"/>
          <w:szCs w:val="28"/>
        </w:rPr>
        <w:t xml:space="preserve"> выполнением Программы возложен на Министерство топлива, энергетики и угольной промышленности Луганской Народной Республики.</w:t>
      </w:r>
    </w:p>
    <w:p w:rsidR="007C71FF" w:rsidRPr="00242F9E" w:rsidRDefault="007C71FF" w:rsidP="007C71FF">
      <w:pPr>
        <w:jc w:val="center"/>
        <w:rPr>
          <w:rFonts w:ascii="Times New Roman" w:hAnsi="Times New Roman"/>
          <w:color w:val="262626" w:themeColor="text1" w:themeTint="D9"/>
          <w:sz w:val="28"/>
          <w:szCs w:val="28"/>
        </w:rPr>
      </w:pPr>
    </w:p>
    <w:p w:rsidR="007C71FF" w:rsidRPr="00242F9E" w:rsidRDefault="007C71FF" w:rsidP="007C71FF">
      <w:pPr>
        <w:jc w:val="center"/>
        <w:rPr>
          <w:rFonts w:ascii="Times New Roman" w:hAnsi="Times New Roman"/>
          <w:color w:val="262626" w:themeColor="text1" w:themeTint="D9"/>
          <w:sz w:val="28"/>
          <w:szCs w:val="28"/>
        </w:rPr>
      </w:pPr>
      <w:r w:rsidRPr="00242F9E">
        <w:rPr>
          <w:rFonts w:ascii="Times New Roman" w:hAnsi="Times New Roman"/>
          <w:color w:val="262626" w:themeColor="text1" w:themeTint="D9"/>
          <w:sz w:val="28"/>
          <w:szCs w:val="28"/>
        </w:rPr>
        <w:t>Объемы и источники финансирования Программы: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4942"/>
        <w:gridCol w:w="4942"/>
      </w:tblGrid>
      <w:tr w:rsidR="00242F9E" w:rsidRPr="00242F9E" w:rsidTr="007C71FF">
        <w:trPr>
          <w:trHeight w:val="417"/>
        </w:trPr>
        <w:tc>
          <w:tcPr>
            <w:tcW w:w="4942" w:type="dxa"/>
            <w:vAlign w:val="center"/>
          </w:tcPr>
          <w:p w:rsidR="00FC4DBD" w:rsidRPr="00242F9E" w:rsidRDefault="00FC4DBD" w:rsidP="00FC4DBD">
            <w:pPr>
              <w:jc w:val="center"/>
              <w:rPr>
                <w:rFonts w:ascii="Times New Roman" w:hAnsi="Times New Roman"/>
                <w:color w:val="262626" w:themeColor="text1" w:themeTint="D9"/>
                <w:sz w:val="28"/>
                <w:szCs w:val="28"/>
              </w:rPr>
            </w:pPr>
            <w:r w:rsidRPr="00242F9E">
              <w:rPr>
                <w:rFonts w:ascii="Times New Roman" w:hAnsi="Times New Roman"/>
                <w:color w:val="262626" w:themeColor="text1" w:themeTint="D9"/>
                <w:sz w:val="28"/>
                <w:szCs w:val="28"/>
              </w:rPr>
              <w:t>Источник финансирования</w:t>
            </w:r>
          </w:p>
        </w:tc>
        <w:tc>
          <w:tcPr>
            <w:tcW w:w="4942" w:type="dxa"/>
          </w:tcPr>
          <w:p w:rsidR="00FC4DBD" w:rsidRPr="00242F9E" w:rsidRDefault="00FC4DBD" w:rsidP="00FC4DBD">
            <w:pPr>
              <w:jc w:val="center"/>
              <w:rPr>
                <w:rFonts w:ascii="Times New Roman" w:hAnsi="Times New Roman"/>
                <w:color w:val="262626" w:themeColor="text1" w:themeTint="D9"/>
                <w:sz w:val="28"/>
                <w:szCs w:val="28"/>
              </w:rPr>
            </w:pPr>
            <w:r w:rsidRPr="00242F9E">
              <w:rPr>
                <w:rFonts w:ascii="Times New Roman" w:hAnsi="Times New Roman"/>
                <w:color w:val="262626" w:themeColor="text1" w:themeTint="D9"/>
                <w:sz w:val="28"/>
                <w:szCs w:val="28"/>
              </w:rPr>
              <w:t>Объем финансирования  (рос</w:t>
            </w:r>
            <w:proofErr w:type="gramStart"/>
            <w:r w:rsidRPr="00242F9E">
              <w:rPr>
                <w:rFonts w:ascii="Times New Roman" w:hAnsi="Times New Roman"/>
                <w:color w:val="262626" w:themeColor="text1" w:themeTint="D9"/>
                <w:sz w:val="28"/>
                <w:szCs w:val="28"/>
              </w:rPr>
              <w:t>.</w:t>
            </w:r>
            <w:proofErr w:type="gramEnd"/>
            <w:r w:rsidRPr="00242F9E">
              <w:rPr>
                <w:rFonts w:ascii="Times New Roman" w:hAnsi="Times New Roman"/>
                <w:color w:val="262626" w:themeColor="text1" w:themeTint="D9"/>
                <w:sz w:val="28"/>
                <w:szCs w:val="28"/>
              </w:rPr>
              <w:t xml:space="preserve"> </w:t>
            </w:r>
            <w:proofErr w:type="gramStart"/>
            <w:r w:rsidRPr="00242F9E">
              <w:rPr>
                <w:rFonts w:ascii="Times New Roman" w:hAnsi="Times New Roman"/>
                <w:color w:val="262626" w:themeColor="text1" w:themeTint="D9"/>
                <w:sz w:val="28"/>
                <w:szCs w:val="28"/>
              </w:rPr>
              <w:t>р</w:t>
            </w:r>
            <w:proofErr w:type="gramEnd"/>
            <w:r w:rsidRPr="00242F9E">
              <w:rPr>
                <w:rFonts w:ascii="Times New Roman" w:hAnsi="Times New Roman"/>
                <w:color w:val="262626" w:themeColor="text1" w:themeTint="D9"/>
                <w:sz w:val="28"/>
                <w:szCs w:val="28"/>
              </w:rPr>
              <w:t>уб.)</w:t>
            </w:r>
          </w:p>
        </w:tc>
      </w:tr>
      <w:tr w:rsidR="00FC4DBD" w:rsidRPr="00242F9E" w:rsidTr="003D61CF">
        <w:trPr>
          <w:trHeight w:val="694"/>
        </w:trPr>
        <w:tc>
          <w:tcPr>
            <w:tcW w:w="4942" w:type="dxa"/>
          </w:tcPr>
          <w:p w:rsidR="00FC4DBD" w:rsidRPr="00242F9E" w:rsidRDefault="00FC4DBD" w:rsidP="00FC4DB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262626" w:themeColor="text1" w:themeTint="D9"/>
                <w:sz w:val="28"/>
                <w:szCs w:val="28"/>
              </w:rPr>
            </w:pPr>
            <w:r w:rsidRPr="00242F9E">
              <w:rPr>
                <w:rFonts w:ascii="Times New Roman" w:hAnsi="Times New Roman"/>
                <w:color w:val="262626" w:themeColor="text1" w:themeTint="D9"/>
                <w:sz w:val="28"/>
                <w:szCs w:val="28"/>
              </w:rPr>
              <w:t>Государственный бюджет</w:t>
            </w:r>
          </w:p>
          <w:p w:rsidR="00FC4DBD" w:rsidRPr="00242F9E" w:rsidRDefault="00FC4DBD" w:rsidP="00FC4DBD">
            <w:pPr>
              <w:jc w:val="center"/>
              <w:rPr>
                <w:rFonts w:ascii="Times New Roman" w:hAnsi="Times New Roman"/>
                <w:color w:val="262626" w:themeColor="text1" w:themeTint="D9"/>
                <w:sz w:val="28"/>
                <w:szCs w:val="28"/>
              </w:rPr>
            </w:pPr>
            <w:r w:rsidRPr="00242F9E">
              <w:rPr>
                <w:rFonts w:ascii="Times New Roman" w:hAnsi="Times New Roman"/>
                <w:color w:val="262626" w:themeColor="text1" w:themeTint="D9"/>
                <w:sz w:val="28"/>
                <w:szCs w:val="28"/>
              </w:rPr>
              <w:t>Луганской Народной Республики</w:t>
            </w:r>
          </w:p>
        </w:tc>
        <w:tc>
          <w:tcPr>
            <w:tcW w:w="4942" w:type="dxa"/>
            <w:vAlign w:val="center"/>
          </w:tcPr>
          <w:p w:rsidR="00FC4DBD" w:rsidRPr="00242F9E" w:rsidRDefault="00FC4DBD" w:rsidP="003D61CF">
            <w:pPr>
              <w:jc w:val="center"/>
              <w:rPr>
                <w:rFonts w:ascii="Times New Roman" w:hAnsi="Times New Roman"/>
                <w:color w:val="262626" w:themeColor="text1" w:themeTint="D9"/>
                <w:sz w:val="28"/>
                <w:szCs w:val="28"/>
              </w:rPr>
            </w:pPr>
            <w:r w:rsidRPr="00242F9E">
              <w:rPr>
                <w:rFonts w:ascii="Times New Roman" w:hAnsi="Times New Roman"/>
                <w:b/>
                <w:color w:val="262626" w:themeColor="text1" w:themeTint="D9"/>
                <w:sz w:val="28"/>
                <w:szCs w:val="28"/>
              </w:rPr>
              <w:t>15 267 937, 85</w:t>
            </w:r>
          </w:p>
        </w:tc>
      </w:tr>
    </w:tbl>
    <w:p w:rsidR="00FC4DBD" w:rsidRPr="00242F9E" w:rsidRDefault="00FC4DBD">
      <w:pPr>
        <w:ind w:firstLine="720"/>
        <w:jc w:val="both"/>
        <w:rPr>
          <w:rFonts w:ascii="Times New Roman" w:hAnsi="Times New Roman"/>
          <w:color w:val="262626" w:themeColor="text1" w:themeTint="D9"/>
          <w:sz w:val="28"/>
          <w:szCs w:val="28"/>
        </w:rPr>
      </w:pPr>
    </w:p>
    <w:p w:rsidR="00FC4DBD" w:rsidRPr="00242F9E" w:rsidRDefault="00FC4DBD" w:rsidP="00FC4DBD">
      <w:pPr>
        <w:jc w:val="both"/>
        <w:rPr>
          <w:rFonts w:ascii="Times New Roman" w:hAnsi="Times New Roman"/>
          <w:color w:val="262626" w:themeColor="text1" w:themeTint="D9"/>
          <w:sz w:val="28"/>
          <w:szCs w:val="28"/>
        </w:rPr>
      </w:pPr>
    </w:p>
    <w:p w:rsidR="00C2745B" w:rsidRPr="00242F9E" w:rsidRDefault="00C2745B">
      <w:pPr>
        <w:spacing w:after="0" w:line="240" w:lineRule="auto"/>
        <w:ind w:firstLine="709"/>
        <w:jc w:val="both"/>
        <w:rPr>
          <w:rFonts w:ascii="Times New Roman" w:hAnsi="Times New Roman"/>
          <w:color w:val="262626" w:themeColor="text1" w:themeTint="D9"/>
          <w:sz w:val="28"/>
          <w:szCs w:val="28"/>
        </w:rPr>
      </w:pPr>
    </w:p>
    <w:p w:rsidR="00C2745B" w:rsidRPr="00242F9E" w:rsidRDefault="00C2745B">
      <w:pPr>
        <w:spacing w:after="0" w:line="240" w:lineRule="auto"/>
        <w:ind w:firstLine="709"/>
        <w:jc w:val="both"/>
        <w:rPr>
          <w:rFonts w:ascii="Times New Roman" w:hAnsi="Times New Roman"/>
          <w:color w:val="262626" w:themeColor="text1" w:themeTint="D9"/>
          <w:sz w:val="28"/>
          <w:szCs w:val="28"/>
        </w:rPr>
      </w:pPr>
    </w:p>
    <w:p w:rsidR="00C2745B" w:rsidRPr="00242F9E" w:rsidRDefault="00C2745B">
      <w:pPr>
        <w:spacing w:after="0" w:line="240" w:lineRule="auto"/>
        <w:ind w:firstLine="709"/>
        <w:jc w:val="both"/>
        <w:rPr>
          <w:rFonts w:ascii="Times New Roman" w:hAnsi="Times New Roman"/>
          <w:color w:val="262626" w:themeColor="text1" w:themeTint="D9"/>
          <w:sz w:val="28"/>
          <w:szCs w:val="28"/>
        </w:rPr>
      </w:pPr>
    </w:p>
    <w:p w:rsidR="00C2745B" w:rsidRPr="00242F9E" w:rsidRDefault="00C2745B">
      <w:pPr>
        <w:spacing w:after="0" w:line="240" w:lineRule="auto"/>
        <w:ind w:firstLine="709"/>
        <w:jc w:val="both"/>
        <w:rPr>
          <w:rFonts w:ascii="Times New Roman" w:hAnsi="Times New Roman"/>
          <w:color w:val="262626" w:themeColor="text1" w:themeTint="D9"/>
          <w:sz w:val="28"/>
          <w:szCs w:val="28"/>
        </w:rPr>
      </w:pPr>
    </w:p>
    <w:p w:rsidR="00C2745B" w:rsidRPr="00242F9E" w:rsidRDefault="00C2745B">
      <w:pPr>
        <w:spacing w:after="0" w:line="240" w:lineRule="auto"/>
        <w:ind w:firstLine="709"/>
        <w:jc w:val="both"/>
        <w:rPr>
          <w:rFonts w:ascii="Times New Roman" w:hAnsi="Times New Roman"/>
          <w:color w:val="262626" w:themeColor="text1" w:themeTint="D9"/>
          <w:sz w:val="28"/>
          <w:szCs w:val="28"/>
        </w:rPr>
      </w:pPr>
    </w:p>
    <w:p w:rsidR="00C2745B" w:rsidRPr="00242F9E" w:rsidRDefault="00C2745B">
      <w:pPr>
        <w:spacing w:after="0" w:line="240" w:lineRule="auto"/>
        <w:ind w:firstLine="709"/>
        <w:jc w:val="both"/>
        <w:rPr>
          <w:rFonts w:ascii="Times New Roman" w:hAnsi="Times New Roman"/>
          <w:color w:val="262626" w:themeColor="text1" w:themeTint="D9"/>
          <w:sz w:val="28"/>
          <w:szCs w:val="28"/>
        </w:rPr>
      </w:pPr>
    </w:p>
    <w:p w:rsidR="00C2745B" w:rsidRPr="00242F9E" w:rsidRDefault="00C2745B">
      <w:pPr>
        <w:spacing w:after="0" w:line="240" w:lineRule="auto"/>
        <w:ind w:firstLine="709"/>
        <w:jc w:val="both"/>
        <w:rPr>
          <w:rFonts w:ascii="Times New Roman" w:hAnsi="Times New Roman"/>
          <w:color w:val="262626" w:themeColor="text1" w:themeTint="D9"/>
          <w:sz w:val="28"/>
          <w:szCs w:val="28"/>
        </w:rPr>
      </w:pPr>
    </w:p>
    <w:p w:rsidR="00C2745B" w:rsidRPr="00242F9E" w:rsidRDefault="00C2745B">
      <w:pPr>
        <w:spacing w:after="0" w:line="240" w:lineRule="auto"/>
        <w:ind w:firstLine="709"/>
        <w:jc w:val="both"/>
        <w:rPr>
          <w:rFonts w:ascii="Times New Roman" w:hAnsi="Times New Roman"/>
          <w:color w:val="262626" w:themeColor="text1" w:themeTint="D9"/>
          <w:sz w:val="28"/>
          <w:szCs w:val="28"/>
        </w:rPr>
      </w:pPr>
    </w:p>
    <w:p w:rsidR="00C2745B" w:rsidRPr="00242F9E" w:rsidRDefault="00C2745B">
      <w:pPr>
        <w:spacing w:after="0" w:line="240" w:lineRule="auto"/>
        <w:ind w:firstLine="709"/>
        <w:jc w:val="both"/>
        <w:rPr>
          <w:rFonts w:ascii="Times New Roman" w:hAnsi="Times New Roman"/>
          <w:color w:val="262626" w:themeColor="text1" w:themeTint="D9"/>
          <w:sz w:val="28"/>
          <w:szCs w:val="28"/>
        </w:rPr>
      </w:pPr>
    </w:p>
    <w:p w:rsidR="00C2745B" w:rsidRPr="00242F9E" w:rsidRDefault="00C2745B">
      <w:pPr>
        <w:spacing w:after="0" w:line="240" w:lineRule="auto"/>
        <w:ind w:firstLine="709"/>
        <w:jc w:val="both"/>
        <w:rPr>
          <w:rFonts w:ascii="Times New Roman" w:hAnsi="Times New Roman"/>
          <w:color w:val="262626" w:themeColor="text1" w:themeTint="D9"/>
          <w:sz w:val="28"/>
          <w:szCs w:val="28"/>
        </w:rPr>
      </w:pPr>
    </w:p>
    <w:p w:rsidR="00C2745B" w:rsidRPr="00242F9E" w:rsidRDefault="00C2745B">
      <w:pPr>
        <w:spacing w:after="0" w:line="240" w:lineRule="auto"/>
        <w:ind w:firstLine="709"/>
        <w:jc w:val="both"/>
        <w:rPr>
          <w:rFonts w:ascii="Times New Roman" w:hAnsi="Times New Roman"/>
          <w:color w:val="262626" w:themeColor="text1" w:themeTint="D9"/>
          <w:sz w:val="28"/>
          <w:szCs w:val="28"/>
        </w:rPr>
      </w:pPr>
    </w:p>
    <w:p w:rsidR="00C2745B" w:rsidRPr="00242F9E" w:rsidRDefault="00C2745B">
      <w:pPr>
        <w:spacing w:after="0" w:line="240" w:lineRule="auto"/>
        <w:ind w:firstLine="709"/>
        <w:jc w:val="both"/>
        <w:rPr>
          <w:rFonts w:ascii="Times New Roman" w:hAnsi="Times New Roman"/>
          <w:color w:val="262626" w:themeColor="text1" w:themeTint="D9"/>
          <w:sz w:val="28"/>
          <w:szCs w:val="28"/>
        </w:rPr>
      </w:pPr>
    </w:p>
    <w:p w:rsidR="00C2745B" w:rsidRPr="00242F9E" w:rsidRDefault="00C2745B">
      <w:pPr>
        <w:spacing w:after="0" w:line="240" w:lineRule="auto"/>
        <w:ind w:firstLine="709"/>
        <w:jc w:val="both"/>
        <w:rPr>
          <w:rFonts w:ascii="Times New Roman" w:hAnsi="Times New Roman"/>
          <w:color w:val="262626" w:themeColor="text1" w:themeTint="D9"/>
          <w:sz w:val="28"/>
          <w:szCs w:val="28"/>
        </w:rPr>
      </w:pPr>
    </w:p>
    <w:p w:rsidR="00C2745B" w:rsidRPr="00242F9E" w:rsidRDefault="00C2745B">
      <w:pPr>
        <w:spacing w:after="0" w:line="240" w:lineRule="auto"/>
        <w:ind w:firstLine="709"/>
        <w:jc w:val="both"/>
        <w:rPr>
          <w:rFonts w:ascii="Times New Roman" w:hAnsi="Times New Roman"/>
          <w:color w:val="262626" w:themeColor="text1" w:themeTint="D9"/>
          <w:sz w:val="28"/>
          <w:szCs w:val="28"/>
        </w:rPr>
      </w:pPr>
    </w:p>
    <w:p w:rsidR="00C2745B" w:rsidRPr="00242F9E" w:rsidRDefault="00C2745B">
      <w:pPr>
        <w:spacing w:after="0" w:line="240" w:lineRule="auto"/>
        <w:ind w:firstLine="709"/>
        <w:jc w:val="both"/>
        <w:rPr>
          <w:rFonts w:ascii="Times New Roman" w:hAnsi="Times New Roman"/>
          <w:color w:val="262626" w:themeColor="text1" w:themeTint="D9"/>
          <w:sz w:val="28"/>
          <w:szCs w:val="28"/>
        </w:rPr>
      </w:pPr>
    </w:p>
    <w:p w:rsidR="003A1DA1" w:rsidRPr="00242F9E" w:rsidRDefault="00D52329" w:rsidP="003A1DA1">
      <w:pPr>
        <w:suppressAutoHyphens w:val="0"/>
        <w:spacing w:after="0" w:line="240" w:lineRule="auto"/>
        <w:ind w:left="4253" w:firstLine="6"/>
        <w:rPr>
          <w:rFonts w:ascii="Times New Roman" w:hAnsi="Times New Roman"/>
          <w:color w:val="262626" w:themeColor="text1" w:themeTint="D9"/>
          <w:sz w:val="28"/>
          <w:szCs w:val="28"/>
        </w:rPr>
      </w:pPr>
      <w:r w:rsidRPr="00242F9E">
        <w:rPr>
          <w:rFonts w:ascii="Times New Roman" w:hAnsi="Times New Roman"/>
          <w:b/>
          <w:color w:val="262626" w:themeColor="text1" w:themeTint="D9"/>
        </w:rPr>
        <w:br w:type="page"/>
      </w:r>
      <w:r w:rsidR="00C2745B" w:rsidRPr="00242F9E">
        <w:rPr>
          <w:rFonts w:ascii="Times New Roman" w:hAnsi="Times New Roman"/>
          <w:color w:val="262626" w:themeColor="text1" w:themeTint="D9"/>
          <w:sz w:val="28"/>
          <w:szCs w:val="28"/>
        </w:rPr>
        <w:lastRenderedPageBreak/>
        <w:t>Приложение 2</w:t>
      </w:r>
    </w:p>
    <w:p w:rsidR="00C2745B" w:rsidRPr="00242F9E" w:rsidRDefault="00C2745B" w:rsidP="003A1DA1">
      <w:pPr>
        <w:suppressAutoHyphens w:val="0"/>
        <w:spacing w:after="0" w:line="240" w:lineRule="auto"/>
        <w:ind w:left="4253" w:firstLine="6"/>
        <w:rPr>
          <w:rFonts w:ascii="Times New Roman" w:hAnsi="Times New Roman"/>
          <w:color w:val="262626" w:themeColor="text1" w:themeTint="D9"/>
          <w:sz w:val="28"/>
          <w:szCs w:val="28"/>
        </w:rPr>
      </w:pPr>
      <w:r w:rsidRPr="00242F9E">
        <w:rPr>
          <w:rFonts w:ascii="Times New Roman" w:hAnsi="Times New Roman"/>
          <w:color w:val="262626" w:themeColor="text1" w:themeTint="D9"/>
          <w:sz w:val="28"/>
          <w:szCs w:val="28"/>
        </w:rPr>
        <w:t xml:space="preserve">к Программе </w:t>
      </w:r>
      <w:r w:rsidR="003A1DA1" w:rsidRPr="00242F9E">
        <w:rPr>
          <w:rFonts w:ascii="Times New Roman" w:hAnsi="Times New Roman"/>
          <w:color w:val="262626" w:themeColor="text1" w:themeTint="D9"/>
          <w:sz w:val="28"/>
          <w:szCs w:val="28"/>
        </w:rPr>
        <w:t xml:space="preserve">возмещения затрат по отдельным объектам </w:t>
      </w:r>
      <w:proofErr w:type="spellStart"/>
      <w:r w:rsidR="003A1DA1" w:rsidRPr="00242F9E">
        <w:rPr>
          <w:rFonts w:ascii="Times New Roman" w:hAnsi="Times New Roman"/>
          <w:color w:val="262626" w:themeColor="text1" w:themeTint="D9"/>
          <w:sz w:val="28"/>
          <w:szCs w:val="28"/>
        </w:rPr>
        <w:t>гидрозащиты</w:t>
      </w:r>
      <w:proofErr w:type="spellEnd"/>
      <w:r w:rsidR="003A1DA1" w:rsidRPr="00242F9E">
        <w:rPr>
          <w:rFonts w:ascii="Times New Roman" w:hAnsi="Times New Roman"/>
          <w:color w:val="262626" w:themeColor="text1" w:themeTint="D9"/>
          <w:sz w:val="28"/>
          <w:szCs w:val="28"/>
        </w:rPr>
        <w:t xml:space="preserve"> Государственного унитарного предприятия Луганской Народной Республики «</w:t>
      </w:r>
      <w:proofErr w:type="spellStart"/>
      <w:r w:rsidR="003A1DA1" w:rsidRPr="00242F9E">
        <w:rPr>
          <w:rFonts w:ascii="Times New Roman" w:hAnsi="Times New Roman"/>
          <w:color w:val="262626" w:themeColor="text1" w:themeTint="D9"/>
          <w:sz w:val="28"/>
          <w:szCs w:val="28"/>
        </w:rPr>
        <w:t>Углереструктуризация</w:t>
      </w:r>
      <w:proofErr w:type="spellEnd"/>
      <w:r w:rsidR="003A1DA1" w:rsidRPr="00242F9E">
        <w:rPr>
          <w:rFonts w:ascii="Times New Roman" w:hAnsi="Times New Roman"/>
          <w:color w:val="262626" w:themeColor="text1" w:themeTint="D9"/>
          <w:sz w:val="28"/>
          <w:szCs w:val="28"/>
        </w:rPr>
        <w:t xml:space="preserve">», обеспечившим </w:t>
      </w:r>
      <w:proofErr w:type="spellStart"/>
      <w:r w:rsidR="003A1DA1" w:rsidRPr="00242F9E">
        <w:rPr>
          <w:rFonts w:ascii="Times New Roman" w:hAnsi="Times New Roman"/>
          <w:color w:val="262626" w:themeColor="text1" w:themeTint="D9"/>
          <w:sz w:val="28"/>
          <w:szCs w:val="28"/>
        </w:rPr>
        <w:t>гидроэкологическую</w:t>
      </w:r>
      <w:proofErr w:type="spellEnd"/>
      <w:r w:rsidR="003A1DA1" w:rsidRPr="00242F9E">
        <w:rPr>
          <w:rFonts w:ascii="Times New Roman" w:hAnsi="Times New Roman"/>
          <w:color w:val="262626" w:themeColor="text1" w:themeTint="D9"/>
          <w:sz w:val="28"/>
          <w:szCs w:val="28"/>
        </w:rPr>
        <w:t xml:space="preserve"> безопасность действующих горных предприятий Луганской Народной Республики во </w:t>
      </w:r>
      <w:r w:rsidR="003A1DA1" w:rsidRPr="00242F9E">
        <w:rPr>
          <w:rFonts w:ascii="Times New Roman" w:hAnsi="Times New Roman"/>
          <w:color w:val="262626" w:themeColor="text1" w:themeTint="D9"/>
          <w:sz w:val="28"/>
          <w:szCs w:val="28"/>
          <w:lang w:val="en-US"/>
        </w:rPr>
        <w:t>II</w:t>
      </w:r>
      <w:r w:rsidR="003A1DA1" w:rsidRPr="00242F9E">
        <w:rPr>
          <w:rFonts w:ascii="Times New Roman" w:hAnsi="Times New Roman"/>
          <w:color w:val="262626" w:themeColor="text1" w:themeTint="D9"/>
          <w:sz w:val="28"/>
          <w:szCs w:val="28"/>
        </w:rPr>
        <w:t>,</w:t>
      </w:r>
      <w:r w:rsidR="00242F9E" w:rsidRPr="00242F9E">
        <w:rPr>
          <w:rFonts w:ascii="Times New Roman" w:hAnsi="Times New Roman"/>
          <w:color w:val="262626" w:themeColor="text1" w:themeTint="D9"/>
          <w:sz w:val="28"/>
          <w:szCs w:val="28"/>
        </w:rPr>
        <w:t xml:space="preserve"> в</w:t>
      </w:r>
      <w:r w:rsidR="003A1DA1" w:rsidRPr="00242F9E">
        <w:rPr>
          <w:rFonts w:ascii="Times New Roman" w:hAnsi="Times New Roman"/>
          <w:color w:val="262626" w:themeColor="text1" w:themeTint="D9"/>
          <w:sz w:val="28"/>
          <w:szCs w:val="28"/>
        </w:rPr>
        <w:t xml:space="preserve"> III (частично) квартал</w:t>
      </w:r>
      <w:r w:rsidR="00242F9E" w:rsidRPr="00242F9E">
        <w:rPr>
          <w:rFonts w:ascii="Times New Roman" w:hAnsi="Times New Roman"/>
          <w:color w:val="262626" w:themeColor="text1" w:themeTint="D9"/>
          <w:sz w:val="28"/>
          <w:szCs w:val="28"/>
        </w:rPr>
        <w:t>ах</w:t>
      </w:r>
      <w:r w:rsidR="003A1DA1" w:rsidRPr="00242F9E">
        <w:rPr>
          <w:rFonts w:ascii="Times New Roman" w:hAnsi="Times New Roman"/>
          <w:color w:val="262626" w:themeColor="text1" w:themeTint="D9"/>
          <w:sz w:val="28"/>
          <w:szCs w:val="28"/>
        </w:rPr>
        <w:t xml:space="preserve"> 2016 года</w:t>
      </w:r>
    </w:p>
    <w:p w:rsidR="00C2745B" w:rsidRPr="00242F9E" w:rsidRDefault="00C2745B">
      <w:pPr>
        <w:tabs>
          <w:tab w:val="left" w:pos="1095"/>
        </w:tabs>
        <w:spacing w:after="0" w:line="240" w:lineRule="auto"/>
        <w:rPr>
          <w:rFonts w:ascii="Times New Roman" w:hAnsi="Times New Roman"/>
          <w:b/>
          <w:color w:val="262626" w:themeColor="text1" w:themeTint="D9"/>
          <w:sz w:val="24"/>
          <w:szCs w:val="24"/>
        </w:rPr>
      </w:pPr>
    </w:p>
    <w:p w:rsidR="003A1DA1" w:rsidRPr="00242F9E" w:rsidRDefault="003A1DA1">
      <w:pPr>
        <w:tabs>
          <w:tab w:val="left" w:pos="1095"/>
        </w:tabs>
        <w:spacing w:after="0" w:line="240" w:lineRule="auto"/>
        <w:rPr>
          <w:rFonts w:ascii="Times New Roman" w:hAnsi="Times New Roman"/>
          <w:b/>
          <w:color w:val="262626" w:themeColor="text1" w:themeTint="D9"/>
          <w:sz w:val="24"/>
          <w:szCs w:val="24"/>
        </w:rPr>
      </w:pPr>
    </w:p>
    <w:p w:rsidR="00C2745B" w:rsidRPr="00242F9E" w:rsidRDefault="00C2745B" w:rsidP="00FC4DBD">
      <w:pPr>
        <w:tabs>
          <w:tab w:val="left" w:pos="1095"/>
        </w:tabs>
        <w:spacing w:after="0" w:line="240" w:lineRule="auto"/>
        <w:jc w:val="center"/>
        <w:rPr>
          <w:rFonts w:ascii="Times New Roman" w:hAnsi="Times New Roman"/>
          <w:b/>
          <w:color w:val="262626" w:themeColor="text1" w:themeTint="D9"/>
          <w:sz w:val="28"/>
          <w:szCs w:val="28"/>
        </w:rPr>
      </w:pPr>
      <w:r w:rsidRPr="00242F9E">
        <w:rPr>
          <w:rFonts w:ascii="Times New Roman" w:hAnsi="Times New Roman"/>
          <w:b/>
          <w:color w:val="262626" w:themeColor="text1" w:themeTint="D9"/>
          <w:sz w:val="28"/>
          <w:szCs w:val="28"/>
        </w:rPr>
        <w:t>ЗАДАЧИ И МЕРОПРИЯТИЯ</w:t>
      </w:r>
    </w:p>
    <w:p w:rsidR="00FC4DBD" w:rsidRPr="00242F9E" w:rsidRDefault="00C2745B" w:rsidP="00FC4DBD">
      <w:pPr>
        <w:tabs>
          <w:tab w:val="left" w:pos="2310"/>
          <w:tab w:val="center" w:pos="4677"/>
          <w:tab w:val="right" w:pos="9354"/>
        </w:tabs>
        <w:spacing w:after="0" w:line="240" w:lineRule="auto"/>
        <w:jc w:val="center"/>
        <w:rPr>
          <w:rFonts w:ascii="Times New Roman" w:hAnsi="Times New Roman"/>
          <w:b/>
          <w:color w:val="262626" w:themeColor="text1" w:themeTint="D9"/>
          <w:sz w:val="28"/>
          <w:szCs w:val="28"/>
        </w:rPr>
      </w:pPr>
      <w:r w:rsidRPr="00242F9E">
        <w:rPr>
          <w:rFonts w:ascii="Times New Roman" w:hAnsi="Times New Roman"/>
          <w:b/>
          <w:color w:val="262626" w:themeColor="text1" w:themeTint="D9"/>
          <w:sz w:val="28"/>
          <w:szCs w:val="28"/>
        </w:rPr>
        <w:t>по Программе возмещения затрат по отдельным объектам гидрозащиты Государственного унитарного предприятия Луганской Народной Республики «Угл</w:t>
      </w:r>
      <w:r w:rsidR="004D066F" w:rsidRPr="00242F9E">
        <w:rPr>
          <w:rFonts w:ascii="Times New Roman" w:hAnsi="Times New Roman"/>
          <w:b/>
          <w:color w:val="262626" w:themeColor="text1" w:themeTint="D9"/>
          <w:sz w:val="28"/>
          <w:szCs w:val="28"/>
        </w:rPr>
        <w:t>ереструктуризация», обеспечившим</w:t>
      </w:r>
      <w:r w:rsidRPr="00242F9E">
        <w:rPr>
          <w:rFonts w:ascii="Times New Roman" w:hAnsi="Times New Roman"/>
          <w:b/>
          <w:color w:val="262626" w:themeColor="text1" w:themeTint="D9"/>
          <w:sz w:val="28"/>
          <w:szCs w:val="28"/>
        </w:rPr>
        <w:t xml:space="preserve"> гидроэкологическую безопасность действующих горных предприятий </w:t>
      </w:r>
    </w:p>
    <w:p w:rsidR="00FC4DBD" w:rsidRPr="00242F9E" w:rsidRDefault="00C2745B" w:rsidP="00FC4DBD">
      <w:pPr>
        <w:tabs>
          <w:tab w:val="left" w:pos="2310"/>
          <w:tab w:val="center" w:pos="4677"/>
          <w:tab w:val="right" w:pos="9354"/>
        </w:tabs>
        <w:spacing w:after="0" w:line="240" w:lineRule="auto"/>
        <w:jc w:val="center"/>
        <w:rPr>
          <w:rFonts w:ascii="Times New Roman" w:hAnsi="Times New Roman"/>
          <w:b/>
          <w:color w:val="262626" w:themeColor="text1" w:themeTint="D9"/>
          <w:sz w:val="28"/>
          <w:szCs w:val="28"/>
        </w:rPr>
      </w:pPr>
      <w:r w:rsidRPr="00242F9E">
        <w:rPr>
          <w:rFonts w:ascii="Times New Roman" w:hAnsi="Times New Roman"/>
          <w:b/>
          <w:color w:val="262626" w:themeColor="text1" w:themeTint="D9"/>
          <w:sz w:val="28"/>
          <w:szCs w:val="28"/>
        </w:rPr>
        <w:t>Луганской Народной Республики</w:t>
      </w:r>
    </w:p>
    <w:p w:rsidR="00C2745B" w:rsidRPr="00242F9E" w:rsidRDefault="00C2745B" w:rsidP="00FC4DBD">
      <w:pPr>
        <w:tabs>
          <w:tab w:val="left" w:pos="2310"/>
          <w:tab w:val="center" w:pos="4677"/>
          <w:tab w:val="right" w:pos="9354"/>
        </w:tabs>
        <w:spacing w:after="0" w:line="240" w:lineRule="auto"/>
        <w:jc w:val="center"/>
        <w:rPr>
          <w:rFonts w:ascii="Times New Roman" w:hAnsi="Times New Roman"/>
          <w:b/>
          <w:color w:val="262626" w:themeColor="text1" w:themeTint="D9"/>
          <w:sz w:val="28"/>
          <w:szCs w:val="28"/>
        </w:rPr>
      </w:pPr>
      <w:r w:rsidRPr="00242F9E">
        <w:rPr>
          <w:rFonts w:ascii="Times New Roman" w:hAnsi="Times New Roman"/>
          <w:b/>
          <w:color w:val="262626" w:themeColor="text1" w:themeTint="D9"/>
          <w:sz w:val="28"/>
          <w:szCs w:val="28"/>
        </w:rPr>
        <w:t xml:space="preserve"> во </w:t>
      </w:r>
      <w:r w:rsidRPr="00242F9E">
        <w:rPr>
          <w:rFonts w:ascii="Times New Roman" w:hAnsi="Times New Roman"/>
          <w:b/>
          <w:color w:val="262626" w:themeColor="text1" w:themeTint="D9"/>
          <w:sz w:val="28"/>
          <w:szCs w:val="28"/>
          <w:lang w:val="en-US"/>
        </w:rPr>
        <w:t>II</w:t>
      </w:r>
      <w:r w:rsidRPr="00242F9E">
        <w:rPr>
          <w:rFonts w:ascii="Times New Roman" w:hAnsi="Times New Roman"/>
          <w:b/>
          <w:color w:val="262626" w:themeColor="text1" w:themeTint="D9"/>
          <w:sz w:val="28"/>
          <w:szCs w:val="28"/>
        </w:rPr>
        <w:t>,</w:t>
      </w:r>
      <w:r w:rsidR="00242F9E" w:rsidRPr="00242F9E">
        <w:rPr>
          <w:rFonts w:ascii="Times New Roman" w:hAnsi="Times New Roman"/>
          <w:b/>
          <w:color w:val="262626" w:themeColor="text1" w:themeTint="D9"/>
          <w:sz w:val="28"/>
          <w:szCs w:val="28"/>
        </w:rPr>
        <w:t xml:space="preserve"> в</w:t>
      </w:r>
      <w:r w:rsidRPr="00242F9E">
        <w:rPr>
          <w:rFonts w:ascii="Times New Roman" w:hAnsi="Times New Roman"/>
          <w:b/>
          <w:color w:val="262626" w:themeColor="text1" w:themeTint="D9"/>
          <w:sz w:val="28"/>
          <w:szCs w:val="28"/>
        </w:rPr>
        <w:t xml:space="preserve"> III (частично) квартал</w:t>
      </w:r>
      <w:r w:rsidR="00242F9E" w:rsidRPr="00242F9E">
        <w:rPr>
          <w:rFonts w:ascii="Times New Roman" w:hAnsi="Times New Roman"/>
          <w:b/>
          <w:color w:val="262626" w:themeColor="text1" w:themeTint="D9"/>
          <w:sz w:val="28"/>
          <w:szCs w:val="28"/>
        </w:rPr>
        <w:t>ах</w:t>
      </w:r>
      <w:r w:rsidRPr="00242F9E">
        <w:rPr>
          <w:rFonts w:ascii="Times New Roman" w:hAnsi="Times New Roman"/>
          <w:b/>
          <w:color w:val="262626" w:themeColor="text1" w:themeTint="D9"/>
          <w:sz w:val="28"/>
          <w:szCs w:val="28"/>
        </w:rPr>
        <w:t xml:space="preserve"> 2016 года</w:t>
      </w:r>
    </w:p>
    <w:p w:rsidR="00C771DB" w:rsidRPr="00242F9E" w:rsidRDefault="00C771DB">
      <w:pPr>
        <w:tabs>
          <w:tab w:val="left" w:pos="2280"/>
        </w:tabs>
        <w:spacing w:after="0" w:line="240" w:lineRule="auto"/>
        <w:ind w:right="-427"/>
        <w:rPr>
          <w:color w:val="262626" w:themeColor="text1" w:themeTint="D9"/>
        </w:rPr>
      </w:pPr>
    </w:p>
    <w:tbl>
      <w:tblPr>
        <w:tblW w:w="992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26"/>
        <w:gridCol w:w="708"/>
        <w:gridCol w:w="709"/>
        <w:gridCol w:w="425"/>
        <w:gridCol w:w="2268"/>
        <w:gridCol w:w="1985"/>
        <w:gridCol w:w="1984"/>
        <w:gridCol w:w="1418"/>
      </w:tblGrid>
      <w:tr w:rsidR="00242F9E" w:rsidRPr="00242F9E" w:rsidTr="00C07FE7">
        <w:trPr>
          <w:cantSplit/>
          <w:trHeight w:val="267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C771DB" w:rsidRPr="00242F9E" w:rsidRDefault="00C771DB" w:rsidP="00C771DB">
            <w:pPr>
              <w:widowControl w:val="0"/>
              <w:snapToGrid w:val="0"/>
              <w:ind w:left="113" w:right="113"/>
              <w:jc w:val="center"/>
              <w:rPr>
                <w:rFonts w:ascii="Times New Roman" w:eastAsia="Arial Unicode MS" w:hAnsi="Times New Roman"/>
                <w:color w:val="262626" w:themeColor="text1" w:themeTint="D9"/>
              </w:rPr>
            </w:pPr>
            <w:r w:rsidRPr="00242F9E">
              <w:rPr>
                <w:rFonts w:ascii="Times New Roman" w:eastAsia="Arial Unicode MS" w:hAnsi="Times New Roman"/>
                <w:color w:val="262626" w:themeColor="text1" w:themeTint="D9"/>
              </w:rPr>
              <w:t xml:space="preserve">№ </w:t>
            </w:r>
            <w:proofErr w:type="gramStart"/>
            <w:r w:rsidRPr="00242F9E">
              <w:rPr>
                <w:rFonts w:ascii="Times New Roman" w:eastAsia="Arial Unicode MS" w:hAnsi="Times New Roman"/>
                <w:color w:val="262626" w:themeColor="text1" w:themeTint="D9"/>
              </w:rPr>
              <w:t>п</w:t>
            </w:r>
            <w:proofErr w:type="gramEnd"/>
            <w:r w:rsidRPr="00242F9E">
              <w:rPr>
                <w:rFonts w:ascii="Times New Roman" w:eastAsia="Arial Unicode MS" w:hAnsi="Times New Roman"/>
                <w:color w:val="262626" w:themeColor="text1" w:themeTint="D9"/>
              </w:rPr>
              <w:t>/п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C771DB" w:rsidRPr="00242F9E" w:rsidRDefault="00C771DB" w:rsidP="00C771DB">
            <w:pPr>
              <w:widowControl w:val="0"/>
              <w:snapToGrid w:val="0"/>
              <w:ind w:left="113" w:right="113"/>
              <w:jc w:val="center"/>
              <w:rPr>
                <w:rFonts w:ascii="Times New Roman" w:eastAsia="Arial Unicode MS" w:hAnsi="Times New Roman"/>
                <w:color w:val="262626" w:themeColor="text1" w:themeTint="D9"/>
              </w:rPr>
            </w:pPr>
            <w:r w:rsidRPr="00242F9E">
              <w:rPr>
                <w:rFonts w:ascii="Times New Roman" w:eastAsia="Arial Unicode MS" w:hAnsi="Times New Roman"/>
                <w:color w:val="262626" w:themeColor="text1" w:themeTint="D9"/>
              </w:rPr>
              <w:t>Наименование задания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C771DB" w:rsidRPr="00242F9E" w:rsidRDefault="00C771DB" w:rsidP="00C07FE7">
            <w:pPr>
              <w:widowControl w:val="0"/>
              <w:snapToGrid w:val="0"/>
              <w:ind w:left="113" w:right="113"/>
              <w:jc w:val="center"/>
              <w:rPr>
                <w:rFonts w:ascii="Times New Roman" w:eastAsia="Arial Unicode MS" w:hAnsi="Times New Roman"/>
                <w:color w:val="262626" w:themeColor="text1" w:themeTint="D9"/>
              </w:rPr>
            </w:pPr>
            <w:r w:rsidRPr="00242F9E">
              <w:rPr>
                <w:rFonts w:ascii="Times New Roman" w:eastAsia="Arial Unicode MS" w:hAnsi="Times New Roman"/>
                <w:color w:val="262626" w:themeColor="text1" w:themeTint="D9"/>
              </w:rPr>
              <w:t>Наименование показателя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C771DB" w:rsidRPr="00242F9E" w:rsidRDefault="00C771DB" w:rsidP="00C771DB">
            <w:pPr>
              <w:widowControl w:val="0"/>
              <w:snapToGrid w:val="0"/>
              <w:ind w:left="113" w:right="113"/>
              <w:jc w:val="center"/>
              <w:rPr>
                <w:rFonts w:ascii="Times New Roman" w:eastAsia="Arial Unicode MS" w:hAnsi="Times New Roman"/>
                <w:color w:val="262626" w:themeColor="text1" w:themeTint="D9"/>
              </w:rPr>
            </w:pPr>
            <w:r w:rsidRPr="00242F9E">
              <w:rPr>
                <w:rFonts w:ascii="Times New Roman" w:eastAsia="Arial Unicode MS" w:hAnsi="Times New Roman"/>
                <w:color w:val="262626" w:themeColor="text1" w:themeTint="D9"/>
              </w:rPr>
              <w:t>Кол-во (ед.)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C771DB" w:rsidRPr="00242F9E" w:rsidRDefault="00C771DB" w:rsidP="00C771DB">
            <w:pPr>
              <w:widowControl w:val="0"/>
              <w:snapToGrid w:val="0"/>
              <w:ind w:left="113" w:right="113"/>
              <w:jc w:val="center"/>
              <w:rPr>
                <w:rFonts w:ascii="Times New Roman" w:eastAsia="Arial Unicode MS" w:hAnsi="Times New Roman"/>
                <w:color w:val="262626" w:themeColor="text1" w:themeTint="D9"/>
              </w:rPr>
            </w:pPr>
            <w:r w:rsidRPr="00242F9E">
              <w:rPr>
                <w:rFonts w:ascii="Times New Roman" w:eastAsia="Arial Unicode MS" w:hAnsi="Times New Roman"/>
                <w:color w:val="262626" w:themeColor="text1" w:themeTint="D9"/>
              </w:rPr>
              <w:t>Наименование мероприятия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C771DB" w:rsidRPr="00242F9E" w:rsidRDefault="00C771DB" w:rsidP="00C771DB">
            <w:pPr>
              <w:widowControl w:val="0"/>
              <w:snapToGrid w:val="0"/>
              <w:ind w:left="113" w:right="113"/>
              <w:jc w:val="center"/>
              <w:rPr>
                <w:rFonts w:ascii="Times New Roman" w:eastAsia="Arial Unicode MS" w:hAnsi="Times New Roman"/>
                <w:color w:val="262626" w:themeColor="text1" w:themeTint="D9"/>
              </w:rPr>
            </w:pPr>
            <w:r w:rsidRPr="00242F9E">
              <w:rPr>
                <w:rFonts w:ascii="Times New Roman" w:eastAsia="Arial Unicode MS" w:hAnsi="Times New Roman"/>
                <w:color w:val="262626" w:themeColor="text1" w:themeTint="D9"/>
              </w:rPr>
              <w:t>Главный распорядитель средств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C771DB" w:rsidRPr="00242F9E" w:rsidRDefault="00C771DB" w:rsidP="00C771DB">
            <w:pPr>
              <w:widowControl w:val="0"/>
              <w:snapToGrid w:val="0"/>
              <w:ind w:left="113" w:right="113"/>
              <w:jc w:val="center"/>
              <w:rPr>
                <w:rFonts w:ascii="Times New Roman" w:eastAsia="Arial Unicode MS" w:hAnsi="Times New Roman"/>
                <w:color w:val="262626" w:themeColor="text1" w:themeTint="D9"/>
              </w:rPr>
            </w:pPr>
            <w:r w:rsidRPr="00242F9E">
              <w:rPr>
                <w:rFonts w:ascii="Times New Roman" w:eastAsia="Arial Unicode MS" w:hAnsi="Times New Roman"/>
                <w:color w:val="262626" w:themeColor="text1" w:themeTint="D9"/>
              </w:rPr>
              <w:t>Источник финансирования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771DB" w:rsidRPr="00242F9E" w:rsidRDefault="00C771DB" w:rsidP="00C771DB">
            <w:pPr>
              <w:widowControl w:val="0"/>
              <w:snapToGrid w:val="0"/>
              <w:ind w:left="113" w:right="113"/>
              <w:jc w:val="center"/>
              <w:rPr>
                <w:rFonts w:ascii="Times New Roman" w:eastAsia="Arial Unicode MS" w:hAnsi="Times New Roman"/>
                <w:color w:val="262626" w:themeColor="text1" w:themeTint="D9"/>
              </w:rPr>
            </w:pPr>
            <w:r w:rsidRPr="00242F9E">
              <w:rPr>
                <w:rFonts w:ascii="Times New Roman" w:eastAsia="Arial Unicode MS" w:hAnsi="Times New Roman"/>
                <w:color w:val="262626" w:themeColor="text1" w:themeTint="D9"/>
              </w:rPr>
              <w:t xml:space="preserve">Прогнозируемый объем финансовых ресурсов для выполнения заданий </w:t>
            </w:r>
            <w:r w:rsidRPr="00242F9E">
              <w:rPr>
                <w:rFonts w:ascii="Times New Roman" w:eastAsia="Arial Unicode MS" w:hAnsi="Times New Roman"/>
                <w:color w:val="262626" w:themeColor="text1" w:themeTint="D9"/>
              </w:rPr>
              <w:br/>
              <w:t>(тыс. рос</w:t>
            </w:r>
            <w:proofErr w:type="gramStart"/>
            <w:r w:rsidRPr="00242F9E">
              <w:rPr>
                <w:rFonts w:ascii="Times New Roman" w:eastAsia="Arial Unicode MS" w:hAnsi="Times New Roman"/>
                <w:color w:val="262626" w:themeColor="text1" w:themeTint="D9"/>
              </w:rPr>
              <w:t>.</w:t>
            </w:r>
            <w:proofErr w:type="gramEnd"/>
            <w:r w:rsidRPr="00242F9E">
              <w:rPr>
                <w:rFonts w:ascii="Times New Roman" w:eastAsia="Arial Unicode MS" w:hAnsi="Times New Roman"/>
                <w:color w:val="262626" w:themeColor="text1" w:themeTint="D9"/>
              </w:rPr>
              <w:t xml:space="preserve"> </w:t>
            </w:r>
            <w:proofErr w:type="gramStart"/>
            <w:r w:rsidRPr="00242F9E">
              <w:rPr>
                <w:rFonts w:ascii="Times New Roman" w:eastAsia="Arial Unicode MS" w:hAnsi="Times New Roman"/>
                <w:color w:val="262626" w:themeColor="text1" w:themeTint="D9"/>
              </w:rPr>
              <w:t>р</w:t>
            </w:r>
            <w:proofErr w:type="gramEnd"/>
            <w:r w:rsidRPr="00242F9E">
              <w:rPr>
                <w:rFonts w:ascii="Times New Roman" w:eastAsia="Arial Unicode MS" w:hAnsi="Times New Roman"/>
                <w:color w:val="262626" w:themeColor="text1" w:themeTint="D9"/>
              </w:rPr>
              <w:t>уб.)</w:t>
            </w:r>
          </w:p>
        </w:tc>
      </w:tr>
      <w:tr w:rsidR="00242F9E" w:rsidRPr="00242F9E" w:rsidTr="00C07FE7">
        <w:trPr>
          <w:cantSplit/>
          <w:trHeight w:val="2256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C771DB" w:rsidRPr="00242F9E" w:rsidRDefault="00C771DB" w:rsidP="00C771DB">
            <w:pPr>
              <w:widowControl w:val="0"/>
              <w:snapToGrid w:val="0"/>
              <w:jc w:val="center"/>
              <w:rPr>
                <w:rFonts w:ascii="Times New Roman" w:eastAsia="Arial Unicode MS" w:hAnsi="Times New Roman"/>
                <w:color w:val="262626" w:themeColor="text1" w:themeTint="D9"/>
              </w:rPr>
            </w:pPr>
            <w:r w:rsidRPr="00242F9E">
              <w:rPr>
                <w:rFonts w:ascii="Times New Roman" w:eastAsia="Arial Unicode MS" w:hAnsi="Times New Roman"/>
                <w:color w:val="262626" w:themeColor="text1" w:themeTint="D9"/>
              </w:rPr>
              <w:t>1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:rsidR="00C771DB" w:rsidRPr="00242F9E" w:rsidRDefault="00C771DB" w:rsidP="00C771DB">
            <w:pPr>
              <w:widowControl w:val="0"/>
              <w:snapToGrid w:val="0"/>
              <w:ind w:left="113" w:right="113"/>
              <w:jc w:val="center"/>
              <w:rPr>
                <w:rFonts w:ascii="Times New Roman" w:eastAsia="Arial Unicode MS" w:hAnsi="Times New Roman"/>
                <w:color w:val="262626" w:themeColor="text1" w:themeTint="D9"/>
              </w:rPr>
            </w:pPr>
            <w:r w:rsidRPr="00242F9E">
              <w:rPr>
                <w:rFonts w:ascii="Times New Roman" w:eastAsia="Arial Unicode MS" w:hAnsi="Times New Roman"/>
                <w:color w:val="262626" w:themeColor="text1" w:themeTint="D9"/>
                <w:sz w:val="20"/>
                <w:szCs w:val="20"/>
              </w:rPr>
              <w:t>Возмещение затрат на работы и мероприятия по ликвидации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C771DB" w:rsidRPr="00242F9E" w:rsidRDefault="00C771DB" w:rsidP="00C771DB">
            <w:pPr>
              <w:widowControl w:val="0"/>
              <w:snapToGrid w:val="0"/>
              <w:ind w:left="113" w:right="113"/>
              <w:jc w:val="center"/>
              <w:rPr>
                <w:rFonts w:ascii="Times New Roman" w:eastAsia="Arial Unicode MS" w:hAnsi="Times New Roman"/>
                <w:color w:val="262626" w:themeColor="text1" w:themeTint="D9"/>
              </w:rPr>
            </w:pPr>
            <w:r w:rsidRPr="00242F9E">
              <w:rPr>
                <w:rFonts w:ascii="Times New Roman" w:eastAsia="Arial Unicode MS" w:hAnsi="Times New Roman"/>
                <w:color w:val="262626" w:themeColor="text1" w:themeTint="D9"/>
              </w:rPr>
              <w:t>Подземные ВОК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71DB" w:rsidRPr="00242F9E" w:rsidRDefault="00C07FE7" w:rsidP="00C771DB">
            <w:pPr>
              <w:widowControl w:val="0"/>
              <w:snapToGrid w:val="0"/>
              <w:jc w:val="center"/>
              <w:rPr>
                <w:rFonts w:ascii="Times New Roman" w:eastAsia="Arial Unicode MS" w:hAnsi="Times New Roman"/>
                <w:color w:val="262626" w:themeColor="text1" w:themeTint="D9"/>
              </w:rPr>
            </w:pPr>
            <w:r w:rsidRPr="00242F9E">
              <w:rPr>
                <w:rFonts w:ascii="Times New Roman" w:eastAsia="Arial Unicode MS" w:hAnsi="Times New Roman"/>
                <w:color w:val="262626" w:themeColor="text1" w:themeTint="D9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71DB" w:rsidRPr="00242F9E" w:rsidRDefault="00C07FE7" w:rsidP="00C771DB">
            <w:pPr>
              <w:widowControl w:val="0"/>
              <w:snapToGrid w:val="0"/>
              <w:jc w:val="center"/>
              <w:rPr>
                <w:rFonts w:ascii="Times New Roman" w:eastAsia="Arial Unicode MS" w:hAnsi="Times New Roman"/>
                <w:color w:val="262626" w:themeColor="text1" w:themeTint="D9"/>
              </w:rPr>
            </w:pPr>
            <w:r w:rsidRPr="00242F9E">
              <w:rPr>
                <w:rFonts w:ascii="Times New Roman" w:eastAsia="Arial Unicode MS" w:hAnsi="Times New Roman"/>
                <w:color w:val="262626" w:themeColor="text1" w:themeTint="D9"/>
              </w:rPr>
              <w:t>Содержание ВОК горных предприятий (ликвидируемых шахт) в целях обеспечения гидрогеологической безопасности действующих горных предприятий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71DB" w:rsidRPr="00242F9E" w:rsidRDefault="00C771DB" w:rsidP="00C771DB">
            <w:pPr>
              <w:widowControl w:val="0"/>
              <w:snapToGrid w:val="0"/>
              <w:jc w:val="center"/>
              <w:rPr>
                <w:rFonts w:ascii="Times New Roman" w:eastAsia="Arial Unicode MS" w:hAnsi="Times New Roman"/>
                <w:color w:val="262626" w:themeColor="text1" w:themeTint="D9"/>
              </w:rPr>
            </w:pPr>
            <w:r w:rsidRPr="00242F9E">
              <w:rPr>
                <w:rFonts w:ascii="Times New Roman" w:eastAsia="Arial Unicode MS" w:hAnsi="Times New Roman"/>
                <w:color w:val="262626" w:themeColor="text1" w:themeTint="D9"/>
              </w:rPr>
              <w:t>Министерство топлива, энергетики            и угольной промышленности Луганской Народной Республики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71DB" w:rsidRPr="00242F9E" w:rsidRDefault="00C771DB" w:rsidP="00C771DB">
            <w:pPr>
              <w:widowControl w:val="0"/>
              <w:snapToGrid w:val="0"/>
              <w:jc w:val="center"/>
              <w:rPr>
                <w:rFonts w:ascii="Times New Roman" w:eastAsia="Arial Unicode MS" w:hAnsi="Times New Roman"/>
                <w:color w:val="262626" w:themeColor="text1" w:themeTint="D9"/>
              </w:rPr>
            </w:pPr>
            <w:r w:rsidRPr="00242F9E">
              <w:rPr>
                <w:rFonts w:ascii="Times New Roman" w:eastAsia="Arial Unicode MS" w:hAnsi="Times New Roman"/>
                <w:color w:val="262626" w:themeColor="text1" w:themeTint="D9"/>
              </w:rPr>
              <w:t>Государственный бюджет Луганской Народной Республики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1DB" w:rsidRPr="00242F9E" w:rsidRDefault="00C07FE7" w:rsidP="00C771DB">
            <w:pPr>
              <w:widowControl w:val="0"/>
              <w:snapToGrid w:val="0"/>
              <w:jc w:val="center"/>
              <w:rPr>
                <w:rFonts w:ascii="Times New Roman" w:eastAsia="Arial Unicode MS" w:hAnsi="Times New Roman"/>
                <w:color w:val="262626" w:themeColor="text1" w:themeTint="D9"/>
              </w:rPr>
            </w:pPr>
            <w:r w:rsidRPr="00242F9E">
              <w:rPr>
                <w:rFonts w:ascii="Times New Roman" w:eastAsia="Arial Unicode MS" w:hAnsi="Times New Roman"/>
                <w:color w:val="262626" w:themeColor="text1" w:themeTint="D9"/>
                <w:sz w:val="20"/>
                <w:szCs w:val="20"/>
                <w:lang w:val="en-US"/>
              </w:rPr>
              <w:t>11 183 278,44</w:t>
            </w:r>
          </w:p>
        </w:tc>
      </w:tr>
      <w:tr w:rsidR="00242F9E" w:rsidRPr="00242F9E" w:rsidTr="003D61CF">
        <w:trPr>
          <w:cantSplit/>
          <w:trHeight w:val="341"/>
        </w:trPr>
        <w:tc>
          <w:tcPr>
            <w:tcW w:w="426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771DB" w:rsidRPr="00242F9E" w:rsidRDefault="00C771DB" w:rsidP="00C771DB">
            <w:pPr>
              <w:widowControl w:val="0"/>
              <w:snapToGrid w:val="0"/>
              <w:jc w:val="center"/>
              <w:rPr>
                <w:rFonts w:ascii="Times New Roman" w:eastAsia="Arial Unicode MS" w:hAnsi="Times New Roman"/>
                <w:color w:val="262626" w:themeColor="text1" w:themeTint="D9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:rsidR="00C771DB" w:rsidRPr="00242F9E" w:rsidRDefault="00C771DB" w:rsidP="00C771DB">
            <w:pPr>
              <w:widowControl w:val="0"/>
              <w:snapToGrid w:val="0"/>
              <w:ind w:left="113" w:right="113"/>
              <w:jc w:val="center"/>
              <w:rPr>
                <w:rFonts w:ascii="Times New Roman" w:eastAsia="Arial Unicode MS" w:hAnsi="Times New Roman"/>
                <w:color w:val="262626" w:themeColor="text1" w:themeTint="D9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71DB" w:rsidRPr="00242F9E" w:rsidRDefault="00C771DB" w:rsidP="003D61CF">
            <w:pPr>
              <w:widowControl w:val="0"/>
              <w:snapToGrid w:val="0"/>
              <w:jc w:val="right"/>
              <w:rPr>
                <w:rFonts w:ascii="Times New Roman" w:eastAsia="Arial Unicode MS" w:hAnsi="Times New Roman"/>
                <w:color w:val="262626" w:themeColor="text1" w:themeTint="D9"/>
              </w:rPr>
            </w:pPr>
            <w:r w:rsidRPr="00242F9E">
              <w:rPr>
                <w:rFonts w:ascii="Times New Roman" w:eastAsia="Arial Unicode MS" w:hAnsi="Times New Roman"/>
                <w:color w:val="262626" w:themeColor="text1" w:themeTint="D9"/>
              </w:rPr>
              <w:t>Итого: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1DB" w:rsidRPr="00242F9E" w:rsidRDefault="00C07FE7" w:rsidP="00C771DB">
            <w:pPr>
              <w:widowControl w:val="0"/>
              <w:snapToGrid w:val="0"/>
              <w:jc w:val="center"/>
              <w:rPr>
                <w:rFonts w:ascii="Times New Roman" w:eastAsia="Arial Unicode MS" w:hAnsi="Times New Roman"/>
                <w:color w:val="262626" w:themeColor="text1" w:themeTint="D9"/>
              </w:rPr>
            </w:pPr>
            <w:r w:rsidRPr="00242F9E">
              <w:rPr>
                <w:rFonts w:ascii="Times New Roman" w:eastAsia="Arial Unicode MS" w:hAnsi="Times New Roman"/>
                <w:color w:val="262626" w:themeColor="text1" w:themeTint="D9"/>
                <w:sz w:val="20"/>
                <w:szCs w:val="20"/>
                <w:lang w:val="en-US"/>
              </w:rPr>
              <w:t>11 183 278,44</w:t>
            </w:r>
          </w:p>
        </w:tc>
      </w:tr>
      <w:tr w:rsidR="00242F9E" w:rsidRPr="00242F9E" w:rsidTr="00C07FE7">
        <w:trPr>
          <w:cantSplit/>
          <w:trHeight w:val="352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C07FE7" w:rsidRPr="00242F9E" w:rsidRDefault="00C07FE7" w:rsidP="00C771DB">
            <w:pPr>
              <w:widowControl w:val="0"/>
              <w:snapToGrid w:val="0"/>
              <w:jc w:val="center"/>
              <w:rPr>
                <w:rFonts w:ascii="Times New Roman" w:eastAsia="Arial Unicode MS" w:hAnsi="Times New Roman"/>
                <w:color w:val="262626" w:themeColor="text1" w:themeTint="D9"/>
              </w:rPr>
            </w:pPr>
            <w:r w:rsidRPr="00242F9E">
              <w:rPr>
                <w:rFonts w:ascii="Times New Roman" w:eastAsia="Arial Unicode MS" w:hAnsi="Times New Roman"/>
                <w:color w:val="262626" w:themeColor="text1" w:themeTint="D9"/>
              </w:rPr>
              <w:lastRenderedPageBreak/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:rsidR="00C07FE7" w:rsidRPr="00242F9E" w:rsidRDefault="00C07FE7" w:rsidP="00C771DB">
            <w:pPr>
              <w:widowControl w:val="0"/>
              <w:snapToGrid w:val="0"/>
              <w:ind w:left="113" w:right="113"/>
              <w:jc w:val="center"/>
              <w:rPr>
                <w:rFonts w:ascii="Times New Roman" w:eastAsia="Arial Unicode MS" w:hAnsi="Times New Roman"/>
                <w:color w:val="262626" w:themeColor="text1" w:themeTint="D9"/>
              </w:rPr>
            </w:pPr>
            <w:r w:rsidRPr="00242F9E">
              <w:rPr>
                <w:rFonts w:ascii="Times New Roman" w:eastAsia="Arial Unicode MS" w:hAnsi="Times New Roman"/>
                <w:color w:val="262626" w:themeColor="text1" w:themeTint="D9"/>
                <w:sz w:val="20"/>
                <w:szCs w:val="20"/>
              </w:rPr>
              <w:t>Возмещение затрат на эксплуатацию объектов завершенного строительства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:rsidR="00C07FE7" w:rsidRPr="00242F9E" w:rsidRDefault="00C07FE7" w:rsidP="00C771DB">
            <w:pPr>
              <w:widowControl w:val="0"/>
              <w:snapToGrid w:val="0"/>
              <w:ind w:left="113" w:right="113"/>
              <w:jc w:val="center"/>
              <w:rPr>
                <w:rFonts w:ascii="Times New Roman" w:eastAsia="Arial Unicode MS" w:hAnsi="Times New Roman"/>
                <w:color w:val="262626" w:themeColor="text1" w:themeTint="D9"/>
              </w:rPr>
            </w:pPr>
            <w:r w:rsidRPr="00242F9E">
              <w:rPr>
                <w:rFonts w:ascii="Times New Roman" w:eastAsia="Arial Unicode MS" w:hAnsi="Times New Roman"/>
                <w:color w:val="262626" w:themeColor="text1" w:themeTint="D9"/>
              </w:rPr>
              <w:t>Содержание ВОК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C07FE7" w:rsidRPr="00242F9E" w:rsidRDefault="00C07FE7" w:rsidP="00C771DB">
            <w:pPr>
              <w:widowControl w:val="0"/>
              <w:snapToGrid w:val="0"/>
              <w:jc w:val="center"/>
              <w:rPr>
                <w:rFonts w:ascii="Times New Roman" w:eastAsia="Arial Unicode MS" w:hAnsi="Times New Roman"/>
                <w:color w:val="262626" w:themeColor="text1" w:themeTint="D9"/>
              </w:rPr>
            </w:pPr>
            <w:r w:rsidRPr="00242F9E">
              <w:rPr>
                <w:rFonts w:ascii="Times New Roman" w:eastAsia="Arial Unicode MS" w:hAnsi="Times New Roman"/>
                <w:color w:val="262626" w:themeColor="text1" w:themeTint="D9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C07FE7" w:rsidRPr="00242F9E" w:rsidRDefault="00C07FE7" w:rsidP="00C771DB">
            <w:pPr>
              <w:widowControl w:val="0"/>
              <w:snapToGrid w:val="0"/>
              <w:jc w:val="center"/>
              <w:rPr>
                <w:rFonts w:ascii="Times New Roman" w:eastAsia="Arial Unicode MS" w:hAnsi="Times New Roman"/>
                <w:color w:val="262626" w:themeColor="text1" w:themeTint="D9"/>
              </w:rPr>
            </w:pPr>
            <w:r w:rsidRPr="00242F9E">
              <w:rPr>
                <w:rFonts w:ascii="Times New Roman" w:eastAsia="Arial Unicode MS" w:hAnsi="Times New Roman"/>
                <w:color w:val="262626" w:themeColor="text1" w:themeTint="D9"/>
                <w:sz w:val="20"/>
                <w:szCs w:val="20"/>
              </w:rPr>
              <w:t>Обеспечение гидрологической безопасности действующих горных предприятий, территорий городов и поселков от подтопления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C07FE7" w:rsidRPr="00242F9E" w:rsidRDefault="00C07FE7" w:rsidP="00C771DB">
            <w:pPr>
              <w:widowControl w:val="0"/>
              <w:snapToGrid w:val="0"/>
              <w:jc w:val="center"/>
              <w:rPr>
                <w:rFonts w:ascii="Times New Roman" w:eastAsia="Arial Unicode MS" w:hAnsi="Times New Roman"/>
                <w:color w:val="262626" w:themeColor="text1" w:themeTint="D9"/>
              </w:rPr>
            </w:pPr>
            <w:r w:rsidRPr="00242F9E">
              <w:rPr>
                <w:rFonts w:ascii="Times New Roman" w:eastAsia="Arial Unicode MS" w:hAnsi="Times New Roman"/>
                <w:color w:val="262626" w:themeColor="text1" w:themeTint="D9"/>
              </w:rPr>
              <w:t>Министерство топлива, энергетики    и угольной промышленности Луганской Народной Республики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C07FE7" w:rsidRPr="00242F9E" w:rsidRDefault="00C07FE7" w:rsidP="00C771DB">
            <w:pPr>
              <w:widowControl w:val="0"/>
              <w:snapToGrid w:val="0"/>
              <w:jc w:val="center"/>
              <w:rPr>
                <w:rFonts w:ascii="Times New Roman" w:eastAsia="Arial Unicode MS" w:hAnsi="Times New Roman"/>
                <w:color w:val="262626" w:themeColor="text1" w:themeTint="D9"/>
              </w:rPr>
            </w:pPr>
            <w:r w:rsidRPr="00242F9E">
              <w:rPr>
                <w:rFonts w:ascii="Times New Roman" w:eastAsia="Arial Unicode MS" w:hAnsi="Times New Roman"/>
                <w:color w:val="262626" w:themeColor="text1" w:themeTint="D9"/>
              </w:rPr>
              <w:t>Государственный бюджет Луганской Народной Республики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7FE7" w:rsidRPr="00242F9E" w:rsidRDefault="00C07FE7" w:rsidP="00C771DB">
            <w:pPr>
              <w:widowControl w:val="0"/>
              <w:snapToGrid w:val="0"/>
              <w:jc w:val="center"/>
              <w:rPr>
                <w:rFonts w:ascii="Times New Roman" w:eastAsia="Arial Unicode MS" w:hAnsi="Times New Roman"/>
                <w:color w:val="262626" w:themeColor="text1" w:themeTint="D9"/>
              </w:rPr>
            </w:pPr>
            <w:r w:rsidRPr="00242F9E">
              <w:rPr>
                <w:rFonts w:ascii="Times New Roman" w:eastAsia="Arial Unicode MS" w:hAnsi="Times New Roman"/>
                <w:color w:val="262626" w:themeColor="text1" w:themeTint="D9"/>
                <w:sz w:val="20"/>
                <w:szCs w:val="20"/>
                <w:lang w:val="en-US"/>
              </w:rPr>
              <w:t>4 084 659, 41</w:t>
            </w:r>
          </w:p>
        </w:tc>
      </w:tr>
      <w:tr w:rsidR="00242F9E" w:rsidRPr="00242F9E" w:rsidTr="00C07FE7">
        <w:trPr>
          <w:trHeight w:val="420"/>
        </w:trPr>
        <w:tc>
          <w:tcPr>
            <w:tcW w:w="42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771DB" w:rsidRPr="00242F9E" w:rsidRDefault="00C771DB" w:rsidP="00C771DB">
            <w:pPr>
              <w:widowControl w:val="0"/>
              <w:snapToGrid w:val="0"/>
              <w:jc w:val="center"/>
              <w:rPr>
                <w:rFonts w:ascii="Times New Roman" w:eastAsia="Arial Unicode MS" w:hAnsi="Times New Roman"/>
                <w:color w:val="262626" w:themeColor="text1" w:themeTint="D9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771DB" w:rsidRPr="00242F9E" w:rsidRDefault="00C771DB" w:rsidP="00C771DB">
            <w:pPr>
              <w:widowControl w:val="0"/>
              <w:snapToGrid w:val="0"/>
              <w:rPr>
                <w:rFonts w:ascii="Times New Roman" w:eastAsia="Arial Unicode MS" w:hAnsi="Times New Roman"/>
                <w:color w:val="262626" w:themeColor="text1" w:themeTint="D9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71DB" w:rsidRPr="00242F9E" w:rsidRDefault="00C771DB" w:rsidP="00C07FE7">
            <w:pPr>
              <w:widowControl w:val="0"/>
              <w:snapToGrid w:val="0"/>
              <w:jc w:val="right"/>
              <w:rPr>
                <w:rFonts w:ascii="Times New Roman" w:eastAsia="Arial Unicode MS" w:hAnsi="Times New Roman"/>
                <w:color w:val="262626" w:themeColor="text1" w:themeTint="D9"/>
              </w:rPr>
            </w:pPr>
            <w:r w:rsidRPr="00242F9E">
              <w:rPr>
                <w:rFonts w:ascii="Times New Roman" w:eastAsia="Arial Unicode MS" w:hAnsi="Times New Roman"/>
                <w:color w:val="262626" w:themeColor="text1" w:themeTint="D9"/>
              </w:rPr>
              <w:t>Итого: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1DB" w:rsidRPr="00242F9E" w:rsidRDefault="00C07FE7" w:rsidP="00C771DB">
            <w:pPr>
              <w:widowControl w:val="0"/>
              <w:snapToGrid w:val="0"/>
              <w:jc w:val="center"/>
              <w:rPr>
                <w:rFonts w:ascii="Times New Roman" w:eastAsia="Arial Unicode MS" w:hAnsi="Times New Roman"/>
                <w:color w:val="262626" w:themeColor="text1" w:themeTint="D9"/>
              </w:rPr>
            </w:pPr>
            <w:r w:rsidRPr="00242F9E">
              <w:rPr>
                <w:rFonts w:ascii="Times New Roman" w:eastAsia="Arial Unicode MS" w:hAnsi="Times New Roman"/>
                <w:color w:val="262626" w:themeColor="text1" w:themeTint="D9"/>
                <w:sz w:val="20"/>
                <w:szCs w:val="20"/>
                <w:lang w:val="en-US"/>
              </w:rPr>
              <w:t>4 084 659, 41</w:t>
            </w:r>
          </w:p>
        </w:tc>
      </w:tr>
      <w:tr w:rsidR="00242F9E" w:rsidRPr="00242F9E" w:rsidTr="00C07FE7">
        <w:trPr>
          <w:trHeight w:val="484"/>
        </w:trPr>
        <w:tc>
          <w:tcPr>
            <w:tcW w:w="8505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07FE7" w:rsidRPr="00242F9E" w:rsidRDefault="00C07FE7" w:rsidP="00C07FE7">
            <w:pPr>
              <w:widowControl w:val="0"/>
              <w:snapToGrid w:val="0"/>
              <w:jc w:val="right"/>
              <w:rPr>
                <w:rFonts w:ascii="Times New Roman" w:eastAsia="Arial Unicode MS" w:hAnsi="Times New Roman"/>
                <w:color w:val="262626" w:themeColor="text1" w:themeTint="D9"/>
              </w:rPr>
            </w:pPr>
            <w:r w:rsidRPr="00242F9E">
              <w:rPr>
                <w:rFonts w:ascii="Times New Roman" w:eastAsia="Arial Unicode MS" w:hAnsi="Times New Roman"/>
                <w:b/>
                <w:color w:val="262626" w:themeColor="text1" w:themeTint="D9"/>
                <w:sz w:val="20"/>
                <w:szCs w:val="20"/>
              </w:rPr>
              <w:t>Всего: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7FE7" w:rsidRPr="00242F9E" w:rsidRDefault="00C07FE7" w:rsidP="00C771DB">
            <w:pPr>
              <w:widowControl w:val="0"/>
              <w:snapToGrid w:val="0"/>
              <w:jc w:val="center"/>
              <w:rPr>
                <w:rFonts w:ascii="Times New Roman" w:eastAsia="Arial Unicode MS" w:hAnsi="Times New Roman"/>
                <w:color w:val="262626" w:themeColor="text1" w:themeTint="D9"/>
                <w:sz w:val="20"/>
                <w:szCs w:val="20"/>
                <w:lang w:val="en-US"/>
              </w:rPr>
            </w:pPr>
            <w:r w:rsidRPr="00242F9E">
              <w:rPr>
                <w:rFonts w:ascii="Times New Roman" w:eastAsia="Arial Unicode MS" w:hAnsi="Times New Roman"/>
                <w:b/>
                <w:color w:val="262626" w:themeColor="text1" w:themeTint="D9"/>
                <w:sz w:val="20"/>
                <w:szCs w:val="20"/>
              </w:rPr>
              <w:t>15 267 937,85</w:t>
            </w:r>
          </w:p>
        </w:tc>
      </w:tr>
    </w:tbl>
    <w:p w:rsidR="00D52329" w:rsidRPr="00242F9E" w:rsidRDefault="00D52329" w:rsidP="00D52329">
      <w:pPr>
        <w:tabs>
          <w:tab w:val="left" w:pos="2310"/>
          <w:tab w:val="center" w:pos="4677"/>
          <w:tab w:val="right" w:pos="9354"/>
        </w:tabs>
        <w:spacing w:before="240" w:after="0" w:line="240" w:lineRule="auto"/>
        <w:jc w:val="center"/>
        <w:rPr>
          <w:rFonts w:ascii="Times New Roman" w:hAnsi="Times New Roman"/>
          <w:color w:val="262626" w:themeColor="text1" w:themeTint="D9"/>
          <w:sz w:val="28"/>
          <w:szCs w:val="28"/>
        </w:rPr>
      </w:pPr>
    </w:p>
    <w:p w:rsidR="003A1DA1" w:rsidRPr="00242F9E" w:rsidRDefault="003A1DA1" w:rsidP="00D52329">
      <w:pPr>
        <w:tabs>
          <w:tab w:val="left" w:pos="2310"/>
          <w:tab w:val="center" w:pos="4677"/>
          <w:tab w:val="right" w:pos="9354"/>
        </w:tabs>
        <w:spacing w:before="240" w:after="0" w:line="240" w:lineRule="auto"/>
        <w:jc w:val="center"/>
        <w:rPr>
          <w:rFonts w:ascii="Times New Roman" w:hAnsi="Times New Roman"/>
          <w:color w:val="262626" w:themeColor="text1" w:themeTint="D9"/>
          <w:sz w:val="28"/>
          <w:szCs w:val="28"/>
        </w:rPr>
      </w:pPr>
    </w:p>
    <w:p w:rsidR="003A1DA1" w:rsidRPr="00242F9E" w:rsidRDefault="003A1DA1" w:rsidP="00D52329">
      <w:pPr>
        <w:tabs>
          <w:tab w:val="left" w:pos="2310"/>
          <w:tab w:val="center" w:pos="4677"/>
          <w:tab w:val="right" w:pos="9354"/>
        </w:tabs>
        <w:spacing w:before="240" w:after="0" w:line="240" w:lineRule="auto"/>
        <w:jc w:val="center"/>
        <w:rPr>
          <w:rFonts w:ascii="Times New Roman" w:hAnsi="Times New Roman"/>
          <w:color w:val="262626" w:themeColor="text1" w:themeTint="D9"/>
          <w:sz w:val="28"/>
          <w:szCs w:val="28"/>
        </w:rPr>
      </w:pPr>
    </w:p>
    <w:p w:rsidR="003A1DA1" w:rsidRPr="00242F9E" w:rsidRDefault="003A1DA1" w:rsidP="00D52329">
      <w:pPr>
        <w:tabs>
          <w:tab w:val="left" w:pos="2310"/>
          <w:tab w:val="center" w:pos="4677"/>
          <w:tab w:val="right" w:pos="9354"/>
        </w:tabs>
        <w:spacing w:before="240" w:after="0" w:line="240" w:lineRule="auto"/>
        <w:jc w:val="center"/>
        <w:rPr>
          <w:rFonts w:ascii="Times New Roman" w:hAnsi="Times New Roman"/>
          <w:color w:val="262626" w:themeColor="text1" w:themeTint="D9"/>
          <w:sz w:val="28"/>
          <w:szCs w:val="28"/>
        </w:rPr>
      </w:pPr>
    </w:p>
    <w:p w:rsidR="003A1DA1" w:rsidRPr="00242F9E" w:rsidRDefault="003A1DA1" w:rsidP="00D52329">
      <w:pPr>
        <w:tabs>
          <w:tab w:val="left" w:pos="2310"/>
          <w:tab w:val="center" w:pos="4677"/>
          <w:tab w:val="right" w:pos="9354"/>
        </w:tabs>
        <w:spacing w:before="240" w:after="0" w:line="240" w:lineRule="auto"/>
        <w:jc w:val="center"/>
        <w:rPr>
          <w:rFonts w:ascii="Times New Roman" w:hAnsi="Times New Roman"/>
          <w:color w:val="262626" w:themeColor="text1" w:themeTint="D9"/>
          <w:sz w:val="28"/>
          <w:szCs w:val="28"/>
        </w:rPr>
      </w:pPr>
    </w:p>
    <w:p w:rsidR="003A1DA1" w:rsidRPr="00242F9E" w:rsidRDefault="003A1DA1" w:rsidP="00D52329">
      <w:pPr>
        <w:tabs>
          <w:tab w:val="left" w:pos="2310"/>
          <w:tab w:val="center" w:pos="4677"/>
          <w:tab w:val="right" w:pos="9354"/>
        </w:tabs>
        <w:spacing w:before="240" w:after="0" w:line="240" w:lineRule="auto"/>
        <w:jc w:val="center"/>
        <w:rPr>
          <w:rFonts w:ascii="Times New Roman" w:hAnsi="Times New Roman"/>
          <w:color w:val="262626" w:themeColor="text1" w:themeTint="D9"/>
          <w:sz w:val="28"/>
          <w:szCs w:val="28"/>
        </w:rPr>
      </w:pPr>
    </w:p>
    <w:p w:rsidR="003A1DA1" w:rsidRPr="00242F9E" w:rsidRDefault="003A1DA1" w:rsidP="00D52329">
      <w:pPr>
        <w:tabs>
          <w:tab w:val="left" w:pos="2310"/>
          <w:tab w:val="center" w:pos="4677"/>
          <w:tab w:val="right" w:pos="9354"/>
        </w:tabs>
        <w:spacing w:before="240" w:after="0" w:line="240" w:lineRule="auto"/>
        <w:jc w:val="center"/>
        <w:rPr>
          <w:rFonts w:ascii="Times New Roman" w:hAnsi="Times New Roman"/>
          <w:color w:val="262626" w:themeColor="text1" w:themeTint="D9"/>
          <w:sz w:val="28"/>
          <w:szCs w:val="28"/>
        </w:rPr>
      </w:pPr>
    </w:p>
    <w:p w:rsidR="003A1DA1" w:rsidRPr="00242F9E" w:rsidRDefault="003A1DA1" w:rsidP="00D52329">
      <w:pPr>
        <w:tabs>
          <w:tab w:val="left" w:pos="2310"/>
          <w:tab w:val="center" w:pos="4677"/>
          <w:tab w:val="right" w:pos="9354"/>
        </w:tabs>
        <w:spacing w:before="240" w:after="0" w:line="240" w:lineRule="auto"/>
        <w:jc w:val="center"/>
        <w:rPr>
          <w:rFonts w:ascii="Times New Roman" w:hAnsi="Times New Roman"/>
          <w:color w:val="262626" w:themeColor="text1" w:themeTint="D9"/>
          <w:sz w:val="28"/>
          <w:szCs w:val="28"/>
        </w:rPr>
      </w:pPr>
    </w:p>
    <w:p w:rsidR="003A1DA1" w:rsidRPr="00242F9E" w:rsidRDefault="003A1DA1" w:rsidP="00D52329">
      <w:pPr>
        <w:tabs>
          <w:tab w:val="left" w:pos="2310"/>
          <w:tab w:val="center" w:pos="4677"/>
          <w:tab w:val="right" w:pos="9354"/>
        </w:tabs>
        <w:spacing w:before="240" w:after="0" w:line="240" w:lineRule="auto"/>
        <w:jc w:val="center"/>
        <w:rPr>
          <w:rFonts w:ascii="Times New Roman" w:hAnsi="Times New Roman"/>
          <w:color w:val="262626" w:themeColor="text1" w:themeTint="D9"/>
          <w:sz w:val="28"/>
          <w:szCs w:val="28"/>
        </w:rPr>
      </w:pPr>
    </w:p>
    <w:p w:rsidR="003A1DA1" w:rsidRPr="00242F9E" w:rsidRDefault="003A1DA1" w:rsidP="00D52329">
      <w:pPr>
        <w:tabs>
          <w:tab w:val="left" w:pos="2310"/>
          <w:tab w:val="center" w:pos="4677"/>
          <w:tab w:val="right" w:pos="9354"/>
        </w:tabs>
        <w:spacing w:before="240" w:after="0" w:line="240" w:lineRule="auto"/>
        <w:jc w:val="center"/>
        <w:rPr>
          <w:rFonts w:ascii="Times New Roman" w:hAnsi="Times New Roman"/>
          <w:color w:val="262626" w:themeColor="text1" w:themeTint="D9"/>
          <w:sz w:val="28"/>
          <w:szCs w:val="28"/>
        </w:rPr>
      </w:pPr>
    </w:p>
    <w:p w:rsidR="003A1DA1" w:rsidRPr="00242F9E" w:rsidRDefault="003A1DA1" w:rsidP="00D52329">
      <w:pPr>
        <w:tabs>
          <w:tab w:val="left" w:pos="2310"/>
          <w:tab w:val="center" w:pos="4677"/>
          <w:tab w:val="right" w:pos="9354"/>
        </w:tabs>
        <w:spacing w:before="240" w:after="0" w:line="240" w:lineRule="auto"/>
        <w:jc w:val="center"/>
        <w:rPr>
          <w:rFonts w:ascii="Times New Roman" w:hAnsi="Times New Roman"/>
          <w:color w:val="262626" w:themeColor="text1" w:themeTint="D9"/>
          <w:sz w:val="28"/>
          <w:szCs w:val="28"/>
        </w:rPr>
      </w:pPr>
    </w:p>
    <w:p w:rsidR="003A1DA1" w:rsidRPr="00242F9E" w:rsidRDefault="003A1DA1" w:rsidP="00D52329">
      <w:pPr>
        <w:tabs>
          <w:tab w:val="left" w:pos="2310"/>
          <w:tab w:val="center" w:pos="4677"/>
          <w:tab w:val="right" w:pos="9354"/>
        </w:tabs>
        <w:spacing w:before="240" w:after="0" w:line="240" w:lineRule="auto"/>
        <w:jc w:val="center"/>
        <w:rPr>
          <w:rFonts w:ascii="Times New Roman" w:hAnsi="Times New Roman"/>
          <w:color w:val="262626" w:themeColor="text1" w:themeTint="D9"/>
          <w:sz w:val="28"/>
          <w:szCs w:val="28"/>
        </w:rPr>
      </w:pPr>
    </w:p>
    <w:p w:rsidR="003A1DA1" w:rsidRPr="00242F9E" w:rsidRDefault="003A1DA1" w:rsidP="00D52329">
      <w:pPr>
        <w:tabs>
          <w:tab w:val="left" w:pos="2310"/>
          <w:tab w:val="center" w:pos="4677"/>
          <w:tab w:val="right" w:pos="9354"/>
        </w:tabs>
        <w:spacing w:before="240" w:after="0" w:line="240" w:lineRule="auto"/>
        <w:jc w:val="center"/>
        <w:rPr>
          <w:rFonts w:ascii="Times New Roman" w:hAnsi="Times New Roman"/>
          <w:color w:val="262626" w:themeColor="text1" w:themeTint="D9"/>
          <w:sz w:val="28"/>
          <w:szCs w:val="28"/>
        </w:rPr>
      </w:pPr>
    </w:p>
    <w:p w:rsidR="003A1DA1" w:rsidRPr="00242F9E" w:rsidRDefault="003A1DA1" w:rsidP="00D52329">
      <w:pPr>
        <w:tabs>
          <w:tab w:val="left" w:pos="2310"/>
          <w:tab w:val="center" w:pos="4677"/>
          <w:tab w:val="right" w:pos="9354"/>
        </w:tabs>
        <w:spacing w:before="240" w:after="0" w:line="240" w:lineRule="auto"/>
        <w:jc w:val="center"/>
        <w:rPr>
          <w:rFonts w:ascii="Times New Roman" w:hAnsi="Times New Roman"/>
          <w:color w:val="262626" w:themeColor="text1" w:themeTint="D9"/>
          <w:sz w:val="28"/>
          <w:szCs w:val="28"/>
        </w:rPr>
      </w:pPr>
    </w:p>
    <w:p w:rsidR="003A1DA1" w:rsidRPr="00242F9E" w:rsidRDefault="003A1DA1" w:rsidP="00D52329">
      <w:pPr>
        <w:tabs>
          <w:tab w:val="left" w:pos="2310"/>
          <w:tab w:val="center" w:pos="4677"/>
          <w:tab w:val="right" w:pos="9354"/>
        </w:tabs>
        <w:spacing w:before="240" w:after="0" w:line="240" w:lineRule="auto"/>
        <w:jc w:val="center"/>
        <w:rPr>
          <w:rFonts w:ascii="Times New Roman" w:hAnsi="Times New Roman"/>
          <w:color w:val="262626" w:themeColor="text1" w:themeTint="D9"/>
          <w:sz w:val="28"/>
          <w:szCs w:val="28"/>
        </w:rPr>
      </w:pPr>
    </w:p>
    <w:p w:rsidR="003A1DA1" w:rsidRPr="00242F9E" w:rsidRDefault="003A1DA1" w:rsidP="00D52329">
      <w:pPr>
        <w:tabs>
          <w:tab w:val="left" w:pos="2310"/>
          <w:tab w:val="center" w:pos="4677"/>
          <w:tab w:val="right" w:pos="9354"/>
        </w:tabs>
        <w:spacing w:before="240" w:after="0" w:line="240" w:lineRule="auto"/>
        <w:jc w:val="center"/>
        <w:rPr>
          <w:rFonts w:ascii="Times New Roman" w:hAnsi="Times New Roman"/>
          <w:color w:val="262626" w:themeColor="text1" w:themeTint="D9"/>
          <w:sz w:val="28"/>
          <w:szCs w:val="28"/>
        </w:rPr>
      </w:pPr>
    </w:p>
    <w:p w:rsidR="008409C5" w:rsidRPr="00242F9E" w:rsidRDefault="008409C5" w:rsidP="00D52329">
      <w:pPr>
        <w:tabs>
          <w:tab w:val="left" w:pos="2310"/>
          <w:tab w:val="center" w:pos="4677"/>
          <w:tab w:val="right" w:pos="9354"/>
        </w:tabs>
        <w:spacing w:before="240" w:after="0" w:line="240" w:lineRule="auto"/>
        <w:jc w:val="center"/>
        <w:rPr>
          <w:rFonts w:ascii="Times New Roman" w:hAnsi="Times New Roman"/>
          <w:color w:val="262626" w:themeColor="text1" w:themeTint="D9"/>
          <w:sz w:val="28"/>
          <w:szCs w:val="28"/>
        </w:rPr>
      </w:pPr>
    </w:p>
    <w:p w:rsidR="00242F9E" w:rsidRDefault="00242F9E" w:rsidP="008409C5">
      <w:pPr>
        <w:spacing w:after="0" w:line="240" w:lineRule="atLeast"/>
        <w:ind w:left="4253"/>
        <w:jc w:val="both"/>
        <w:rPr>
          <w:rFonts w:ascii="Times New Roman" w:hAnsi="Times New Roman"/>
          <w:color w:val="262626" w:themeColor="text1" w:themeTint="D9"/>
          <w:sz w:val="28"/>
          <w:szCs w:val="28"/>
        </w:rPr>
      </w:pPr>
    </w:p>
    <w:p w:rsidR="003A1DA1" w:rsidRPr="00242F9E" w:rsidRDefault="003A1DA1" w:rsidP="008409C5">
      <w:pPr>
        <w:spacing w:after="0" w:line="240" w:lineRule="atLeast"/>
        <w:ind w:left="4253"/>
        <w:jc w:val="both"/>
        <w:rPr>
          <w:rFonts w:ascii="Times New Roman" w:hAnsi="Times New Roman"/>
          <w:color w:val="262626" w:themeColor="text1" w:themeTint="D9"/>
          <w:sz w:val="28"/>
          <w:szCs w:val="28"/>
        </w:rPr>
      </w:pPr>
      <w:r w:rsidRPr="00242F9E">
        <w:rPr>
          <w:rFonts w:ascii="Times New Roman" w:hAnsi="Times New Roman"/>
          <w:color w:val="262626" w:themeColor="text1" w:themeTint="D9"/>
          <w:sz w:val="28"/>
          <w:szCs w:val="28"/>
        </w:rPr>
        <w:lastRenderedPageBreak/>
        <w:t>Приложение № 3</w:t>
      </w:r>
    </w:p>
    <w:p w:rsidR="008409C5" w:rsidRPr="00242F9E" w:rsidRDefault="008409C5" w:rsidP="008409C5">
      <w:pPr>
        <w:spacing w:after="0" w:line="240" w:lineRule="atLeast"/>
        <w:ind w:left="4253"/>
        <w:jc w:val="both"/>
        <w:rPr>
          <w:rFonts w:ascii="Times New Roman" w:hAnsi="Times New Roman"/>
          <w:color w:val="262626" w:themeColor="text1" w:themeTint="D9"/>
          <w:sz w:val="28"/>
          <w:szCs w:val="28"/>
        </w:rPr>
      </w:pPr>
      <w:r w:rsidRPr="00242F9E">
        <w:rPr>
          <w:rFonts w:ascii="Times New Roman" w:hAnsi="Times New Roman"/>
          <w:color w:val="262626" w:themeColor="text1" w:themeTint="D9"/>
          <w:sz w:val="28"/>
          <w:szCs w:val="28"/>
        </w:rPr>
        <w:t xml:space="preserve">к Программе возмещения затрат по отдельным объектам </w:t>
      </w:r>
      <w:proofErr w:type="spellStart"/>
      <w:r w:rsidRPr="00242F9E">
        <w:rPr>
          <w:rFonts w:ascii="Times New Roman" w:hAnsi="Times New Roman"/>
          <w:color w:val="262626" w:themeColor="text1" w:themeTint="D9"/>
          <w:sz w:val="28"/>
          <w:szCs w:val="28"/>
        </w:rPr>
        <w:t>гидрозащиты</w:t>
      </w:r>
      <w:proofErr w:type="spellEnd"/>
      <w:r w:rsidRPr="00242F9E">
        <w:rPr>
          <w:rFonts w:ascii="Times New Roman" w:hAnsi="Times New Roman"/>
          <w:color w:val="262626" w:themeColor="text1" w:themeTint="D9"/>
          <w:sz w:val="28"/>
          <w:szCs w:val="28"/>
        </w:rPr>
        <w:t xml:space="preserve"> Государственного унитарного предприятия Луганской Народной Республики «</w:t>
      </w:r>
      <w:proofErr w:type="spellStart"/>
      <w:r w:rsidRPr="00242F9E">
        <w:rPr>
          <w:rFonts w:ascii="Times New Roman" w:hAnsi="Times New Roman"/>
          <w:color w:val="262626" w:themeColor="text1" w:themeTint="D9"/>
          <w:sz w:val="28"/>
          <w:szCs w:val="28"/>
        </w:rPr>
        <w:t>Углереструктуризация</w:t>
      </w:r>
      <w:proofErr w:type="spellEnd"/>
      <w:r w:rsidRPr="00242F9E">
        <w:rPr>
          <w:rFonts w:ascii="Times New Roman" w:hAnsi="Times New Roman"/>
          <w:color w:val="262626" w:themeColor="text1" w:themeTint="D9"/>
          <w:sz w:val="28"/>
          <w:szCs w:val="28"/>
        </w:rPr>
        <w:t xml:space="preserve">», обеспечившим </w:t>
      </w:r>
      <w:proofErr w:type="spellStart"/>
      <w:r w:rsidRPr="00242F9E">
        <w:rPr>
          <w:rFonts w:ascii="Times New Roman" w:hAnsi="Times New Roman"/>
          <w:color w:val="262626" w:themeColor="text1" w:themeTint="D9"/>
          <w:sz w:val="28"/>
          <w:szCs w:val="28"/>
        </w:rPr>
        <w:t>гидроэкологическую</w:t>
      </w:r>
      <w:proofErr w:type="spellEnd"/>
      <w:r w:rsidRPr="00242F9E">
        <w:rPr>
          <w:rFonts w:ascii="Times New Roman" w:hAnsi="Times New Roman"/>
          <w:color w:val="262626" w:themeColor="text1" w:themeTint="D9"/>
          <w:sz w:val="28"/>
          <w:szCs w:val="28"/>
        </w:rPr>
        <w:t xml:space="preserve"> безопасность действующих горных предприятий Луганской Народной Республики во </w:t>
      </w:r>
      <w:r w:rsidRPr="00242F9E">
        <w:rPr>
          <w:rFonts w:ascii="Times New Roman" w:hAnsi="Times New Roman"/>
          <w:color w:val="262626" w:themeColor="text1" w:themeTint="D9"/>
          <w:sz w:val="28"/>
          <w:szCs w:val="28"/>
          <w:lang w:val="en-US"/>
        </w:rPr>
        <w:t>II</w:t>
      </w:r>
      <w:r w:rsidRPr="00242F9E">
        <w:rPr>
          <w:rFonts w:ascii="Times New Roman" w:hAnsi="Times New Roman"/>
          <w:color w:val="262626" w:themeColor="text1" w:themeTint="D9"/>
          <w:sz w:val="28"/>
          <w:szCs w:val="28"/>
        </w:rPr>
        <w:t>,</w:t>
      </w:r>
      <w:r w:rsidR="00242F9E" w:rsidRPr="00242F9E">
        <w:rPr>
          <w:rFonts w:ascii="Times New Roman" w:hAnsi="Times New Roman"/>
          <w:color w:val="262626" w:themeColor="text1" w:themeTint="D9"/>
          <w:sz w:val="28"/>
          <w:szCs w:val="28"/>
        </w:rPr>
        <w:t xml:space="preserve"> в</w:t>
      </w:r>
      <w:r w:rsidRPr="00242F9E">
        <w:rPr>
          <w:rFonts w:ascii="Times New Roman" w:hAnsi="Times New Roman"/>
          <w:color w:val="262626" w:themeColor="text1" w:themeTint="D9"/>
          <w:sz w:val="28"/>
          <w:szCs w:val="28"/>
        </w:rPr>
        <w:t xml:space="preserve"> III (частично) квартал</w:t>
      </w:r>
      <w:r w:rsidR="00242F9E" w:rsidRPr="00242F9E">
        <w:rPr>
          <w:rFonts w:ascii="Times New Roman" w:hAnsi="Times New Roman"/>
          <w:color w:val="262626" w:themeColor="text1" w:themeTint="D9"/>
          <w:sz w:val="28"/>
          <w:szCs w:val="28"/>
        </w:rPr>
        <w:t>ах</w:t>
      </w:r>
      <w:r w:rsidRPr="00242F9E">
        <w:rPr>
          <w:rFonts w:ascii="Times New Roman" w:hAnsi="Times New Roman"/>
          <w:color w:val="262626" w:themeColor="text1" w:themeTint="D9"/>
          <w:sz w:val="28"/>
          <w:szCs w:val="28"/>
        </w:rPr>
        <w:t xml:space="preserve"> 2016 года</w:t>
      </w:r>
    </w:p>
    <w:p w:rsidR="008409C5" w:rsidRPr="00242F9E" w:rsidRDefault="008409C5" w:rsidP="008409C5">
      <w:pPr>
        <w:spacing w:after="0" w:line="240" w:lineRule="atLeast"/>
        <w:ind w:left="4253"/>
        <w:jc w:val="both"/>
        <w:rPr>
          <w:rFonts w:ascii="Times New Roman" w:hAnsi="Times New Roman"/>
          <w:color w:val="262626" w:themeColor="text1" w:themeTint="D9"/>
          <w:sz w:val="28"/>
          <w:szCs w:val="28"/>
        </w:rPr>
      </w:pPr>
    </w:p>
    <w:p w:rsidR="00C2745B" w:rsidRPr="00242F9E" w:rsidRDefault="00C2745B" w:rsidP="00242F9E">
      <w:pPr>
        <w:spacing w:after="0" w:line="240" w:lineRule="atLeast"/>
        <w:jc w:val="center"/>
        <w:rPr>
          <w:rFonts w:ascii="Times New Roman" w:hAnsi="Times New Roman"/>
          <w:b/>
          <w:color w:val="262626" w:themeColor="text1" w:themeTint="D9"/>
          <w:sz w:val="28"/>
          <w:szCs w:val="28"/>
        </w:rPr>
      </w:pPr>
      <w:r w:rsidRPr="00242F9E">
        <w:rPr>
          <w:rFonts w:ascii="Times New Roman" w:hAnsi="Times New Roman"/>
          <w:b/>
          <w:color w:val="262626" w:themeColor="text1" w:themeTint="D9"/>
          <w:sz w:val="28"/>
          <w:szCs w:val="28"/>
        </w:rPr>
        <w:t>СВОДНЫЕ ЭКСПЛУАТАЦИОННЫЕ ЗАТРАТЫ</w:t>
      </w:r>
    </w:p>
    <w:p w:rsidR="00D52329" w:rsidRPr="00242F9E" w:rsidRDefault="00C2745B" w:rsidP="00242F9E">
      <w:pPr>
        <w:spacing w:after="0" w:line="240" w:lineRule="auto"/>
        <w:jc w:val="center"/>
        <w:rPr>
          <w:rFonts w:ascii="Times New Roman" w:hAnsi="Times New Roman"/>
          <w:b/>
          <w:color w:val="262626" w:themeColor="text1" w:themeTint="D9"/>
          <w:sz w:val="28"/>
          <w:szCs w:val="28"/>
        </w:rPr>
      </w:pPr>
      <w:r w:rsidRPr="00242F9E">
        <w:rPr>
          <w:rFonts w:ascii="Times New Roman" w:hAnsi="Times New Roman"/>
          <w:b/>
          <w:color w:val="262626" w:themeColor="text1" w:themeTint="D9"/>
          <w:sz w:val="28"/>
          <w:szCs w:val="28"/>
        </w:rPr>
        <w:t>по выполнению объемов работ и услуг согласно задачам и мероприятиям Программы возмещения затрат по отдельным объектам гидрозащиты Государственного унитарного предприятия Луганской Народной Республики «Угл</w:t>
      </w:r>
      <w:r w:rsidR="004D066F" w:rsidRPr="00242F9E">
        <w:rPr>
          <w:rFonts w:ascii="Times New Roman" w:hAnsi="Times New Roman"/>
          <w:b/>
          <w:color w:val="262626" w:themeColor="text1" w:themeTint="D9"/>
          <w:sz w:val="28"/>
          <w:szCs w:val="28"/>
        </w:rPr>
        <w:t>ереструктуризация», обеспечившим</w:t>
      </w:r>
      <w:r w:rsidRPr="00242F9E">
        <w:rPr>
          <w:rFonts w:ascii="Times New Roman" w:hAnsi="Times New Roman"/>
          <w:b/>
          <w:color w:val="262626" w:themeColor="text1" w:themeTint="D9"/>
          <w:sz w:val="28"/>
          <w:szCs w:val="28"/>
        </w:rPr>
        <w:t xml:space="preserve"> гидроэкологическую безопасность действующих горных предприятий</w:t>
      </w:r>
    </w:p>
    <w:p w:rsidR="00242F9E" w:rsidRDefault="00242F9E" w:rsidP="00242F9E">
      <w:pPr>
        <w:spacing w:after="0" w:line="240" w:lineRule="auto"/>
        <w:jc w:val="center"/>
        <w:rPr>
          <w:rFonts w:ascii="Times New Roman" w:hAnsi="Times New Roman"/>
          <w:b/>
          <w:color w:val="262626" w:themeColor="text1" w:themeTint="D9"/>
          <w:sz w:val="28"/>
          <w:szCs w:val="28"/>
        </w:rPr>
      </w:pPr>
      <w:r>
        <w:rPr>
          <w:rFonts w:ascii="Times New Roman" w:hAnsi="Times New Roman"/>
          <w:b/>
          <w:color w:val="262626" w:themeColor="text1" w:themeTint="D9"/>
          <w:sz w:val="28"/>
          <w:szCs w:val="28"/>
        </w:rPr>
        <w:t xml:space="preserve"> Луганской Народной Республики</w:t>
      </w:r>
    </w:p>
    <w:p w:rsidR="00C2745B" w:rsidRPr="00242F9E" w:rsidRDefault="00C2745B" w:rsidP="00242F9E">
      <w:pPr>
        <w:spacing w:after="0" w:line="240" w:lineRule="auto"/>
        <w:jc w:val="center"/>
        <w:rPr>
          <w:rFonts w:ascii="Times New Roman" w:hAnsi="Times New Roman"/>
          <w:b/>
          <w:color w:val="262626" w:themeColor="text1" w:themeTint="D9"/>
          <w:sz w:val="28"/>
          <w:szCs w:val="28"/>
        </w:rPr>
      </w:pPr>
      <w:r w:rsidRPr="00242F9E">
        <w:rPr>
          <w:rFonts w:ascii="Times New Roman" w:hAnsi="Times New Roman"/>
          <w:b/>
          <w:color w:val="262626" w:themeColor="text1" w:themeTint="D9"/>
          <w:sz w:val="28"/>
          <w:szCs w:val="28"/>
        </w:rPr>
        <w:t xml:space="preserve">во </w:t>
      </w:r>
      <w:r w:rsidRPr="00242F9E">
        <w:rPr>
          <w:rFonts w:ascii="Times New Roman" w:hAnsi="Times New Roman"/>
          <w:b/>
          <w:color w:val="262626" w:themeColor="text1" w:themeTint="D9"/>
          <w:sz w:val="28"/>
          <w:szCs w:val="28"/>
          <w:lang w:val="en-US"/>
        </w:rPr>
        <w:t>II</w:t>
      </w:r>
      <w:r w:rsidRPr="00242F9E">
        <w:rPr>
          <w:rFonts w:ascii="Times New Roman" w:hAnsi="Times New Roman"/>
          <w:b/>
          <w:color w:val="262626" w:themeColor="text1" w:themeTint="D9"/>
          <w:sz w:val="28"/>
          <w:szCs w:val="28"/>
        </w:rPr>
        <w:t>,</w:t>
      </w:r>
      <w:r w:rsidR="00242F9E">
        <w:rPr>
          <w:rFonts w:ascii="Times New Roman" w:hAnsi="Times New Roman"/>
          <w:b/>
          <w:color w:val="262626" w:themeColor="text1" w:themeTint="D9"/>
          <w:sz w:val="28"/>
          <w:szCs w:val="28"/>
        </w:rPr>
        <w:t xml:space="preserve"> в</w:t>
      </w:r>
      <w:r w:rsidRPr="00242F9E">
        <w:rPr>
          <w:rFonts w:ascii="Times New Roman" w:hAnsi="Times New Roman"/>
          <w:b/>
          <w:color w:val="262626" w:themeColor="text1" w:themeTint="D9"/>
          <w:sz w:val="28"/>
          <w:szCs w:val="28"/>
        </w:rPr>
        <w:t xml:space="preserve"> </w:t>
      </w:r>
      <w:r w:rsidRPr="00242F9E">
        <w:rPr>
          <w:rFonts w:ascii="Times New Roman" w:hAnsi="Times New Roman"/>
          <w:b/>
          <w:color w:val="262626" w:themeColor="text1" w:themeTint="D9"/>
          <w:sz w:val="28"/>
          <w:szCs w:val="28"/>
          <w:lang w:val="en-US"/>
        </w:rPr>
        <w:t>III</w:t>
      </w:r>
      <w:r w:rsidR="00242F9E">
        <w:rPr>
          <w:rFonts w:ascii="Times New Roman" w:hAnsi="Times New Roman"/>
          <w:b/>
          <w:color w:val="262626" w:themeColor="text1" w:themeTint="D9"/>
          <w:sz w:val="28"/>
          <w:szCs w:val="28"/>
        </w:rPr>
        <w:t xml:space="preserve"> </w:t>
      </w:r>
      <w:r w:rsidR="00242F9E" w:rsidRPr="00242F9E">
        <w:rPr>
          <w:rFonts w:ascii="Times New Roman" w:hAnsi="Times New Roman"/>
          <w:b/>
          <w:color w:val="262626" w:themeColor="text1" w:themeTint="D9"/>
          <w:sz w:val="28"/>
          <w:szCs w:val="28"/>
        </w:rPr>
        <w:t>(частично)</w:t>
      </w:r>
      <w:r w:rsidRPr="00242F9E">
        <w:rPr>
          <w:rFonts w:ascii="Times New Roman" w:hAnsi="Times New Roman"/>
          <w:b/>
          <w:color w:val="262626" w:themeColor="text1" w:themeTint="D9"/>
          <w:sz w:val="28"/>
          <w:szCs w:val="28"/>
        </w:rPr>
        <w:t xml:space="preserve"> квартал</w:t>
      </w:r>
      <w:r w:rsidR="00242F9E">
        <w:rPr>
          <w:rFonts w:ascii="Times New Roman" w:hAnsi="Times New Roman"/>
          <w:b/>
          <w:color w:val="262626" w:themeColor="text1" w:themeTint="D9"/>
          <w:sz w:val="28"/>
          <w:szCs w:val="28"/>
        </w:rPr>
        <w:t>ах</w:t>
      </w:r>
      <w:r w:rsidRPr="00242F9E">
        <w:rPr>
          <w:rFonts w:ascii="Times New Roman" w:hAnsi="Times New Roman"/>
          <w:b/>
          <w:color w:val="262626" w:themeColor="text1" w:themeTint="D9"/>
          <w:sz w:val="28"/>
          <w:szCs w:val="28"/>
        </w:rPr>
        <w:t xml:space="preserve"> 2016 года</w:t>
      </w:r>
    </w:p>
    <w:p w:rsidR="00C2745B" w:rsidRPr="00242F9E" w:rsidRDefault="00C2745B">
      <w:pPr>
        <w:tabs>
          <w:tab w:val="left" w:pos="2310"/>
          <w:tab w:val="center" w:pos="4677"/>
          <w:tab w:val="right" w:pos="9354"/>
        </w:tabs>
        <w:spacing w:after="0" w:line="240" w:lineRule="auto"/>
        <w:jc w:val="center"/>
        <w:rPr>
          <w:rFonts w:ascii="Times New Roman" w:hAnsi="Times New Roman"/>
          <w:color w:val="262626" w:themeColor="text1" w:themeTint="D9"/>
          <w:sz w:val="28"/>
          <w:szCs w:val="28"/>
        </w:rPr>
      </w:pPr>
    </w:p>
    <w:tbl>
      <w:tblPr>
        <w:tblW w:w="9923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68"/>
        <w:gridCol w:w="2835"/>
        <w:gridCol w:w="1559"/>
        <w:gridCol w:w="1559"/>
        <w:gridCol w:w="567"/>
        <w:gridCol w:w="1134"/>
        <w:gridCol w:w="426"/>
        <w:gridCol w:w="1275"/>
      </w:tblGrid>
      <w:tr w:rsidR="00242F9E" w:rsidRPr="00242F9E" w:rsidTr="003A1DA1">
        <w:trPr>
          <w:trHeight w:val="300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745B" w:rsidRPr="00242F9E" w:rsidRDefault="00C2745B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color w:val="262626" w:themeColor="text1" w:themeTint="D9"/>
              </w:rPr>
            </w:pPr>
            <w:r w:rsidRPr="00242F9E">
              <w:rPr>
                <w:rFonts w:ascii="Times New Roman" w:hAnsi="Times New Roman"/>
                <w:b/>
                <w:color w:val="262626" w:themeColor="text1" w:themeTint="D9"/>
              </w:rPr>
              <w:t xml:space="preserve">№ </w:t>
            </w:r>
            <w:proofErr w:type="gramStart"/>
            <w:r w:rsidRPr="00242F9E">
              <w:rPr>
                <w:rFonts w:ascii="Times New Roman" w:hAnsi="Times New Roman"/>
                <w:b/>
                <w:color w:val="262626" w:themeColor="text1" w:themeTint="D9"/>
              </w:rPr>
              <w:t>п</w:t>
            </w:r>
            <w:proofErr w:type="gramEnd"/>
            <w:r w:rsidRPr="00242F9E">
              <w:rPr>
                <w:rFonts w:ascii="Times New Roman" w:hAnsi="Times New Roman"/>
                <w:b/>
                <w:color w:val="262626" w:themeColor="text1" w:themeTint="D9"/>
              </w:rPr>
              <w:t>/п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2329" w:rsidRPr="00242F9E" w:rsidRDefault="00C2745B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color w:val="262626" w:themeColor="text1" w:themeTint="D9"/>
              </w:rPr>
            </w:pPr>
            <w:r w:rsidRPr="00242F9E">
              <w:rPr>
                <w:rFonts w:ascii="Times New Roman" w:hAnsi="Times New Roman"/>
                <w:b/>
                <w:color w:val="262626" w:themeColor="text1" w:themeTint="D9"/>
              </w:rPr>
              <w:t xml:space="preserve">Наименование </w:t>
            </w:r>
          </w:p>
          <w:p w:rsidR="00C2745B" w:rsidRPr="00242F9E" w:rsidRDefault="00C2745B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color w:val="262626" w:themeColor="text1" w:themeTint="D9"/>
              </w:rPr>
            </w:pPr>
            <w:r w:rsidRPr="00242F9E">
              <w:rPr>
                <w:rFonts w:ascii="Times New Roman" w:hAnsi="Times New Roman"/>
                <w:b/>
                <w:color w:val="262626" w:themeColor="text1" w:themeTint="D9"/>
              </w:rPr>
              <w:t>шахт</w:t>
            </w:r>
          </w:p>
        </w:tc>
        <w:tc>
          <w:tcPr>
            <w:tcW w:w="65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745B" w:rsidRPr="00242F9E" w:rsidRDefault="00C2745B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62626" w:themeColor="text1" w:themeTint="D9"/>
              </w:rPr>
            </w:pPr>
            <w:r w:rsidRPr="00242F9E">
              <w:rPr>
                <w:rFonts w:ascii="Times New Roman" w:hAnsi="Times New Roman"/>
                <w:b/>
                <w:bCs/>
                <w:color w:val="262626" w:themeColor="text1" w:themeTint="D9"/>
              </w:rPr>
              <w:t>Возмещение затрат (рос</w:t>
            </w:r>
            <w:proofErr w:type="gramStart"/>
            <w:r w:rsidRPr="00242F9E">
              <w:rPr>
                <w:rFonts w:ascii="Times New Roman" w:hAnsi="Times New Roman"/>
                <w:b/>
                <w:bCs/>
                <w:color w:val="262626" w:themeColor="text1" w:themeTint="D9"/>
              </w:rPr>
              <w:t>.</w:t>
            </w:r>
            <w:proofErr w:type="gramEnd"/>
            <w:r w:rsidRPr="00242F9E">
              <w:rPr>
                <w:rFonts w:ascii="Times New Roman" w:hAnsi="Times New Roman"/>
                <w:b/>
                <w:bCs/>
                <w:color w:val="262626" w:themeColor="text1" w:themeTint="D9"/>
              </w:rPr>
              <w:t xml:space="preserve"> </w:t>
            </w:r>
            <w:proofErr w:type="gramStart"/>
            <w:r w:rsidRPr="00242F9E">
              <w:rPr>
                <w:rFonts w:ascii="Times New Roman" w:hAnsi="Times New Roman"/>
                <w:b/>
                <w:bCs/>
                <w:color w:val="262626" w:themeColor="text1" w:themeTint="D9"/>
              </w:rPr>
              <w:t>р</w:t>
            </w:r>
            <w:proofErr w:type="gramEnd"/>
            <w:r w:rsidRPr="00242F9E">
              <w:rPr>
                <w:rFonts w:ascii="Times New Roman" w:hAnsi="Times New Roman"/>
                <w:b/>
                <w:bCs/>
                <w:color w:val="262626" w:themeColor="text1" w:themeTint="D9"/>
              </w:rPr>
              <w:t>уб.)</w:t>
            </w:r>
          </w:p>
        </w:tc>
      </w:tr>
      <w:tr w:rsidR="00242F9E" w:rsidRPr="00242F9E" w:rsidTr="003A1DA1">
        <w:trPr>
          <w:trHeight w:val="30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745B" w:rsidRPr="00242F9E" w:rsidRDefault="00C2745B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/>
                <w:color w:val="262626" w:themeColor="text1" w:themeTint="D9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745B" w:rsidRPr="00242F9E" w:rsidRDefault="00C2745B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/>
                <w:color w:val="262626" w:themeColor="text1" w:themeTint="D9"/>
              </w:rPr>
            </w:pPr>
          </w:p>
        </w:tc>
        <w:tc>
          <w:tcPr>
            <w:tcW w:w="65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745B" w:rsidRPr="00242F9E" w:rsidRDefault="00C2745B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62626" w:themeColor="text1" w:themeTint="D9"/>
              </w:rPr>
            </w:pPr>
            <w:r w:rsidRPr="00242F9E">
              <w:rPr>
                <w:rFonts w:ascii="Times New Roman" w:hAnsi="Times New Roman"/>
                <w:b/>
                <w:bCs/>
                <w:color w:val="262626" w:themeColor="text1" w:themeTint="D9"/>
              </w:rPr>
              <w:t>Содержание шахт в период ликвидации и эксплуатация ВОК</w:t>
            </w:r>
          </w:p>
        </w:tc>
      </w:tr>
      <w:tr w:rsidR="00242F9E" w:rsidRPr="00242F9E" w:rsidTr="003A1DA1">
        <w:trPr>
          <w:trHeight w:val="30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745B" w:rsidRPr="00242F9E" w:rsidRDefault="00C2745B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/>
                <w:color w:val="262626" w:themeColor="text1" w:themeTint="D9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745B" w:rsidRPr="00242F9E" w:rsidRDefault="00C2745B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/>
                <w:color w:val="262626" w:themeColor="text1" w:themeTint="D9"/>
              </w:rPr>
            </w:pPr>
          </w:p>
        </w:tc>
        <w:tc>
          <w:tcPr>
            <w:tcW w:w="155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C2745B" w:rsidRPr="00242F9E" w:rsidRDefault="00C2745B" w:rsidP="00A93AAA">
            <w:pPr>
              <w:suppressAutoHyphens w:val="0"/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color w:val="262626" w:themeColor="text1" w:themeTint="D9"/>
              </w:rPr>
            </w:pPr>
            <w:r w:rsidRPr="00242F9E">
              <w:rPr>
                <w:rFonts w:ascii="Times New Roman" w:hAnsi="Times New Roman"/>
                <w:b/>
                <w:color w:val="262626" w:themeColor="text1" w:themeTint="D9"/>
              </w:rPr>
              <w:t>Итого</w:t>
            </w:r>
          </w:p>
        </w:tc>
        <w:tc>
          <w:tcPr>
            <w:tcW w:w="49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745B" w:rsidRPr="00242F9E" w:rsidRDefault="00C2745B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62626" w:themeColor="text1" w:themeTint="D9"/>
              </w:rPr>
            </w:pPr>
            <w:r w:rsidRPr="00242F9E">
              <w:rPr>
                <w:rFonts w:ascii="Times New Roman" w:hAnsi="Times New Roman"/>
                <w:b/>
                <w:bCs/>
                <w:color w:val="262626" w:themeColor="text1" w:themeTint="D9"/>
              </w:rPr>
              <w:t>в том числе:</w:t>
            </w:r>
          </w:p>
        </w:tc>
      </w:tr>
      <w:tr w:rsidR="00242F9E" w:rsidRPr="00242F9E" w:rsidTr="003A1DA1">
        <w:trPr>
          <w:cantSplit/>
          <w:trHeight w:val="2252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745B" w:rsidRPr="00242F9E" w:rsidRDefault="00C2745B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/>
                <w:color w:val="262626" w:themeColor="text1" w:themeTint="D9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745B" w:rsidRPr="00242F9E" w:rsidRDefault="00C2745B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/>
                <w:color w:val="262626" w:themeColor="text1" w:themeTint="D9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745B" w:rsidRPr="00242F9E" w:rsidRDefault="00C2745B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/>
                <w:b/>
                <w:color w:val="262626" w:themeColor="text1" w:themeTint="D9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C2745B" w:rsidRPr="00242F9E" w:rsidRDefault="00C2745B" w:rsidP="00A93AAA">
            <w:pPr>
              <w:suppressAutoHyphens w:val="0"/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color w:val="262626" w:themeColor="text1" w:themeTint="D9"/>
              </w:rPr>
            </w:pPr>
            <w:r w:rsidRPr="00242F9E">
              <w:rPr>
                <w:rFonts w:ascii="Times New Roman" w:hAnsi="Times New Roman"/>
                <w:b/>
                <w:color w:val="262626" w:themeColor="text1" w:themeTint="D9"/>
              </w:rPr>
              <w:t>Оплата труда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C2745B" w:rsidRPr="00242F9E" w:rsidRDefault="00C2745B" w:rsidP="00A93AAA">
            <w:pPr>
              <w:suppressAutoHyphens w:val="0"/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color w:val="262626" w:themeColor="text1" w:themeTint="D9"/>
              </w:rPr>
            </w:pPr>
            <w:r w:rsidRPr="00242F9E">
              <w:rPr>
                <w:rFonts w:ascii="Times New Roman" w:hAnsi="Times New Roman"/>
                <w:b/>
                <w:color w:val="262626" w:themeColor="text1" w:themeTint="D9"/>
              </w:rPr>
              <w:t>Оплата электроэнергии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C2745B" w:rsidRPr="00242F9E" w:rsidRDefault="00C2745B" w:rsidP="00A93AAA">
            <w:pPr>
              <w:suppressAutoHyphens w:val="0"/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color w:val="262626" w:themeColor="text1" w:themeTint="D9"/>
              </w:rPr>
            </w:pPr>
            <w:r w:rsidRPr="00242F9E">
              <w:rPr>
                <w:rFonts w:ascii="Times New Roman" w:hAnsi="Times New Roman"/>
                <w:b/>
                <w:color w:val="262626" w:themeColor="text1" w:themeTint="D9"/>
              </w:rPr>
              <w:t>Обеспечение жизнедеятельности</w:t>
            </w: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C2745B" w:rsidRPr="00242F9E" w:rsidRDefault="00C2745B" w:rsidP="00A93AAA">
            <w:pPr>
              <w:suppressAutoHyphens w:val="0"/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color w:val="262626" w:themeColor="text1" w:themeTint="D9"/>
              </w:rPr>
            </w:pPr>
            <w:r w:rsidRPr="00242F9E">
              <w:rPr>
                <w:rFonts w:ascii="Times New Roman" w:hAnsi="Times New Roman"/>
                <w:b/>
                <w:color w:val="262626" w:themeColor="text1" w:themeTint="D9"/>
              </w:rPr>
              <w:t>Предметы, материалы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A93AAA" w:rsidRPr="00242F9E" w:rsidRDefault="00C2745B" w:rsidP="00A93AAA">
            <w:pPr>
              <w:suppressAutoHyphens w:val="0"/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color w:val="262626" w:themeColor="text1" w:themeTint="D9"/>
              </w:rPr>
            </w:pPr>
            <w:r w:rsidRPr="00242F9E">
              <w:rPr>
                <w:rFonts w:ascii="Times New Roman" w:hAnsi="Times New Roman"/>
                <w:b/>
                <w:color w:val="262626" w:themeColor="text1" w:themeTint="D9"/>
              </w:rPr>
              <w:t xml:space="preserve">Оплата </w:t>
            </w:r>
          </w:p>
          <w:p w:rsidR="00C2745B" w:rsidRPr="00242F9E" w:rsidRDefault="00C2745B" w:rsidP="00A93AAA">
            <w:pPr>
              <w:suppressAutoHyphens w:val="0"/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color w:val="262626" w:themeColor="text1" w:themeTint="D9"/>
              </w:rPr>
            </w:pPr>
            <w:r w:rsidRPr="00242F9E">
              <w:rPr>
                <w:rFonts w:ascii="Times New Roman" w:hAnsi="Times New Roman"/>
                <w:b/>
                <w:color w:val="262626" w:themeColor="text1" w:themeTint="D9"/>
              </w:rPr>
              <w:t>услуг</w:t>
            </w:r>
          </w:p>
        </w:tc>
      </w:tr>
      <w:tr w:rsidR="00242F9E" w:rsidRPr="00242F9E" w:rsidTr="003A1DA1">
        <w:trPr>
          <w:trHeight w:val="572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2745B" w:rsidRPr="00242F9E" w:rsidRDefault="00C2745B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62626" w:themeColor="text1" w:themeTint="D9"/>
              </w:rPr>
            </w:pPr>
            <w:r w:rsidRPr="00242F9E">
              <w:rPr>
                <w:rFonts w:ascii="Times New Roman" w:hAnsi="Times New Roman"/>
                <w:b/>
                <w:bCs/>
                <w:color w:val="262626" w:themeColor="text1" w:themeTint="D9"/>
              </w:rPr>
              <w:t> 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2745B" w:rsidRPr="00242F9E" w:rsidRDefault="00C2745B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62626" w:themeColor="text1" w:themeTint="D9"/>
              </w:rPr>
            </w:pPr>
            <w:r w:rsidRPr="00242F9E">
              <w:rPr>
                <w:rFonts w:ascii="Times New Roman" w:hAnsi="Times New Roman"/>
                <w:b/>
                <w:bCs/>
                <w:color w:val="262626" w:themeColor="text1" w:themeTint="D9"/>
              </w:rPr>
              <w:t>ГУП ЛНР "Углереструктуризация"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745B" w:rsidRPr="00242F9E" w:rsidRDefault="00C2745B" w:rsidP="00D52329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262626" w:themeColor="text1" w:themeTint="D9"/>
              </w:rPr>
            </w:pPr>
            <w:r w:rsidRPr="00242F9E">
              <w:rPr>
                <w:rFonts w:ascii="Times New Roman" w:hAnsi="Times New Roman"/>
                <w:b/>
                <w:bCs/>
                <w:color w:val="262626" w:themeColor="text1" w:themeTint="D9"/>
              </w:rPr>
              <w:t>15 267 937,85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745B" w:rsidRPr="00242F9E" w:rsidRDefault="00C2745B" w:rsidP="00D52329">
            <w:pPr>
              <w:snapToGrid w:val="0"/>
              <w:spacing w:after="0"/>
              <w:rPr>
                <w:rFonts w:ascii="Times New Roman" w:hAnsi="Times New Roman"/>
                <w:b/>
                <w:bCs/>
                <w:color w:val="262626" w:themeColor="text1" w:themeTint="D9"/>
              </w:rPr>
            </w:pPr>
            <w:r w:rsidRPr="00242F9E">
              <w:rPr>
                <w:rFonts w:ascii="Times New Roman" w:hAnsi="Times New Roman"/>
                <w:b/>
                <w:bCs/>
                <w:color w:val="262626" w:themeColor="text1" w:themeTint="D9"/>
              </w:rPr>
              <w:t>15 147 646,77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745B" w:rsidRPr="00242F9E" w:rsidRDefault="00C2745B" w:rsidP="00D52329">
            <w:pPr>
              <w:snapToGrid w:val="0"/>
              <w:rPr>
                <w:rFonts w:ascii="Times New Roman" w:hAnsi="Times New Roman"/>
                <w:b/>
                <w:bCs/>
                <w:color w:val="262626" w:themeColor="text1" w:themeTint="D9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745B" w:rsidRPr="00242F9E" w:rsidRDefault="00C2745B" w:rsidP="00D52329">
            <w:pPr>
              <w:snapToGrid w:val="0"/>
              <w:spacing w:after="0"/>
              <w:rPr>
                <w:rFonts w:ascii="Times New Roman" w:hAnsi="Times New Roman"/>
                <w:b/>
                <w:bCs/>
                <w:color w:val="262626" w:themeColor="text1" w:themeTint="D9"/>
              </w:rPr>
            </w:pPr>
            <w:r w:rsidRPr="00242F9E">
              <w:rPr>
                <w:rFonts w:ascii="Times New Roman" w:hAnsi="Times New Roman"/>
                <w:b/>
                <w:bCs/>
                <w:color w:val="262626" w:themeColor="text1" w:themeTint="D9"/>
              </w:rPr>
              <w:t>17 601,13</w:t>
            </w: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745B" w:rsidRPr="00242F9E" w:rsidRDefault="00C2745B" w:rsidP="00D52329">
            <w:pPr>
              <w:snapToGrid w:val="0"/>
              <w:rPr>
                <w:rFonts w:ascii="Times New Roman" w:hAnsi="Times New Roman"/>
                <w:b/>
                <w:bCs/>
                <w:color w:val="262626" w:themeColor="text1" w:themeTint="D9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745B" w:rsidRPr="00242F9E" w:rsidRDefault="00C2745B" w:rsidP="00D52329">
            <w:pPr>
              <w:snapToGrid w:val="0"/>
              <w:spacing w:after="0"/>
              <w:rPr>
                <w:rFonts w:ascii="Times New Roman" w:hAnsi="Times New Roman"/>
                <w:b/>
                <w:bCs/>
                <w:color w:val="262626" w:themeColor="text1" w:themeTint="D9"/>
              </w:rPr>
            </w:pPr>
            <w:r w:rsidRPr="00242F9E">
              <w:rPr>
                <w:rFonts w:ascii="Times New Roman" w:hAnsi="Times New Roman"/>
                <w:b/>
                <w:bCs/>
                <w:color w:val="262626" w:themeColor="text1" w:themeTint="D9"/>
              </w:rPr>
              <w:t>102 689,95</w:t>
            </w:r>
          </w:p>
        </w:tc>
      </w:tr>
      <w:tr w:rsidR="00242F9E" w:rsidRPr="00242F9E" w:rsidTr="003A1DA1">
        <w:trPr>
          <w:trHeight w:val="572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2745B" w:rsidRPr="00242F9E" w:rsidRDefault="00C2745B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62626" w:themeColor="text1" w:themeTint="D9"/>
              </w:rPr>
            </w:pPr>
            <w:r w:rsidRPr="00242F9E">
              <w:rPr>
                <w:rFonts w:ascii="Times New Roman" w:hAnsi="Times New Roman"/>
                <w:b/>
                <w:bCs/>
                <w:color w:val="262626" w:themeColor="text1" w:themeTint="D9"/>
              </w:rPr>
              <w:t> 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2745B" w:rsidRPr="00242F9E" w:rsidRDefault="00C2745B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62626" w:themeColor="text1" w:themeTint="D9"/>
              </w:rPr>
            </w:pPr>
            <w:r w:rsidRPr="00242F9E">
              <w:rPr>
                <w:rFonts w:ascii="Times New Roman" w:hAnsi="Times New Roman"/>
                <w:b/>
                <w:bCs/>
                <w:color w:val="262626" w:themeColor="text1" w:themeTint="D9"/>
              </w:rPr>
              <w:t>Эксплуатация ВОК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745B" w:rsidRPr="00242F9E" w:rsidRDefault="00C2745B" w:rsidP="00D52329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/>
                <w:b/>
                <w:color w:val="262626" w:themeColor="text1" w:themeTint="D9"/>
              </w:rPr>
            </w:pPr>
            <w:r w:rsidRPr="00242F9E">
              <w:rPr>
                <w:rFonts w:ascii="Times New Roman" w:hAnsi="Times New Roman"/>
                <w:b/>
                <w:color w:val="262626" w:themeColor="text1" w:themeTint="D9"/>
              </w:rPr>
              <w:t>4 084 659,41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745B" w:rsidRPr="00242F9E" w:rsidRDefault="00C2745B" w:rsidP="00D52329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/>
                <w:b/>
                <w:color w:val="262626" w:themeColor="text1" w:themeTint="D9"/>
              </w:rPr>
            </w:pPr>
            <w:r w:rsidRPr="00242F9E">
              <w:rPr>
                <w:rFonts w:ascii="Times New Roman" w:hAnsi="Times New Roman"/>
                <w:b/>
                <w:color w:val="262626" w:themeColor="text1" w:themeTint="D9"/>
              </w:rPr>
              <w:t>4 031 118,06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745B" w:rsidRPr="00242F9E" w:rsidRDefault="00C2745B" w:rsidP="00D52329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/>
                <w:b/>
                <w:color w:val="262626" w:themeColor="text1" w:themeTint="D9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745B" w:rsidRPr="00242F9E" w:rsidRDefault="00C2745B" w:rsidP="00D52329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/>
                <w:b/>
                <w:color w:val="262626" w:themeColor="text1" w:themeTint="D9"/>
              </w:rPr>
            </w:pPr>
            <w:r w:rsidRPr="00242F9E">
              <w:rPr>
                <w:rFonts w:ascii="Times New Roman" w:hAnsi="Times New Roman"/>
                <w:b/>
                <w:color w:val="262626" w:themeColor="text1" w:themeTint="D9"/>
              </w:rPr>
              <w:t>5 867,89</w:t>
            </w: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745B" w:rsidRPr="00242F9E" w:rsidRDefault="00C2745B" w:rsidP="00D52329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/>
                <w:b/>
                <w:color w:val="262626" w:themeColor="text1" w:themeTint="D9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745B" w:rsidRPr="00242F9E" w:rsidRDefault="00C2745B" w:rsidP="00D52329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/>
                <w:b/>
                <w:color w:val="262626" w:themeColor="text1" w:themeTint="D9"/>
              </w:rPr>
            </w:pPr>
            <w:r w:rsidRPr="00242F9E">
              <w:rPr>
                <w:rFonts w:ascii="Times New Roman" w:hAnsi="Times New Roman"/>
                <w:b/>
                <w:color w:val="262626" w:themeColor="text1" w:themeTint="D9"/>
              </w:rPr>
              <w:t>47 673,46</w:t>
            </w:r>
          </w:p>
        </w:tc>
      </w:tr>
      <w:tr w:rsidR="00242F9E" w:rsidRPr="00242F9E" w:rsidTr="003A1DA1">
        <w:trPr>
          <w:trHeight w:val="572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2745B" w:rsidRPr="00242F9E" w:rsidRDefault="00C2745B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262626" w:themeColor="text1" w:themeTint="D9"/>
                <w:lang w:val="en-US"/>
              </w:rPr>
            </w:pPr>
            <w:r w:rsidRPr="00242F9E">
              <w:rPr>
                <w:rFonts w:ascii="Times New Roman" w:hAnsi="Times New Roman"/>
                <w:color w:val="262626" w:themeColor="text1" w:themeTint="D9"/>
                <w:lang w:val="en-US"/>
              </w:rPr>
              <w:t>1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2745B" w:rsidRPr="00242F9E" w:rsidRDefault="00C2745B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/>
                <w:color w:val="262626" w:themeColor="text1" w:themeTint="D9"/>
              </w:rPr>
            </w:pPr>
            <w:r w:rsidRPr="00242F9E">
              <w:rPr>
                <w:rFonts w:ascii="Times New Roman" w:hAnsi="Times New Roman"/>
                <w:color w:val="262626" w:themeColor="text1" w:themeTint="D9"/>
              </w:rPr>
              <w:t>им. Ф.П.Лютикова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745B" w:rsidRPr="00242F9E" w:rsidRDefault="00C2745B" w:rsidP="00D52329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/>
                <w:b/>
                <w:color w:val="262626" w:themeColor="text1" w:themeTint="D9"/>
              </w:rPr>
            </w:pPr>
            <w:r w:rsidRPr="00242F9E">
              <w:rPr>
                <w:rFonts w:ascii="Times New Roman" w:hAnsi="Times New Roman"/>
                <w:b/>
                <w:color w:val="262626" w:themeColor="text1" w:themeTint="D9"/>
              </w:rPr>
              <w:t>538 071,12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745B" w:rsidRPr="00242F9E" w:rsidRDefault="00C2745B" w:rsidP="00D52329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/>
                <w:color w:val="262626" w:themeColor="text1" w:themeTint="D9"/>
              </w:rPr>
            </w:pPr>
            <w:r w:rsidRPr="00242F9E">
              <w:rPr>
                <w:rFonts w:ascii="Times New Roman" w:hAnsi="Times New Roman"/>
                <w:color w:val="262626" w:themeColor="text1" w:themeTint="D9"/>
              </w:rPr>
              <w:t>536 203,67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745B" w:rsidRPr="00242F9E" w:rsidRDefault="00C2745B" w:rsidP="00D52329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/>
                <w:color w:val="262626" w:themeColor="text1" w:themeTint="D9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745B" w:rsidRPr="00242F9E" w:rsidRDefault="00C2745B" w:rsidP="00D52329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/>
                <w:color w:val="262626" w:themeColor="text1" w:themeTint="D9"/>
              </w:rPr>
            </w:pP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745B" w:rsidRPr="00242F9E" w:rsidRDefault="00C2745B" w:rsidP="00D52329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/>
                <w:color w:val="262626" w:themeColor="text1" w:themeTint="D9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745B" w:rsidRPr="00242F9E" w:rsidRDefault="00C2745B" w:rsidP="00D52329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/>
                <w:color w:val="262626" w:themeColor="text1" w:themeTint="D9"/>
              </w:rPr>
            </w:pPr>
            <w:r w:rsidRPr="00242F9E">
              <w:rPr>
                <w:rFonts w:ascii="Times New Roman" w:hAnsi="Times New Roman"/>
                <w:color w:val="262626" w:themeColor="text1" w:themeTint="D9"/>
              </w:rPr>
              <w:t>1 867,45</w:t>
            </w:r>
          </w:p>
        </w:tc>
      </w:tr>
      <w:tr w:rsidR="00242F9E" w:rsidRPr="00242F9E" w:rsidTr="003A1DA1">
        <w:trPr>
          <w:trHeight w:val="572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2745B" w:rsidRPr="00242F9E" w:rsidRDefault="00C2745B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262626" w:themeColor="text1" w:themeTint="D9"/>
                <w:lang w:val="en-US"/>
              </w:rPr>
            </w:pPr>
            <w:r w:rsidRPr="00242F9E">
              <w:rPr>
                <w:rFonts w:ascii="Times New Roman" w:hAnsi="Times New Roman"/>
                <w:color w:val="262626" w:themeColor="text1" w:themeTint="D9"/>
                <w:lang w:val="en-US"/>
              </w:rPr>
              <w:t>2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2745B" w:rsidRPr="00242F9E" w:rsidRDefault="00C2745B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/>
                <w:color w:val="262626" w:themeColor="text1" w:themeTint="D9"/>
              </w:rPr>
            </w:pPr>
            <w:r w:rsidRPr="00242F9E">
              <w:rPr>
                <w:rFonts w:ascii="Times New Roman" w:hAnsi="Times New Roman"/>
                <w:color w:val="262626" w:themeColor="text1" w:themeTint="D9"/>
              </w:rPr>
              <w:t>им. В.В.Володарского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745B" w:rsidRPr="00242F9E" w:rsidRDefault="00C2745B" w:rsidP="00D52329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/>
                <w:b/>
                <w:color w:val="262626" w:themeColor="text1" w:themeTint="D9"/>
              </w:rPr>
            </w:pPr>
            <w:r w:rsidRPr="00242F9E">
              <w:rPr>
                <w:rFonts w:ascii="Times New Roman" w:hAnsi="Times New Roman"/>
                <w:b/>
                <w:color w:val="262626" w:themeColor="text1" w:themeTint="D9"/>
              </w:rPr>
              <w:t>3 546 588,29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745B" w:rsidRPr="00242F9E" w:rsidRDefault="00C2745B" w:rsidP="00D52329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/>
                <w:color w:val="262626" w:themeColor="text1" w:themeTint="D9"/>
              </w:rPr>
            </w:pPr>
            <w:r w:rsidRPr="00242F9E">
              <w:rPr>
                <w:rFonts w:ascii="Times New Roman" w:hAnsi="Times New Roman"/>
                <w:color w:val="262626" w:themeColor="text1" w:themeTint="D9"/>
              </w:rPr>
              <w:t>3 494 914,39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745B" w:rsidRPr="00242F9E" w:rsidRDefault="00C2745B" w:rsidP="00D52329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/>
                <w:color w:val="262626" w:themeColor="text1" w:themeTint="D9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745B" w:rsidRPr="00242F9E" w:rsidRDefault="00C2745B" w:rsidP="00D52329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/>
                <w:color w:val="262626" w:themeColor="text1" w:themeTint="D9"/>
              </w:rPr>
            </w:pPr>
            <w:r w:rsidRPr="00242F9E">
              <w:rPr>
                <w:rFonts w:ascii="Times New Roman" w:hAnsi="Times New Roman"/>
                <w:color w:val="262626" w:themeColor="text1" w:themeTint="D9"/>
              </w:rPr>
              <w:t>5 867,89</w:t>
            </w: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745B" w:rsidRPr="00242F9E" w:rsidRDefault="00C2745B" w:rsidP="00D52329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/>
                <w:color w:val="262626" w:themeColor="text1" w:themeTint="D9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745B" w:rsidRPr="00242F9E" w:rsidRDefault="00C2745B" w:rsidP="00D52329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/>
                <w:color w:val="262626" w:themeColor="text1" w:themeTint="D9"/>
              </w:rPr>
            </w:pPr>
            <w:r w:rsidRPr="00242F9E">
              <w:rPr>
                <w:rFonts w:ascii="Times New Roman" w:hAnsi="Times New Roman"/>
                <w:color w:val="262626" w:themeColor="text1" w:themeTint="D9"/>
              </w:rPr>
              <w:t>45 806,01</w:t>
            </w:r>
          </w:p>
        </w:tc>
      </w:tr>
      <w:tr w:rsidR="00242F9E" w:rsidRPr="00242F9E" w:rsidTr="003A1DA1">
        <w:trPr>
          <w:trHeight w:val="572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2745B" w:rsidRPr="00242F9E" w:rsidRDefault="00C2745B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62626" w:themeColor="text1" w:themeTint="D9"/>
              </w:rPr>
            </w:pPr>
            <w:r w:rsidRPr="00242F9E">
              <w:rPr>
                <w:rFonts w:ascii="Times New Roman" w:hAnsi="Times New Roman"/>
                <w:b/>
                <w:bCs/>
                <w:color w:val="262626" w:themeColor="text1" w:themeTint="D9"/>
              </w:rPr>
              <w:t> 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2745B" w:rsidRPr="00242F9E" w:rsidRDefault="00C2745B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62626" w:themeColor="text1" w:themeTint="D9"/>
              </w:rPr>
            </w:pPr>
            <w:r w:rsidRPr="00242F9E">
              <w:rPr>
                <w:rFonts w:ascii="Times New Roman" w:hAnsi="Times New Roman"/>
                <w:b/>
                <w:bCs/>
                <w:color w:val="262626" w:themeColor="text1" w:themeTint="D9"/>
              </w:rPr>
              <w:t>Ликвидация шахт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745B" w:rsidRPr="00242F9E" w:rsidRDefault="00C2745B" w:rsidP="00D52329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/>
                <w:b/>
                <w:color w:val="262626" w:themeColor="text1" w:themeTint="D9"/>
              </w:rPr>
            </w:pPr>
            <w:r w:rsidRPr="00242F9E">
              <w:rPr>
                <w:rFonts w:ascii="Times New Roman" w:hAnsi="Times New Roman"/>
                <w:b/>
                <w:color w:val="262626" w:themeColor="text1" w:themeTint="D9"/>
              </w:rPr>
              <w:t>11 183 278,44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745B" w:rsidRPr="00242F9E" w:rsidRDefault="00C2745B" w:rsidP="00D52329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/>
                <w:b/>
                <w:color w:val="262626" w:themeColor="text1" w:themeTint="D9"/>
              </w:rPr>
            </w:pPr>
            <w:r w:rsidRPr="00242F9E">
              <w:rPr>
                <w:rFonts w:ascii="Times New Roman" w:hAnsi="Times New Roman"/>
                <w:b/>
                <w:color w:val="262626" w:themeColor="text1" w:themeTint="D9"/>
              </w:rPr>
              <w:t>11 116 528,71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745B" w:rsidRPr="00242F9E" w:rsidRDefault="00C2745B" w:rsidP="00D52329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/>
                <w:b/>
                <w:color w:val="262626" w:themeColor="text1" w:themeTint="D9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745B" w:rsidRPr="00242F9E" w:rsidRDefault="00C2745B" w:rsidP="00D52329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/>
                <w:b/>
                <w:color w:val="262626" w:themeColor="text1" w:themeTint="D9"/>
              </w:rPr>
            </w:pPr>
            <w:r w:rsidRPr="00242F9E">
              <w:rPr>
                <w:rFonts w:ascii="Times New Roman" w:hAnsi="Times New Roman"/>
                <w:b/>
                <w:color w:val="262626" w:themeColor="text1" w:themeTint="D9"/>
              </w:rPr>
              <w:t>11 733,24</w:t>
            </w: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745B" w:rsidRPr="00242F9E" w:rsidRDefault="00C2745B" w:rsidP="00D52329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/>
                <w:b/>
                <w:color w:val="262626" w:themeColor="text1" w:themeTint="D9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745B" w:rsidRPr="00242F9E" w:rsidRDefault="00C2745B" w:rsidP="00D52329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/>
                <w:b/>
                <w:color w:val="262626" w:themeColor="text1" w:themeTint="D9"/>
              </w:rPr>
            </w:pPr>
            <w:r w:rsidRPr="00242F9E">
              <w:rPr>
                <w:rFonts w:ascii="Times New Roman" w:hAnsi="Times New Roman"/>
                <w:b/>
                <w:color w:val="262626" w:themeColor="text1" w:themeTint="D9"/>
              </w:rPr>
              <w:t>55 016,49</w:t>
            </w:r>
          </w:p>
        </w:tc>
      </w:tr>
      <w:tr w:rsidR="00242F9E" w:rsidRPr="00242F9E" w:rsidTr="003A1DA1">
        <w:trPr>
          <w:trHeight w:val="572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2745B" w:rsidRPr="00242F9E" w:rsidRDefault="00C2745B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262626" w:themeColor="text1" w:themeTint="D9"/>
              </w:rPr>
            </w:pPr>
            <w:r w:rsidRPr="00242F9E">
              <w:rPr>
                <w:rFonts w:ascii="Times New Roman" w:hAnsi="Times New Roman"/>
                <w:color w:val="262626" w:themeColor="text1" w:themeTint="D9"/>
              </w:rPr>
              <w:t>1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2745B" w:rsidRPr="00242F9E" w:rsidRDefault="00C2745B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/>
                <w:color w:val="262626" w:themeColor="text1" w:themeTint="D9"/>
              </w:rPr>
            </w:pPr>
            <w:r w:rsidRPr="00242F9E">
              <w:rPr>
                <w:rFonts w:ascii="Times New Roman" w:hAnsi="Times New Roman"/>
                <w:color w:val="262626" w:themeColor="text1" w:themeTint="D9"/>
              </w:rPr>
              <w:t>л.ш. им. П.Л.Войкова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745B" w:rsidRPr="00242F9E" w:rsidRDefault="00C2745B" w:rsidP="00D52329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/>
                <w:b/>
                <w:color w:val="262626" w:themeColor="text1" w:themeTint="D9"/>
              </w:rPr>
            </w:pPr>
            <w:r w:rsidRPr="00242F9E">
              <w:rPr>
                <w:rFonts w:ascii="Times New Roman" w:hAnsi="Times New Roman"/>
                <w:b/>
                <w:color w:val="262626" w:themeColor="text1" w:themeTint="D9"/>
              </w:rPr>
              <w:t>6 221 148,88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745B" w:rsidRPr="00242F9E" w:rsidRDefault="00C2745B" w:rsidP="00D52329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/>
                <w:color w:val="262626" w:themeColor="text1" w:themeTint="D9"/>
              </w:rPr>
            </w:pPr>
            <w:r w:rsidRPr="00242F9E">
              <w:rPr>
                <w:rFonts w:ascii="Times New Roman" w:hAnsi="Times New Roman"/>
                <w:color w:val="262626" w:themeColor="text1" w:themeTint="D9"/>
              </w:rPr>
              <w:t>6 178 289,02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745B" w:rsidRPr="00242F9E" w:rsidRDefault="00C2745B" w:rsidP="00D52329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/>
                <w:color w:val="262626" w:themeColor="text1" w:themeTint="D9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745B" w:rsidRPr="00242F9E" w:rsidRDefault="00C2745B" w:rsidP="00D52329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/>
                <w:color w:val="262626" w:themeColor="text1" w:themeTint="D9"/>
              </w:rPr>
            </w:pPr>
            <w:r w:rsidRPr="00242F9E">
              <w:rPr>
                <w:rFonts w:ascii="Times New Roman" w:hAnsi="Times New Roman"/>
                <w:color w:val="262626" w:themeColor="text1" w:themeTint="D9"/>
              </w:rPr>
              <w:t>9 494,69</w:t>
            </w: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745B" w:rsidRPr="00242F9E" w:rsidRDefault="00C2745B" w:rsidP="00D52329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/>
                <w:color w:val="262626" w:themeColor="text1" w:themeTint="D9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745B" w:rsidRPr="00242F9E" w:rsidRDefault="00C2745B" w:rsidP="00D52329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/>
                <w:color w:val="262626" w:themeColor="text1" w:themeTint="D9"/>
              </w:rPr>
            </w:pPr>
            <w:r w:rsidRPr="00242F9E">
              <w:rPr>
                <w:rFonts w:ascii="Times New Roman" w:hAnsi="Times New Roman"/>
                <w:color w:val="262626" w:themeColor="text1" w:themeTint="D9"/>
              </w:rPr>
              <w:t>33 365,17</w:t>
            </w:r>
          </w:p>
        </w:tc>
      </w:tr>
      <w:tr w:rsidR="00242F9E" w:rsidRPr="00242F9E" w:rsidTr="003A1DA1">
        <w:trPr>
          <w:trHeight w:val="572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2745B" w:rsidRPr="00242F9E" w:rsidRDefault="00C2745B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262626" w:themeColor="text1" w:themeTint="D9"/>
              </w:rPr>
            </w:pPr>
            <w:r w:rsidRPr="00242F9E">
              <w:rPr>
                <w:rFonts w:ascii="Times New Roman" w:hAnsi="Times New Roman"/>
                <w:color w:val="262626" w:themeColor="text1" w:themeTint="D9"/>
              </w:rPr>
              <w:t>2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2745B" w:rsidRPr="00242F9E" w:rsidRDefault="00C2745B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/>
                <w:color w:val="262626" w:themeColor="text1" w:themeTint="D9"/>
              </w:rPr>
            </w:pPr>
            <w:r w:rsidRPr="00242F9E">
              <w:rPr>
                <w:rFonts w:ascii="Times New Roman" w:hAnsi="Times New Roman"/>
                <w:color w:val="262626" w:themeColor="text1" w:themeTint="D9"/>
              </w:rPr>
              <w:t>л.ш. "Ворошиловская"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745B" w:rsidRPr="00242F9E" w:rsidRDefault="00C2745B" w:rsidP="00D52329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/>
                <w:b/>
                <w:color w:val="262626" w:themeColor="text1" w:themeTint="D9"/>
                <w:sz w:val="20"/>
                <w:szCs w:val="20"/>
              </w:rPr>
            </w:pPr>
            <w:r w:rsidRPr="00242F9E">
              <w:rPr>
                <w:rFonts w:ascii="Times New Roman" w:hAnsi="Times New Roman"/>
                <w:b/>
                <w:color w:val="262626" w:themeColor="text1" w:themeTint="D9"/>
                <w:sz w:val="20"/>
                <w:szCs w:val="20"/>
              </w:rPr>
              <w:t>4 959 891,01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745B" w:rsidRPr="00242F9E" w:rsidRDefault="00C2745B" w:rsidP="00D52329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/>
                <w:color w:val="262626" w:themeColor="text1" w:themeTint="D9"/>
                <w:sz w:val="20"/>
                <w:szCs w:val="20"/>
              </w:rPr>
            </w:pPr>
            <w:r w:rsidRPr="00242F9E">
              <w:rPr>
                <w:rFonts w:ascii="Times New Roman" w:hAnsi="Times New Roman"/>
                <w:color w:val="262626" w:themeColor="text1" w:themeTint="D9"/>
                <w:sz w:val="20"/>
                <w:szCs w:val="20"/>
              </w:rPr>
              <w:t>4 938 239,69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745B" w:rsidRPr="00242F9E" w:rsidRDefault="00C2745B" w:rsidP="00D52329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/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745B" w:rsidRPr="00242F9E" w:rsidRDefault="00C2745B" w:rsidP="00D52329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/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745B" w:rsidRPr="00242F9E" w:rsidRDefault="00C2745B" w:rsidP="00D52329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/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745B" w:rsidRPr="00242F9E" w:rsidRDefault="00C2745B" w:rsidP="00D52329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/>
                <w:color w:val="262626" w:themeColor="text1" w:themeTint="D9"/>
                <w:sz w:val="20"/>
                <w:szCs w:val="20"/>
              </w:rPr>
            </w:pPr>
            <w:r w:rsidRPr="00242F9E">
              <w:rPr>
                <w:rFonts w:ascii="Times New Roman" w:hAnsi="Times New Roman"/>
                <w:color w:val="262626" w:themeColor="text1" w:themeTint="D9"/>
                <w:sz w:val="20"/>
                <w:szCs w:val="20"/>
              </w:rPr>
              <w:t>21 651,32</w:t>
            </w:r>
          </w:p>
        </w:tc>
      </w:tr>
      <w:tr w:rsidR="00242F9E" w:rsidRPr="00242F9E" w:rsidTr="003A1DA1">
        <w:trPr>
          <w:trHeight w:val="572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2745B" w:rsidRPr="00242F9E" w:rsidRDefault="00C2745B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262626" w:themeColor="text1" w:themeTint="D9"/>
              </w:rPr>
            </w:pPr>
            <w:r w:rsidRPr="00242F9E">
              <w:rPr>
                <w:rFonts w:ascii="Times New Roman" w:hAnsi="Times New Roman"/>
                <w:color w:val="262626" w:themeColor="text1" w:themeTint="D9"/>
              </w:rPr>
              <w:t>3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2745B" w:rsidRPr="00242F9E" w:rsidRDefault="00C2745B" w:rsidP="003D61CF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/>
                <w:color w:val="262626" w:themeColor="text1" w:themeTint="D9"/>
              </w:rPr>
            </w:pPr>
            <w:r w:rsidRPr="00242F9E">
              <w:rPr>
                <w:rFonts w:ascii="Times New Roman" w:hAnsi="Times New Roman"/>
                <w:color w:val="262626" w:themeColor="text1" w:themeTint="D9"/>
              </w:rPr>
              <w:t>л.ш. "Голубовская"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745B" w:rsidRPr="00242F9E" w:rsidRDefault="00C2745B" w:rsidP="00D52329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/>
                <w:b/>
                <w:color w:val="262626" w:themeColor="text1" w:themeTint="D9"/>
                <w:sz w:val="20"/>
                <w:szCs w:val="20"/>
              </w:rPr>
            </w:pPr>
            <w:r w:rsidRPr="00242F9E">
              <w:rPr>
                <w:rFonts w:ascii="Times New Roman" w:hAnsi="Times New Roman"/>
                <w:b/>
                <w:color w:val="262626" w:themeColor="text1" w:themeTint="D9"/>
                <w:sz w:val="20"/>
                <w:szCs w:val="20"/>
              </w:rPr>
              <w:t>2 238,55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745B" w:rsidRPr="00242F9E" w:rsidRDefault="00C2745B" w:rsidP="00D52329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/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745B" w:rsidRPr="00242F9E" w:rsidRDefault="00C2745B" w:rsidP="00D52329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/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745B" w:rsidRPr="00242F9E" w:rsidRDefault="00C2745B" w:rsidP="00D52329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/>
                <w:color w:val="262626" w:themeColor="text1" w:themeTint="D9"/>
                <w:sz w:val="20"/>
                <w:szCs w:val="20"/>
              </w:rPr>
            </w:pPr>
            <w:r w:rsidRPr="00242F9E">
              <w:rPr>
                <w:rFonts w:ascii="Times New Roman" w:hAnsi="Times New Roman"/>
                <w:color w:val="262626" w:themeColor="text1" w:themeTint="D9"/>
                <w:sz w:val="20"/>
                <w:szCs w:val="20"/>
              </w:rPr>
              <w:t>2 238,55</w:t>
            </w: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745B" w:rsidRPr="00242F9E" w:rsidRDefault="00C2745B" w:rsidP="00D52329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/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745B" w:rsidRPr="00242F9E" w:rsidRDefault="00C2745B" w:rsidP="00D52329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/>
                <w:color w:val="262626" w:themeColor="text1" w:themeTint="D9"/>
                <w:sz w:val="20"/>
                <w:szCs w:val="20"/>
              </w:rPr>
            </w:pPr>
          </w:p>
        </w:tc>
      </w:tr>
    </w:tbl>
    <w:p w:rsidR="00C2745B" w:rsidRPr="00242F9E" w:rsidRDefault="00742ACC" w:rsidP="008409C5">
      <w:pPr>
        <w:tabs>
          <w:tab w:val="left" w:pos="2310"/>
          <w:tab w:val="center" w:pos="4677"/>
          <w:tab w:val="right" w:pos="9354"/>
        </w:tabs>
        <w:spacing w:after="0" w:line="240" w:lineRule="auto"/>
        <w:rPr>
          <w:color w:val="262626" w:themeColor="text1" w:themeTint="D9"/>
        </w:rPr>
      </w:pPr>
      <w:r>
        <w:rPr>
          <w:color w:val="262626" w:themeColor="text1" w:themeTint="D9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731.35pt;margin-top:-516.1pt;width:64.8pt;height:19.85pt;z-index:-251658752;mso-wrap-distance-left:9.05pt;mso-wrap-distance-right:9.05pt;mso-position-horizontal-relative:text;mso-position-vertical-relative:text" strokecolor="white" strokeweight=".5pt">
            <v:fill color2="black"/>
            <v:stroke color2="black"/>
            <v:textbox inset="7.45pt,3.85pt,7.45pt,3.85pt">
              <w:txbxContent>
                <w:p w:rsidR="00A80C21" w:rsidRDefault="00A80C21">
                  <w:pPr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тыс</w:t>
                  </w:r>
                  <w:proofErr w:type="gramStart"/>
                  <w:r>
                    <w:rPr>
                      <w:rFonts w:ascii="Times New Roman" w:hAnsi="Times New Roman"/>
                      <w:sz w:val="16"/>
                      <w:szCs w:val="16"/>
                    </w:rPr>
                    <w:t>.р</w:t>
                  </w:r>
                  <w:proofErr w:type="gramEnd"/>
                  <w:r>
                    <w:rPr>
                      <w:rFonts w:ascii="Times New Roman" w:hAnsi="Times New Roman"/>
                      <w:sz w:val="16"/>
                      <w:szCs w:val="16"/>
                    </w:rPr>
                    <w:t>уб.</w:t>
                  </w:r>
                </w:p>
              </w:txbxContent>
            </v:textbox>
          </v:shape>
        </w:pict>
      </w:r>
      <w:bookmarkStart w:id="1" w:name="_MON_1512279954"/>
      <w:bookmarkEnd w:id="1"/>
    </w:p>
    <w:sectPr w:rsidR="00C2745B" w:rsidRPr="00242F9E" w:rsidSect="00242F9E">
      <w:footerReference w:type="default" r:id="rId9"/>
      <w:pgSz w:w="11906" w:h="16838"/>
      <w:pgMar w:top="993" w:right="566" w:bottom="993" w:left="1672" w:header="1117" w:footer="736" w:gutter="0"/>
      <w:pgNumType w:start="2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2ACC" w:rsidRDefault="00742ACC">
      <w:pPr>
        <w:spacing w:after="0" w:line="240" w:lineRule="auto"/>
      </w:pPr>
      <w:r>
        <w:separator/>
      </w:r>
    </w:p>
  </w:endnote>
  <w:endnote w:type="continuationSeparator" w:id="0">
    <w:p w:rsidR="00742ACC" w:rsidRDefault="00742A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83271394"/>
      <w:docPartObj>
        <w:docPartGallery w:val="Page Numbers (Bottom of Page)"/>
        <w:docPartUnique/>
      </w:docPartObj>
    </w:sdtPr>
    <w:sdtEndPr/>
    <w:sdtContent>
      <w:p w:rsidR="00242F9E" w:rsidRDefault="00242F9E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09D8">
          <w:rPr>
            <w:noProof/>
          </w:rPr>
          <w:t>8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2ACC" w:rsidRDefault="00742ACC">
      <w:pPr>
        <w:spacing w:after="0" w:line="240" w:lineRule="auto"/>
      </w:pPr>
      <w:r>
        <w:separator/>
      </w:r>
    </w:p>
  </w:footnote>
  <w:footnote w:type="continuationSeparator" w:id="0">
    <w:p w:rsidR="00742ACC" w:rsidRDefault="00742A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5B7C"/>
    <w:rsid w:val="000109D8"/>
    <w:rsid w:val="001959A8"/>
    <w:rsid w:val="00211C9B"/>
    <w:rsid w:val="00235FFC"/>
    <w:rsid w:val="00242F9E"/>
    <w:rsid w:val="00254E86"/>
    <w:rsid w:val="003746B5"/>
    <w:rsid w:val="003A1DA1"/>
    <w:rsid w:val="003D61CF"/>
    <w:rsid w:val="004D066F"/>
    <w:rsid w:val="00742ACC"/>
    <w:rsid w:val="007C71FF"/>
    <w:rsid w:val="008145D3"/>
    <w:rsid w:val="008409C5"/>
    <w:rsid w:val="00893AA1"/>
    <w:rsid w:val="00A80C21"/>
    <w:rsid w:val="00A93AAA"/>
    <w:rsid w:val="00B65B7C"/>
    <w:rsid w:val="00B75AD8"/>
    <w:rsid w:val="00C07FE7"/>
    <w:rsid w:val="00C2745B"/>
    <w:rsid w:val="00C72B8C"/>
    <w:rsid w:val="00C771DB"/>
    <w:rsid w:val="00D1241C"/>
    <w:rsid w:val="00D52329"/>
    <w:rsid w:val="00E73699"/>
    <w:rsid w:val="00F9403C"/>
    <w:rsid w:val="00FC4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B8C"/>
    <w:pPr>
      <w:suppressAutoHyphens/>
      <w:spacing w:after="200" w:line="276" w:lineRule="auto"/>
    </w:pPr>
    <w:rPr>
      <w:rFonts w:ascii="Calibri" w:hAnsi="Calibri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C72B8C"/>
  </w:style>
  <w:style w:type="character" w:customStyle="1" w:styleId="WW-Absatz-Standardschriftart">
    <w:name w:val="WW-Absatz-Standardschriftart"/>
    <w:rsid w:val="00C72B8C"/>
  </w:style>
  <w:style w:type="character" w:customStyle="1" w:styleId="5">
    <w:name w:val="Основной шрифт абзаца5"/>
    <w:rsid w:val="00C72B8C"/>
  </w:style>
  <w:style w:type="character" w:customStyle="1" w:styleId="4">
    <w:name w:val="Основной шрифт абзаца4"/>
    <w:rsid w:val="00C72B8C"/>
  </w:style>
  <w:style w:type="character" w:customStyle="1" w:styleId="WW8Num1z0">
    <w:name w:val="WW8Num1z0"/>
    <w:rsid w:val="00C72B8C"/>
    <w:rPr>
      <w:rFonts w:cs="Times New Roman"/>
    </w:rPr>
  </w:style>
  <w:style w:type="character" w:customStyle="1" w:styleId="WW8Num2z0">
    <w:name w:val="WW8Num2z0"/>
    <w:rsid w:val="00C72B8C"/>
    <w:rPr>
      <w:rFonts w:ascii="Wingdings" w:hAnsi="Wingdings"/>
    </w:rPr>
  </w:style>
  <w:style w:type="character" w:customStyle="1" w:styleId="WW8Num3z0">
    <w:name w:val="WW8Num3z0"/>
    <w:rsid w:val="00C72B8C"/>
    <w:rPr>
      <w:rFonts w:ascii="Wingdings" w:hAnsi="Wingdings"/>
    </w:rPr>
  </w:style>
  <w:style w:type="character" w:customStyle="1" w:styleId="WW8Num4z0">
    <w:name w:val="WW8Num4z0"/>
    <w:rsid w:val="00C72B8C"/>
    <w:rPr>
      <w:rFonts w:ascii="Symbol" w:hAnsi="Symbol"/>
    </w:rPr>
  </w:style>
  <w:style w:type="character" w:customStyle="1" w:styleId="WW8Num5z0">
    <w:name w:val="WW8Num5z0"/>
    <w:rsid w:val="00C72B8C"/>
    <w:rPr>
      <w:rFonts w:cs="Times New Roman"/>
    </w:rPr>
  </w:style>
  <w:style w:type="character" w:customStyle="1" w:styleId="WW8Num6z0">
    <w:name w:val="WW8Num6z0"/>
    <w:rsid w:val="00C72B8C"/>
    <w:rPr>
      <w:rFonts w:cs="Times New Roman"/>
    </w:rPr>
  </w:style>
  <w:style w:type="character" w:customStyle="1" w:styleId="WW8Num7z0">
    <w:name w:val="WW8Num7z0"/>
    <w:rsid w:val="00C72B8C"/>
    <w:rPr>
      <w:rFonts w:cs="Times New Roman"/>
    </w:rPr>
  </w:style>
  <w:style w:type="character" w:customStyle="1" w:styleId="WW8Num8z0">
    <w:name w:val="WW8Num8z0"/>
    <w:rsid w:val="00C72B8C"/>
    <w:rPr>
      <w:rFonts w:cs="Times New Roman"/>
    </w:rPr>
  </w:style>
  <w:style w:type="character" w:customStyle="1" w:styleId="3">
    <w:name w:val="Основной шрифт абзаца3"/>
    <w:rsid w:val="00C72B8C"/>
  </w:style>
  <w:style w:type="character" w:customStyle="1" w:styleId="2">
    <w:name w:val="Основной шрифт абзаца2"/>
    <w:rsid w:val="00C72B8C"/>
  </w:style>
  <w:style w:type="character" w:customStyle="1" w:styleId="WW-Absatz-Standardschriftart1">
    <w:name w:val="WW-Absatz-Standardschriftart1"/>
    <w:rsid w:val="00C72B8C"/>
  </w:style>
  <w:style w:type="character" w:customStyle="1" w:styleId="WW8Num2z1">
    <w:name w:val="WW8Num2z1"/>
    <w:rsid w:val="00C72B8C"/>
    <w:rPr>
      <w:rFonts w:ascii="Courier New" w:hAnsi="Courier New"/>
    </w:rPr>
  </w:style>
  <w:style w:type="character" w:customStyle="1" w:styleId="WW8Num2z3">
    <w:name w:val="WW8Num2z3"/>
    <w:rsid w:val="00C72B8C"/>
    <w:rPr>
      <w:rFonts w:ascii="Symbol" w:hAnsi="Symbol"/>
    </w:rPr>
  </w:style>
  <w:style w:type="character" w:customStyle="1" w:styleId="WW8Num3z1">
    <w:name w:val="WW8Num3z1"/>
    <w:rsid w:val="00C72B8C"/>
    <w:rPr>
      <w:rFonts w:ascii="Courier New" w:hAnsi="Courier New"/>
    </w:rPr>
  </w:style>
  <w:style w:type="character" w:customStyle="1" w:styleId="WW8Num3z3">
    <w:name w:val="WW8Num3z3"/>
    <w:rsid w:val="00C72B8C"/>
    <w:rPr>
      <w:rFonts w:ascii="Symbol" w:hAnsi="Symbol"/>
    </w:rPr>
  </w:style>
  <w:style w:type="character" w:customStyle="1" w:styleId="WW8Num4z1">
    <w:name w:val="WW8Num4z1"/>
    <w:rsid w:val="00C72B8C"/>
    <w:rPr>
      <w:rFonts w:ascii="Courier New" w:hAnsi="Courier New"/>
    </w:rPr>
  </w:style>
  <w:style w:type="character" w:customStyle="1" w:styleId="WW8Num4z2">
    <w:name w:val="WW8Num4z2"/>
    <w:rsid w:val="00C72B8C"/>
    <w:rPr>
      <w:rFonts w:ascii="Wingdings" w:hAnsi="Wingdings"/>
    </w:rPr>
  </w:style>
  <w:style w:type="character" w:customStyle="1" w:styleId="WW8Num9z0">
    <w:name w:val="WW8Num9z0"/>
    <w:rsid w:val="00C72B8C"/>
    <w:rPr>
      <w:rFonts w:ascii="Wingdings" w:hAnsi="Wingdings"/>
    </w:rPr>
  </w:style>
  <w:style w:type="character" w:customStyle="1" w:styleId="WW8Num9z1">
    <w:name w:val="WW8Num9z1"/>
    <w:rsid w:val="00C72B8C"/>
    <w:rPr>
      <w:rFonts w:ascii="Courier New" w:hAnsi="Courier New"/>
    </w:rPr>
  </w:style>
  <w:style w:type="character" w:customStyle="1" w:styleId="WW8Num9z3">
    <w:name w:val="WW8Num9z3"/>
    <w:rsid w:val="00C72B8C"/>
    <w:rPr>
      <w:rFonts w:ascii="Symbol" w:hAnsi="Symbol"/>
    </w:rPr>
  </w:style>
  <w:style w:type="character" w:customStyle="1" w:styleId="WW8Num10z0">
    <w:name w:val="WW8Num10z0"/>
    <w:rsid w:val="00C72B8C"/>
    <w:rPr>
      <w:rFonts w:cs="Times New Roman"/>
    </w:rPr>
  </w:style>
  <w:style w:type="character" w:customStyle="1" w:styleId="WW8Num11z0">
    <w:name w:val="WW8Num11z0"/>
    <w:rsid w:val="00C72B8C"/>
    <w:rPr>
      <w:rFonts w:cs="Times New Roman"/>
    </w:rPr>
  </w:style>
  <w:style w:type="character" w:customStyle="1" w:styleId="WW8Num12z0">
    <w:name w:val="WW8Num12z0"/>
    <w:rsid w:val="00C72B8C"/>
    <w:rPr>
      <w:rFonts w:ascii="Symbol" w:hAnsi="Symbol"/>
    </w:rPr>
  </w:style>
  <w:style w:type="character" w:customStyle="1" w:styleId="WW8Num12z1">
    <w:name w:val="WW8Num12z1"/>
    <w:rsid w:val="00C72B8C"/>
    <w:rPr>
      <w:rFonts w:ascii="Courier New" w:hAnsi="Courier New"/>
    </w:rPr>
  </w:style>
  <w:style w:type="character" w:customStyle="1" w:styleId="WW8Num12z2">
    <w:name w:val="WW8Num12z2"/>
    <w:rsid w:val="00C72B8C"/>
    <w:rPr>
      <w:rFonts w:ascii="Wingdings" w:hAnsi="Wingdings"/>
    </w:rPr>
  </w:style>
  <w:style w:type="character" w:customStyle="1" w:styleId="1">
    <w:name w:val="Основной шрифт абзаца1"/>
    <w:rsid w:val="00C72B8C"/>
  </w:style>
  <w:style w:type="character" w:customStyle="1" w:styleId="a3">
    <w:name w:val="Колонтитул_"/>
    <w:rsid w:val="00C72B8C"/>
    <w:rPr>
      <w:sz w:val="21"/>
      <w:shd w:val="clear" w:color="auto" w:fill="FFFFFF"/>
    </w:rPr>
  </w:style>
  <w:style w:type="character" w:customStyle="1" w:styleId="a4">
    <w:name w:val="Верхний колонтитул Знак"/>
    <w:rsid w:val="00C72B8C"/>
    <w:rPr>
      <w:rFonts w:ascii="Calibri" w:hAnsi="Calibri"/>
      <w:sz w:val="22"/>
    </w:rPr>
  </w:style>
  <w:style w:type="character" w:customStyle="1" w:styleId="a5">
    <w:name w:val="Нижний колонтитул Знак"/>
    <w:uiPriority w:val="99"/>
    <w:rsid w:val="00C72B8C"/>
    <w:rPr>
      <w:rFonts w:ascii="Calibri" w:hAnsi="Calibri"/>
      <w:sz w:val="22"/>
    </w:rPr>
  </w:style>
  <w:style w:type="character" w:customStyle="1" w:styleId="a6">
    <w:name w:val="Текст выноски Знак"/>
    <w:rsid w:val="00C72B8C"/>
    <w:rPr>
      <w:rFonts w:ascii="Tahoma" w:hAnsi="Tahoma"/>
      <w:sz w:val="16"/>
    </w:rPr>
  </w:style>
  <w:style w:type="character" w:customStyle="1" w:styleId="a7">
    <w:name w:val="Символ нумерации"/>
    <w:rsid w:val="00C72B8C"/>
  </w:style>
  <w:style w:type="paragraph" w:customStyle="1" w:styleId="a8">
    <w:name w:val="Заголовок"/>
    <w:basedOn w:val="a"/>
    <w:next w:val="a9"/>
    <w:rsid w:val="00C72B8C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9">
    <w:name w:val="Body Text"/>
    <w:basedOn w:val="a"/>
    <w:rsid w:val="00C72B8C"/>
    <w:pPr>
      <w:spacing w:after="120"/>
    </w:pPr>
  </w:style>
  <w:style w:type="paragraph" w:styleId="aa">
    <w:name w:val="List"/>
    <w:basedOn w:val="a9"/>
    <w:rsid w:val="00C72B8C"/>
    <w:rPr>
      <w:rFonts w:ascii="Arial" w:hAnsi="Arial" w:cs="Mangal"/>
    </w:rPr>
  </w:style>
  <w:style w:type="paragraph" w:customStyle="1" w:styleId="30">
    <w:name w:val="Название3"/>
    <w:basedOn w:val="a"/>
    <w:rsid w:val="00C72B8C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50">
    <w:name w:val="Указатель5"/>
    <w:basedOn w:val="a"/>
    <w:rsid w:val="00C72B8C"/>
    <w:pPr>
      <w:suppressLineNumbers/>
    </w:pPr>
    <w:rPr>
      <w:rFonts w:ascii="Arial" w:hAnsi="Arial" w:cs="Mangal"/>
    </w:rPr>
  </w:style>
  <w:style w:type="paragraph" w:customStyle="1" w:styleId="20">
    <w:name w:val="Название2"/>
    <w:basedOn w:val="a"/>
    <w:rsid w:val="00C72B8C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40">
    <w:name w:val="Указатель4"/>
    <w:basedOn w:val="a"/>
    <w:rsid w:val="00C72B8C"/>
    <w:pPr>
      <w:suppressLineNumbers/>
    </w:pPr>
    <w:rPr>
      <w:rFonts w:ascii="Arial" w:hAnsi="Arial" w:cs="Mangal"/>
    </w:rPr>
  </w:style>
  <w:style w:type="paragraph" w:customStyle="1" w:styleId="21">
    <w:name w:val="Заголовок2"/>
    <w:basedOn w:val="a"/>
    <w:next w:val="a9"/>
    <w:rsid w:val="00C72B8C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31">
    <w:name w:val="Указатель3"/>
    <w:basedOn w:val="a"/>
    <w:rsid w:val="00C72B8C"/>
    <w:pPr>
      <w:suppressLineNumbers/>
    </w:pPr>
    <w:rPr>
      <w:rFonts w:ascii="Arial" w:hAnsi="Arial" w:cs="Mangal"/>
    </w:rPr>
  </w:style>
  <w:style w:type="paragraph" w:customStyle="1" w:styleId="10">
    <w:name w:val="Заголовок1"/>
    <w:basedOn w:val="a"/>
    <w:next w:val="a9"/>
    <w:rsid w:val="00C72B8C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22">
    <w:name w:val="Указатель2"/>
    <w:basedOn w:val="a"/>
    <w:rsid w:val="00C72B8C"/>
    <w:pPr>
      <w:suppressLineNumbers/>
    </w:pPr>
    <w:rPr>
      <w:rFonts w:ascii="Arial" w:hAnsi="Arial" w:cs="Mangal"/>
    </w:rPr>
  </w:style>
  <w:style w:type="paragraph" w:customStyle="1" w:styleId="11">
    <w:name w:val="Название1"/>
    <w:basedOn w:val="a"/>
    <w:rsid w:val="00C72B8C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2">
    <w:name w:val="Указатель1"/>
    <w:basedOn w:val="a"/>
    <w:rsid w:val="00C72B8C"/>
    <w:pPr>
      <w:suppressLineNumbers/>
    </w:pPr>
    <w:rPr>
      <w:rFonts w:ascii="Arial" w:hAnsi="Arial" w:cs="Mangal"/>
    </w:rPr>
  </w:style>
  <w:style w:type="paragraph" w:customStyle="1" w:styleId="13">
    <w:name w:val="Без интервала1"/>
    <w:rsid w:val="00C72B8C"/>
    <w:pPr>
      <w:suppressAutoHyphens/>
    </w:pPr>
    <w:rPr>
      <w:rFonts w:ascii="Calibri" w:eastAsia="Arial" w:hAnsi="Calibri"/>
      <w:sz w:val="22"/>
      <w:szCs w:val="22"/>
      <w:lang w:eastAsia="ar-SA"/>
    </w:rPr>
  </w:style>
  <w:style w:type="paragraph" w:customStyle="1" w:styleId="ab">
    <w:name w:val="Колонтитул"/>
    <w:basedOn w:val="a"/>
    <w:rsid w:val="00C72B8C"/>
    <w:pPr>
      <w:widowControl w:val="0"/>
      <w:shd w:val="clear" w:color="auto" w:fill="FFFFFF"/>
      <w:spacing w:after="0" w:line="240" w:lineRule="atLeast"/>
    </w:pPr>
    <w:rPr>
      <w:rFonts w:ascii="Times New Roman" w:hAnsi="Times New Roman"/>
      <w:sz w:val="21"/>
      <w:szCs w:val="21"/>
    </w:rPr>
  </w:style>
  <w:style w:type="paragraph" w:styleId="ac">
    <w:name w:val="header"/>
    <w:basedOn w:val="a"/>
    <w:rsid w:val="00C72B8C"/>
    <w:pPr>
      <w:tabs>
        <w:tab w:val="center" w:pos="4677"/>
        <w:tab w:val="right" w:pos="9355"/>
      </w:tabs>
    </w:pPr>
  </w:style>
  <w:style w:type="paragraph" w:styleId="ad">
    <w:name w:val="footer"/>
    <w:basedOn w:val="a"/>
    <w:uiPriority w:val="99"/>
    <w:rsid w:val="00C72B8C"/>
    <w:pPr>
      <w:tabs>
        <w:tab w:val="center" w:pos="4677"/>
        <w:tab w:val="right" w:pos="9355"/>
      </w:tabs>
    </w:pPr>
  </w:style>
  <w:style w:type="paragraph" w:styleId="ae">
    <w:name w:val="Balloon Text"/>
    <w:basedOn w:val="a"/>
    <w:rsid w:val="00C72B8C"/>
    <w:pPr>
      <w:spacing w:after="0" w:line="240" w:lineRule="auto"/>
    </w:pPr>
    <w:rPr>
      <w:rFonts w:ascii="Tahoma" w:hAnsi="Tahoma"/>
      <w:sz w:val="16"/>
      <w:szCs w:val="16"/>
    </w:rPr>
  </w:style>
  <w:style w:type="paragraph" w:customStyle="1" w:styleId="af">
    <w:name w:val="Содержимое таблицы"/>
    <w:basedOn w:val="a"/>
    <w:rsid w:val="00C72B8C"/>
    <w:pPr>
      <w:suppressLineNumbers/>
    </w:pPr>
  </w:style>
  <w:style w:type="paragraph" w:customStyle="1" w:styleId="af0">
    <w:name w:val="Заголовок таблицы"/>
    <w:basedOn w:val="af"/>
    <w:rsid w:val="00C72B8C"/>
    <w:pPr>
      <w:jc w:val="center"/>
    </w:pPr>
    <w:rPr>
      <w:b/>
      <w:bCs/>
    </w:rPr>
  </w:style>
  <w:style w:type="paragraph" w:customStyle="1" w:styleId="af1">
    <w:name w:val="Содержимое врезки"/>
    <w:basedOn w:val="a9"/>
    <w:rsid w:val="00C72B8C"/>
  </w:style>
  <w:style w:type="paragraph" w:styleId="af2">
    <w:name w:val="No Spacing"/>
    <w:qFormat/>
    <w:rsid w:val="00C72B8C"/>
    <w:pPr>
      <w:suppressAutoHyphens/>
    </w:pPr>
    <w:rPr>
      <w:rFonts w:ascii="Calibri" w:eastAsia="Arial" w:hAnsi="Calibri"/>
      <w:sz w:val="22"/>
      <w:szCs w:val="22"/>
      <w:lang w:eastAsia="ar-SA"/>
    </w:rPr>
  </w:style>
  <w:style w:type="table" w:styleId="af3">
    <w:name w:val="Table Grid"/>
    <w:basedOn w:val="a1"/>
    <w:uiPriority w:val="59"/>
    <w:rsid w:val="00FC4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List Paragraph"/>
    <w:basedOn w:val="a"/>
    <w:uiPriority w:val="34"/>
    <w:qFormat/>
    <w:rsid w:val="00235F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9D0EA0-90E1-40CA-AFC7-FE8A4B4A6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7</Pages>
  <Words>1535</Words>
  <Characters>8755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SPecialiST RePack</Company>
  <LinksUpToDate>false</LinksUpToDate>
  <CharactersWithSpaces>10270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Документ</dc:title>
  <dc:creator>user</dc:creator>
  <cp:lastModifiedBy>Dmitriy</cp:lastModifiedBy>
  <cp:revision>9</cp:revision>
  <cp:lastPrinted>2016-08-04T12:31:00Z</cp:lastPrinted>
  <dcterms:created xsi:type="dcterms:W3CDTF">2016-08-04T05:11:00Z</dcterms:created>
  <dcterms:modified xsi:type="dcterms:W3CDTF">2016-08-19T11:37:00Z</dcterms:modified>
</cp:coreProperties>
</file>